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Default Extension="doc" ContentType="application/msword"/>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390399" w:rsidRPr="00390399" w:rsidRDefault="00390399" w:rsidP="00390399">
      <w:pPr>
        <w:pStyle w:val="52"/>
        <w:shd w:val="clear" w:color="auto" w:fill="auto"/>
        <w:spacing w:after="0"/>
        <w:ind w:right="20"/>
        <w:jc w:val="right"/>
        <w:rPr>
          <w:sz w:val="28"/>
          <w:szCs w:val="28"/>
        </w:rPr>
      </w:pPr>
      <w:r w:rsidRPr="00390399">
        <w:rPr>
          <w:sz w:val="28"/>
          <w:szCs w:val="28"/>
        </w:rPr>
        <w:t>УТВЕРЖДЕНА</w:t>
      </w:r>
    </w:p>
    <w:p w:rsidR="00390399" w:rsidRPr="00390399" w:rsidRDefault="00390399" w:rsidP="00390399">
      <w:pPr>
        <w:pStyle w:val="52"/>
        <w:shd w:val="clear" w:color="auto" w:fill="auto"/>
        <w:spacing w:after="0"/>
        <w:jc w:val="right"/>
        <w:rPr>
          <w:sz w:val="28"/>
          <w:szCs w:val="28"/>
        </w:rPr>
      </w:pPr>
      <w:r w:rsidRPr="00390399">
        <w:rPr>
          <w:sz w:val="28"/>
          <w:szCs w:val="28"/>
        </w:rPr>
        <w:t>постановлением администрации</w:t>
      </w:r>
    </w:p>
    <w:p w:rsidR="00390399" w:rsidRPr="00390399" w:rsidRDefault="00390399" w:rsidP="00390399">
      <w:pPr>
        <w:pStyle w:val="52"/>
        <w:shd w:val="clear" w:color="auto" w:fill="auto"/>
        <w:spacing w:after="0"/>
        <w:jc w:val="right"/>
        <w:rPr>
          <w:sz w:val="28"/>
          <w:szCs w:val="28"/>
        </w:rPr>
      </w:pPr>
      <w:r w:rsidRPr="00390399">
        <w:rPr>
          <w:sz w:val="28"/>
          <w:szCs w:val="28"/>
        </w:rPr>
        <w:t>Шенкурского муниципального округа</w:t>
      </w:r>
    </w:p>
    <w:p w:rsidR="00390399" w:rsidRPr="00390399" w:rsidRDefault="00390399" w:rsidP="00390399">
      <w:pPr>
        <w:pStyle w:val="52"/>
        <w:shd w:val="clear" w:color="auto" w:fill="auto"/>
        <w:spacing w:after="0"/>
        <w:jc w:val="right"/>
        <w:rPr>
          <w:sz w:val="28"/>
          <w:szCs w:val="28"/>
        </w:rPr>
      </w:pPr>
      <w:r w:rsidRPr="00390399">
        <w:rPr>
          <w:sz w:val="28"/>
          <w:szCs w:val="28"/>
        </w:rPr>
        <w:t>от ______________ 2025  года № ____</w:t>
      </w:r>
    </w:p>
    <w:p w:rsidR="00390399" w:rsidRDefault="00390399" w:rsidP="00AA40B0">
      <w:pPr>
        <w:jc w:val="center"/>
        <w:rPr>
          <w:b/>
          <w:bCs/>
          <w:lang w:eastAsia="en-US"/>
        </w:rPr>
      </w:pPr>
    </w:p>
    <w:p w:rsidR="00390399" w:rsidRDefault="00390399" w:rsidP="00AA40B0">
      <w:pPr>
        <w:jc w:val="center"/>
        <w:rPr>
          <w:b/>
          <w:bCs/>
          <w:lang w:eastAsia="en-US"/>
        </w:rPr>
      </w:pPr>
    </w:p>
    <w:p w:rsidR="00390399" w:rsidRDefault="00390399" w:rsidP="00AA40B0">
      <w:pPr>
        <w:jc w:val="center"/>
        <w:rPr>
          <w:b/>
          <w:bCs/>
          <w:lang w:eastAsia="en-US"/>
        </w:rPr>
      </w:pPr>
    </w:p>
    <w:p w:rsidR="00993BD8" w:rsidRPr="00AA40B0" w:rsidRDefault="00993BD8" w:rsidP="00AA40B0">
      <w:pPr>
        <w:jc w:val="center"/>
        <w:rPr>
          <w:b/>
          <w:bCs/>
          <w:lang w:eastAsia="en-US"/>
        </w:rPr>
      </w:pPr>
      <w:r w:rsidRPr="00AA40B0">
        <w:rPr>
          <w:b/>
          <w:bCs/>
          <w:lang w:eastAsia="en-US"/>
        </w:rPr>
        <w:t>СХЕМА</w:t>
      </w:r>
      <w:r w:rsidR="00987C24">
        <w:rPr>
          <w:b/>
          <w:bCs/>
          <w:lang w:eastAsia="en-US"/>
        </w:rPr>
        <w:t xml:space="preserve"> </w:t>
      </w:r>
      <w:r w:rsidRPr="00AA40B0">
        <w:rPr>
          <w:b/>
          <w:bCs/>
          <w:lang w:eastAsia="en-US"/>
        </w:rPr>
        <w:t>ТЕПЛОСНАБЖЕНИЯ</w:t>
      </w:r>
    </w:p>
    <w:p w:rsidR="00993BD8" w:rsidRPr="00AA40B0" w:rsidRDefault="00993BD8" w:rsidP="00AA40B0">
      <w:pPr>
        <w:jc w:val="center"/>
        <w:rPr>
          <w:b/>
          <w:bCs/>
          <w:lang w:eastAsia="en-US"/>
        </w:rPr>
      </w:pPr>
      <w:r w:rsidRPr="00AA40B0">
        <w:rPr>
          <w:b/>
          <w:bCs/>
          <w:lang w:eastAsia="en-US"/>
        </w:rPr>
        <w:t>МУНИЦИПАЛЬНОГО  ОБРАЗОВАНИЯ     «РОВДИНСКОЕ»</w:t>
      </w:r>
    </w:p>
    <w:p w:rsidR="00993BD8" w:rsidRPr="00AA40B0" w:rsidRDefault="00993BD8" w:rsidP="00AA40B0">
      <w:pPr>
        <w:jc w:val="center"/>
        <w:rPr>
          <w:b/>
          <w:bCs/>
          <w:lang w:eastAsia="en-US"/>
        </w:rPr>
      </w:pPr>
      <w:r w:rsidRPr="00AA40B0">
        <w:rPr>
          <w:b/>
          <w:bCs/>
          <w:lang w:eastAsia="en-US"/>
        </w:rPr>
        <w:t>ШЕНКУРСКОГО  РАЙОНА   АРХАНГЕЛЬСКОЙ  ОБЛАСТИ</w:t>
      </w:r>
    </w:p>
    <w:p w:rsidR="00993BD8" w:rsidRDefault="00993BD8" w:rsidP="0045107E">
      <w:pPr>
        <w:jc w:val="both"/>
        <w:outlineLvl w:val="0"/>
        <w:rPr>
          <w:b/>
          <w:bCs/>
          <w:sz w:val="28"/>
          <w:szCs w:val="28"/>
        </w:rPr>
      </w:pPr>
    </w:p>
    <w:p w:rsidR="00993BD8" w:rsidRDefault="00993BD8" w:rsidP="0045107E">
      <w:pPr>
        <w:jc w:val="both"/>
        <w:outlineLvl w:val="0"/>
        <w:rPr>
          <w:b/>
          <w:bCs/>
          <w:sz w:val="28"/>
          <w:szCs w:val="28"/>
        </w:rPr>
      </w:pPr>
    </w:p>
    <w:p w:rsidR="00993BD8" w:rsidRPr="00B36625" w:rsidRDefault="00993BD8" w:rsidP="0045107E">
      <w:pPr>
        <w:jc w:val="both"/>
        <w:outlineLvl w:val="0"/>
        <w:rPr>
          <w:b/>
          <w:bCs/>
          <w:sz w:val="28"/>
          <w:szCs w:val="28"/>
        </w:rPr>
      </w:pPr>
      <w:r w:rsidRPr="00B36625">
        <w:rPr>
          <w:b/>
          <w:bCs/>
          <w:sz w:val="28"/>
          <w:szCs w:val="28"/>
        </w:rPr>
        <w:t>Оглавление</w:t>
      </w:r>
    </w:p>
    <w:p w:rsidR="00993BD8" w:rsidRPr="00340638" w:rsidRDefault="00993BD8" w:rsidP="00B1094F">
      <w:pPr>
        <w:pStyle w:val="a4"/>
        <w:shd w:val="clear" w:color="auto" w:fill="FFFFFF"/>
        <w:jc w:val="both"/>
        <w:rPr>
          <w:rStyle w:val="a5"/>
          <w:rFonts w:ascii="Times New Roman" w:hAnsi="Times New Roman" w:cs="Times New Roman"/>
          <w:b w:val="0"/>
          <w:bCs w:val="0"/>
          <w:sz w:val="28"/>
          <w:szCs w:val="28"/>
        </w:rPr>
      </w:pPr>
      <w:r w:rsidRPr="00340638">
        <w:rPr>
          <w:rStyle w:val="a5"/>
          <w:rFonts w:ascii="Times New Roman" w:hAnsi="Times New Roman" w:cs="Times New Roman"/>
          <w:bCs w:val="0"/>
          <w:sz w:val="28"/>
          <w:szCs w:val="28"/>
        </w:rPr>
        <w:t>Введение</w:t>
      </w:r>
      <w:r w:rsidRPr="00340638">
        <w:rPr>
          <w:rFonts w:ascii="Times New Roman" w:hAnsi="Times New Roman" w:cs="Times New Roman"/>
          <w:sz w:val="28"/>
          <w:szCs w:val="28"/>
        </w:rPr>
        <w:t xml:space="preserve">.     </w:t>
      </w:r>
      <w:r w:rsidRPr="00340638">
        <w:rPr>
          <w:rStyle w:val="a5"/>
          <w:rFonts w:ascii="Times New Roman" w:hAnsi="Times New Roman" w:cs="Times New Roman"/>
          <w:b w:val="0"/>
          <w:bCs w:val="0"/>
          <w:sz w:val="28"/>
          <w:szCs w:val="28"/>
        </w:rPr>
        <w:t>Цели и задачи  разработки схемы теплоснабжения.</w:t>
      </w:r>
    </w:p>
    <w:p w:rsidR="00993BD8" w:rsidRPr="00340638" w:rsidRDefault="00993BD8" w:rsidP="001E7BC4">
      <w:pPr>
        <w:pStyle w:val="a4"/>
        <w:jc w:val="both"/>
        <w:rPr>
          <w:rStyle w:val="a5"/>
          <w:rFonts w:ascii="Times New Roman" w:hAnsi="Times New Roman" w:cs="Times New Roman"/>
          <w:b w:val="0"/>
          <w:bCs w:val="0"/>
          <w:sz w:val="28"/>
          <w:szCs w:val="28"/>
        </w:rPr>
      </w:pPr>
      <w:r w:rsidRPr="00340638">
        <w:rPr>
          <w:rFonts w:ascii="Times New Roman" w:hAnsi="Times New Roman" w:cs="Times New Roman"/>
          <w:b/>
          <w:bCs/>
          <w:sz w:val="28"/>
          <w:szCs w:val="28"/>
        </w:rPr>
        <w:t xml:space="preserve">Раздел 1.    </w:t>
      </w:r>
      <w:r w:rsidRPr="00340638">
        <w:rPr>
          <w:rStyle w:val="a5"/>
          <w:rFonts w:ascii="Times New Roman" w:hAnsi="Times New Roman" w:cs="Times New Roman"/>
          <w:b w:val="0"/>
          <w:bCs w:val="0"/>
          <w:sz w:val="28"/>
          <w:szCs w:val="28"/>
        </w:rPr>
        <w:t>Существующее положение в сфере производства, передачи и потребления тепловой энергии для целей теплоснабжения  муниципального образования «</w:t>
      </w:r>
      <w:proofErr w:type="spellStart"/>
      <w:r w:rsidRPr="00340638">
        <w:rPr>
          <w:rStyle w:val="a5"/>
          <w:rFonts w:ascii="Times New Roman" w:hAnsi="Times New Roman" w:cs="Times New Roman"/>
          <w:b w:val="0"/>
          <w:bCs w:val="0"/>
          <w:sz w:val="28"/>
          <w:szCs w:val="28"/>
        </w:rPr>
        <w:t>Ровдинское</w:t>
      </w:r>
      <w:proofErr w:type="spellEnd"/>
      <w:r w:rsidRPr="00340638">
        <w:rPr>
          <w:rStyle w:val="a5"/>
          <w:rFonts w:ascii="Times New Roman" w:hAnsi="Times New Roman" w:cs="Times New Roman"/>
          <w:b w:val="0"/>
          <w:bCs w:val="0"/>
          <w:sz w:val="28"/>
          <w:szCs w:val="28"/>
        </w:rPr>
        <w:t>».</w:t>
      </w:r>
    </w:p>
    <w:p w:rsidR="00993BD8" w:rsidRPr="00340638" w:rsidRDefault="00993BD8" w:rsidP="00B36625">
      <w:pPr>
        <w:autoSpaceDE w:val="0"/>
        <w:autoSpaceDN w:val="0"/>
        <w:adjustRightInd w:val="0"/>
        <w:jc w:val="both"/>
        <w:rPr>
          <w:color w:val="000000"/>
          <w:sz w:val="28"/>
          <w:szCs w:val="28"/>
        </w:rPr>
      </w:pPr>
      <w:r w:rsidRPr="00340638">
        <w:rPr>
          <w:b/>
          <w:bCs/>
          <w:color w:val="000000"/>
          <w:sz w:val="28"/>
          <w:szCs w:val="28"/>
        </w:rPr>
        <w:t>Раздел 2.</w:t>
      </w:r>
      <w:r w:rsidRPr="00340638">
        <w:rPr>
          <w:color w:val="000000"/>
          <w:sz w:val="28"/>
          <w:szCs w:val="28"/>
        </w:rPr>
        <w:t xml:space="preserve"> Описание существующих и перспективных зон действия источников тепловой энергии и систем теплоснабжения.</w:t>
      </w:r>
    </w:p>
    <w:p w:rsidR="00993BD8" w:rsidRPr="00340638" w:rsidRDefault="00993BD8" w:rsidP="00B36625">
      <w:pPr>
        <w:autoSpaceDE w:val="0"/>
        <w:autoSpaceDN w:val="0"/>
        <w:adjustRightInd w:val="0"/>
        <w:jc w:val="both"/>
        <w:rPr>
          <w:color w:val="000000"/>
          <w:sz w:val="28"/>
          <w:szCs w:val="28"/>
        </w:rPr>
      </w:pPr>
    </w:p>
    <w:p w:rsidR="00CC5A95" w:rsidRPr="00340638" w:rsidRDefault="00CC5A95" w:rsidP="00CC5A95">
      <w:pPr>
        <w:pStyle w:val="1"/>
        <w:numPr>
          <w:ilvl w:val="1"/>
          <w:numId w:val="0"/>
        </w:numPr>
        <w:spacing w:before="0" w:after="0"/>
        <w:ind w:left="576" w:hanging="576"/>
        <w:jc w:val="both"/>
        <w:rPr>
          <w:rFonts w:ascii="Times New Roman" w:hAnsi="Times New Roman" w:cs="Times New Roman"/>
          <w:b w:val="0"/>
          <w:iCs/>
          <w:sz w:val="28"/>
          <w:szCs w:val="28"/>
        </w:rPr>
      </w:pPr>
      <w:r w:rsidRPr="00340638">
        <w:rPr>
          <w:rFonts w:ascii="Times New Roman" w:hAnsi="Times New Roman" w:cs="Times New Roman"/>
          <w:sz w:val="28"/>
          <w:szCs w:val="28"/>
        </w:rPr>
        <w:t xml:space="preserve">Раздел </w:t>
      </w:r>
      <w:r w:rsidRPr="00340638">
        <w:rPr>
          <w:rStyle w:val="a5"/>
          <w:rFonts w:ascii="Times New Roman" w:hAnsi="Times New Roman" w:cs="Times New Roman"/>
          <w:b/>
          <w:bCs/>
          <w:sz w:val="28"/>
          <w:szCs w:val="28"/>
        </w:rPr>
        <w:t>3</w:t>
      </w:r>
      <w:r w:rsidRPr="00340638">
        <w:rPr>
          <w:rFonts w:ascii="Times New Roman" w:hAnsi="Times New Roman" w:cs="Times New Roman"/>
          <w:sz w:val="28"/>
          <w:szCs w:val="28"/>
        </w:rPr>
        <w:t xml:space="preserve">. </w:t>
      </w:r>
      <w:r w:rsidRPr="00340638">
        <w:rPr>
          <w:rFonts w:ascii="Times New Roman" w:hAnsi="Times New Roman" w:cs="Times New Roman"/>
          <w:b w:val="0"/>
          <w:iCs/>
          <w:sz w:val="28"/>
          <w:szCs w:val="28"/>
        </w:rPr>
        <w:t>Тепловые сети, сооружения на них и тепловые пункты.</w:t>
      </w:r>
    </w:p>
    <w:p w:rsidR="00F741D6" w:rsidRPr="00340638" w:rsidRDefault="00F741D6" w:rsidP="00F741D6"/>
    <w:p w:rsidR="00F741D6" w:rsidRPr="00340638" w:rsidRDefault="00F741D6" w:rsidP="00F741D6">
      <w:pPr>
        <w:jc w:val="both"/>
        <w:rPr>
          <w:bCs/>
          <w:iCs/>
          <w:sz w:val="28"/>
          <w:szCs w:val="28"/>
        </w:rPr>
      </w:pPr>
      <w:r w:rsidRPr="00340638">
        <w:rPr>
          <w:b/>
          <w:bCs/>
          <w:iCs/>
          <w:sz w:val="28"/>
          <w:szCs w:val="28"/>
        </w:rPr>
        <w:t>Раздел 4.</w:t>
      </w:r>
      <w:r w:rsidRPr="00340638">
        <w:rPr>
          <w:bCs/>
          <w:iCs/>
          <w:sz w:val="28"/>
          <w:szCs w:val="28"/>
        </w:rPr>
        <w:t xml:space="preserve"> Перспективные балансы теплоносителя.</w:t>
      </w:r>
    </w:p>
    <w:p w:rsidR="00F741D6" w:rsidRPr="00340638" w:rsidRDefault="00F741D6" w:rsidP="00F741D6">
      <w:pPr>
        <w:jc w:val="both"/>
        <w:rPr>
          <w:bCs/>
          <w:iCs/>
          <w:sz w:val="28"/>
          <w:szCs w:val="28"/>
        </w:rPr>
      </w:pPr>
    </w:p>
    <w:p w:rsidR="00F741D6" w:rsidRPr="00340638" w:rsidRDefault="00F741D6" w:rsidP="00F741D6">
      <w:pPr>
        <w:pStyle w:val="1"/>
        <w:numPr>
          <w:ilvl w:val="1"/>
          <w:numId w:val="0"/>
        </w:numPr>
        <w:spacing w:before="0" w:after="0"/>
        <w:jc w:val="both"/>
        <w:rPr>
          <w:rFonts w:ascii="Times New Roman" w:hAnsi="Times New Roman" w:cs="Times New Roman"/>
          <w:b w:val="0"/>
          <w:iCs/>
          <w:sz w:val="28"/>
          <w:szCs w:val="28"/>
        </w:rPr>
      </w:pPr>
      <w:r w:rsidRPr="00340638">
        <w:rPr>
          <w:rFonts w:ascii="Times New Roman" w:hAnsi="Times New Roman" w:cs="Times New Roman"/>
          <w:iCs/>
          <w:sz w:val="28"/>
          <w:szCs w:val="28"/>
        </w:rPr>
        <w:t>Раздел 5</w:t>
      </w:r>
      <w:r w:rsidRPr="00340638">
        <w:rPr>
          <w:rFonts w:ascii="Times New Roman" w:hAnsi="Times New Roman" w:cs="Times New Roman"/>
          <w:bCs w:val="0"/>
          <w:iCs/>
          <w:sz w:val="28"/>
          <w:szCs w:val="28"/>
        </w:rPr>
        <w:t>.</w:t>
      </w:r>
      <w:r w:rsidRPr="00340638">
        <w:rPr>
          <w:rFonts w:ascii="Times New Roman" w:hAnsi="Times New Roman" w:cs="Times New Roman"/>
          <w:b w:val="0"/>
          <w:bCs w:val="0"/>
          <w:iCs/>
          <w:sz w:val="28"/>
          <w:szCs w:val="28"/>
        </w:rPr>
        <w:t xml:space="preserve"> </w:t>
      </w:r>
      <w:r w:rsidRPr="00340638">
        <w:rPr>
          <w:rFonts w:ascii="Times New Roman" w:hAnsi="Times New Roman" w:cs="Times New Roman"/>
          <w:b w:val="0"/>
          <w:iCs/>
          <w:sz w:val="28"/>
          <w:szCs w:val="28"/>
        </w:rPr>
        <w:t>Топливные балансы источников тепловой энергии и система обеспечения топливом.</w:t>
      </w:r>
    </w:p>
    <w:p w:rsidR="00F741D6" w:rsidRPr="00340638" w:rsidRDefault="00F741D6" w:rsidP="00F741D6">
      <w:pPr>
        <w:jc w:val="both"/>
        <w:rPr>
          <w:bCs/>
          <w:iCs/>
          <w:sz w:val="28"/>
          <w:szCs w:val="28"/>
        </w:rPr>
      </w:pPr>
    </w:p>
    <w:p w:rsidR="00F741D6" w:rsidRPr="00340638" w:rsidRDefault="00F741D6" w:rsidP="00F741D6">
      <w:pPr>
        <w:pStyle w:val="1"/>
        <w:numPr>
          <w:ilvl w:val="1"/>
          <w:numId w:val="0"/>
        </w:numPr>
        <w:spacing w:before="0" w:after="0"/>
        <w:jc w:val="both"/>
        <w:rPr>
          <w:rFonts w:ascii="Times New Roman" w:hAnsi="Times New Roman" w:cs="Times New Roman"/>
          <w:b w:val="0"/>
          <w:iCs/>
          <w:sz w:val="28"/>
          <w:szCs w:val="28"/>
        </w:rPr>
      </w:pPr>
      <w:r w:rsidRPr="00340638">
        <w:rPr>
          <w:rFonts w:ascii="Times New Roman" w:hAnsi="Times New Roman" w:cs="Times New Roman"/>
          <w:iCs/>
          <w:sz w:val="28"/>
          <w:szCs w:val="28"/>
        </w:rPr>
        <w:t>Раздел 6.</w:t>
      </w:r>
      <w:r w:rsidRPr="00340638">
        <w:rPr>
          <w:rFonts w:ascii="Times New Roman" w:hAnsi="Times New Roman" w:cs="Times New Roman"/>
          <w:b w:val="0"/>
          <w:iCs/>
          <w:sz w:val="28"/>
          <w:szCs w:val="28"/>
        </w:rPr>
        <w:t xml:space="preserve">  Надежность теплоснабжения МО «</w:t>
      </w:r>
      <w:proofErr w:type="spellStart"/>
      <w:r w:rsidRPr="00340638">
        <w:rPr>
          <w:rFonts w:ascii="Times New Roman" w:hAnsi="Times New Roman" w:cs="Times New Roman"/>
          <w:b w:val="0"/>
          <w:iCs/>
          <w:sz w:val="28"/>
          <w:szCs w:val="28"/>
        </w:rPr>
        <w:t>Ровдинское</w:t>
      </w:r>
      <w:proofErr w:type="spellEnd"/>
      <w:r w:rsidRPr="00340638">
        <w:rPr>
          <w:rFonts w:ascii="Times New Roman" w:hAnsi="Times New Roman" w:cs="Times New Roman"/>
          <w:b w:val="0"/>
          <w:iCs/>
          <w:sz w:val="28"/>
          <w:szCs w:val="28"/>
        </w:rPr>
        <w:t>». Описание показателей, определяющих уровень надежности и качества при производстве и передаче тепловой энергии.</w:t>
      </w:r>
    </w:p>
    <w:p w:rsidR="001107B2" w:rsidRPr="00340638" w:rsidRDefault="001107B2" w:rsidP="001107B2"/>
    <w:p w:rsidR="001107B2" w:rsidRPr="00340638" w:rsidRDefault="001107B2" w:rsidP="001107B2">
      <w:pPr>
        <w:pStyle w:val="1"/>
        <w:spacing w:before="0" w:after="0"/>
        <w:jc w:val="both"/>
        <w:rPr>
          <w:rFonts w:ascii="Times New Roman" w:hAnsi="Times New Roman" w:cs="Times New Roman"/>
          <w:b w:val="0"/>
          <w:iCs/>
          <w:color w:val="000000"/>
          <w:sz w:val="28"/>
          <w:szCs w:val="28"/>
        </w:rPr>
      </w:pPr>
      <w:r w:rsidRPr="00340638">
        <w:rPr>
          <w:rFonts w:ascii="Times New Roman" w:hAnsi="Times New Roman" w:cs="Times New Roman"/>
          <w:iCs/>
          <w:color w:val="000000"/>
          <w:sz w:val="28"/>
          <w:szCs w:val="28"/>
        </w:rPr>
        <w:t>Раздел 7.</w:t>
      </w:r>
      <w:r w:rsidRPr="00340638">
        <w:rPr>
          <w:rFonts w:ascii="Times New Roman" w:hAnsi="Times New Roman" w:cs="Times New Roman"/>
          <w:b w:val="0"/>
          <w:iCs/>
          <w:color w:val="000000"/>
          <w:sz w:val="28"/>
          <w:szCs w:val="28"/>
        </w:rPr>
        <w:t xml:space="preserve"> Предложения по строительству, реконструкции и техническому перевооружению источников тепловой энергии</w:t>
      </w:r>
    </w:p>
    <w:p w:rsidR="001107B2" w:rsidRPr="00340638" w:rsidRDefault="001107B2" w:rsidP="001107B2"/>
    <w:p w:rsidR="001107B2" w:rsidRPr="00340638" w:rsidRDefault="001107B2" w:rsidP="001107B2">
      <w:pPr>
        <w:pStyle w:val="1"/>
        <w:keepLines/>
        <w:spacing w:before="0" w:after="0"/>
        <w:jc w:val="both"/>
        <w:rPr>
          <w:rFonts w:ascii="Times New Roman" w:hAnsi="Times New Roman" w:cs="Times New Roman"/>
          <w:b w:val="0"/>
          <w:iCs/>
          <w:color w:val="000000"/>
          <w:sz w:val="28"/>
          <w:szCs w:val="28"/>
        </w:rPr>
      </w:pPr>
      <w:r w:rsidRPr="00340638">
        <w:rPr>
          <w:rFonts w:ascii="Times New Roman" w:hAnsi="Times New Roman" w:cs="Times New Roman"/>
          <w:iCs/>
          <w:color w:val="000000"/>
          <w:sz w:val="28"/>
          <w:szCs w:val="28"/>
        </w:rPr>
        <w:t>Раздел 8.</w:t>
      </w:r>
      <w:r w:rsidRPr="00340638">
        <w:rPr>
          <w:rFonts w:ascii="Times New Roman" w:hAnsi="Times New Roman" w:cs="Times New Roman"/>
          <w:b w:val="0"/>
          <w:iCs/>
          <w:color w:val="000000"/>
          <w:sz w:val="28"/>
          <w:szCs w:val="28"/>
        </w:rPr>
        <w:t xml:space="preserve"> Предложения по строительству и реконструкции</w:t>
      </w:r>
      <w:r w:rsidR="00410A19">
        <w:rPr>
          <w:rFonts w:ascii="Times New Roman" w:hAnsi="Times New Roman" w:cs="Times New Roman"/>
          <w:b w:val="0"/>
          <w:iCs/>
          <w:color w:val="000000"/>
          <w:sz w:val="28"/>
          <w:szCs w:val="28"/>
        </w:rPr>
        <w:t xml:space="preserve"> </w:t>
      </w:r>
      <w:r w:rsidRPr="00340638">
        <w:rPr>
          <w:rFonts w:ascii="Times New Roman" w:hAnsi="Times New Roman" w:cs="Times New Roman"/>
          <w:b w:val="0"/>
          <w:iCs/>
          <w:color w:val="000000"/>
          <w:sz w:val="28"/>
          <w:szCs w:val="28"/>
        </w:rPr>
        <w:t>тепловых сетей</w:t>
      </w:r>
    </w:p>
    <w:p w:rsidR="00F1423C" w:rsidRPr="00340638" w:rsidRDefault="00F1423C" w:rsidP="00F1423C"/>
    <w:p w:rsidR="00F1423C" w:rsidRPr="00340638" w:rsidRDefault="00F1423C" w:rsidP="00F1423C">
      <w:pPr>
        <w:jc w:val="both"/>
        <w:rPr>
          <w:rStyle w:val="a5"/>
          <w:b w:val="0"/>
          <w:sz w:val="28"/>
          <w:szCs w:val="28"/>
        </w:rPr>
      </w:pPr>
      <w:r w:rsidRPr="00340638">
        <w:rPr>
          <w:b/>
          <w:bCs/>
          <w:sz w:val="28"/>
          <w:szCs w:val="28"/>
        </w:rPr>
        <w:t>Раздел</w:t>
      </w:r>
      <w:r w:rsidRPr="00340638">
        <w:rPr>
          <w:rStyle w:val="a5"/>
          <w:b w:val="0"/>
          <w:sz w:val="28"/>
          <w:szCs w:val="28"/>
        </w:rPr>
        <w:t xml:space="preserve"> </w:t>
      </w:r>
      <w:r w:rsidRPr="00340638">
        <w:rPr>
          <w:rStyle w:val="a5"/>
          <w:sz w:val="28"/>
          <w:szCs w:val="28"/>
        </w:rPr>
        <w:t>9</w:t>
      </w:r>
      <w:r w:rsidRPr="00340638">
        <w:rPr>
          <w:rStyle w:val="a5"/>
          <w:b w:val="0"/>
          <w:sz w:val="28"/>
          <w:szCs w:val="28"/>
        </w:rPr>
        <w:t>. Перспективное  потребление тепловой мощности и тепловой энергии на цели теплоснабжения в административных границах  сельского поселения.</w:t>
      </w:r>
    </w:p>
    <w:p w:rsidR="00C339EE" w:rsidRPr="00340638" w:rsidRDefault="00C339EE" w:rsidP="00F1423C">
      <w:pPr>
        <w:jc w:val="both"/>
        <w:rPr>
          <w:rStyle w:val="a5"/>
          <w:b w:val="0"/>
          <w:sz w:val="28"/>
          <w:szCs w:val="28"/>
        </w:rPr>
      </w:pPr>
    </w:p>
    <w:p w:rsidR="00C339EE" w:rsidRPr="00340638" w:rsidRDefault="00C339EE" w:rsidP="00C339EE">
      <w:pPr>
        <w:pStyle w:val="1"/>
        <w:spacing w:before="0" w:after="0"/>
        <w:jc w:val="both"/>
        <w:rPr>
          <w:rFonts w:ascii="Times New Roman" w:hAnsi="Times New Roman" w:cs="Times New Roman"/>
          <w:b w:val="0"/>
          <w:iCs/>
          <w:color w:val="000000"/>
          <w:sz w:val="28"/>
          <w:szCs w:val="28"/>
        </w:rPr>
      </w:pPr>
      <w:r w:rsidRPr="00340638">
        <w:rPr>
          <w:rFonts w:ascii="Times New Roman" w:hAnsi="Times New Roman" w:cs="Times New Roman"/>
          <w:iCs/>
          <w:color w:val="000000"/>
          <w:sz w:val="28"/>
          <w:szCs w:val="28"/>
        </w:rPr>
        <w:t>Раздел 10.</w:t>
      </w:r>
      <w:r w:rsidRPr="00340638">
        <w:rPr>
          <w:rFonts w:ascii="Times New Roman" w:hAnsi="Times New Roman" w:cs="Times New Roman"/>
          <w:b w:val="0"/>
          <w:iCs/>
          <w:color w:val="000000"/>
          <w:sz w:val="28"/>
          <w:szCs w:val="28"/>
        </w:rPr>
        <w:t xml:space="preserve"> Инвестиции в строительство, реконструкцию и техническое перевооружение.</w:t>
      </w:r>
    </w:p>
    <w:p w:rsidR="00C339EE" w:rsidRPr="00340638" w:rsidRDefault="00C339EE" w:rsidP="00C339EE"/>
    <w:p w:rsidR="00C339EE" w:rsidRPr="00340638" w:rsidRDefault="00C339EE" w:rsidP="00C339EE">
      <w:pPr>
        <w:jc w:val="both"/>
        <w:rPr>
          <w:bCs/>
          <w:sz w:val="28"/>
          <w:szCs w:val="28"/>
        </w:rPr>
      </w:pPr>
      <w:r w:rsidRPr="00340638">
        <w:rPr>
          <w:b/>
          <w:bCs/>
          <w:sz w:val="28"/>
          <w:szCs w:val="28"/>
        </w:rPr>
        <w:lastRenderedPageBreak/>
        <w:t>Раздел 11.</w:t>
      </w:r>
      <w:r w:rsidRPr="00340638">
        <w:rPr>
          <w:bCs/>
          <w:sz w:val="28"/>
          <w:szCs w:val="28"/>
        </w:rPr>
        <w:t xml:space="preserve"> Обоснование предложений по определению </w:t>
      </w:r>
      <w:proofErr w:type="gramStart"/>
      <w:r w:rsidRPr="00340638">
        <w:rPr>
          <w:bCs/>
          <w:sz w:val="28"/>
          <w:szCs w:val="28"/>
        </w:rPr>
        <w:t>единой</w:t>
      </w:r>
      <w:proofErr w:type="gramEnd"/>
      <w:r w:rsidRPr="00340638">
        <w:rPr>
          <w:bCs/>
          <w:sz w:val="28"/>
          <w:szCs w:val="28"/>
        </w:rPr>
        <w:t xml:space="preserve"> теплоснабжающей. Решение об определении единой теплоснабжающей организации.</w:t>
      </w:r>
    </w:p>
    <w:p w:rsidR="00C339EE" w:rsidRPr="00340638" w:rsidRDefault="00C339EE" w:rsidP="00C339EE">
      <w:pPr>
        <w:rPr>
          <w:sz w:val="28"/>
          <w:szCs w:val="28"/>
        </w:rPr>
      </w:pPr>
    </w:p>
    <w:p w:rsidR="00340638" w:rsidRPr="00340638" w:rsidRDefault="00340638" w:rsidP="00340638">
      <w:pPr>
        <w:jc w:val="both"/>
        <w:rPr>
          <w:bCs/>
          <w:iCs/>
          <w:sz w:val="28"/>
          <w:szCs w:val="28"/>
        </w:rPr>
      </w:pPr>
      <w:r w:rsidRPr="00340638">
        <w:rPr>
          <w:b/>
          <w:bCs/>
          <w:iCs/>
          <w:sz w:val="28"/>
          <w:szCs w:val="28"/>
        </w:rPr>
        <w:t>Раздел 12.</w:t>
      </w:r>
      <w:r w:rsidRPr="00340638">
        <w:rPr>
          <w:bCs/>
          <w:iCs/>
          <w:sz w:val="28"/>
          <w:szCs w:val="28"/>
        </w:rPr>
        <w:t xml:space="preserve"> Решения о распределении тепловой нагрузки между источниками тепловой энергии.</w:t>
      </w:r>
    </w:p>
    <w:p w:rsidR="00F1423C" w:rsidRPr="00C339EE" w:rsidRDefault="00F1423C" w:rsidP="00F1423C">
      <w:pPr>
        <w:jc w:val="both"/>
        <w:rPr>
          <w:sz w:val="28"/>
          <w:szCs w:val="28"/>
        </w:rPr>
      </w:pPr>
    </w:p>
    <w:p w:rsidR="00F1423C" w:rsidRPr="00F1423C" w:rsidRDefault="00F1423C" w:rsidP="00F1423C"/>
    <w:p w:rsidR="001107B2" w:rsidRPr="001107B2" w:rsidRDefault="001107B2" w:rsidP="001107B2"/>
    <w:p w:rsidR="001107B2" w:rsidRPr="00946882" w:rsidRDefault="001107B2" w:rsidP="001107B2">
      <w:pPr>
        <w:jc w:val="both"/>
        <w:rPr>
          <w:i/>
          <w:iCs/>
          <w:sz w:val="32"/>
          <w:szCs w:val="32"/>
        </w:rPr>
      </w:pPr>
    </w:p>
    <w:p w:rsidR="00993BD8" w:rsidRPr="00CC5A95" w:rsidRDefault="00993BD8" w:rsidP="00B55073">
      <w:pPr>
        <w:jc w:val="both"/>
        <w:rPr>
          <w:sz w:val="28"/>
          <w:szCs w:val="28"/>
        </w:rPr>
      </w:pPr>
    </w:p>
    <w:p w:rsidR="00AC56E2" w:rsidRPr="00CC5A95" w:rsidRDefault="00AC56E2" w:rsidP="00B55073">
      <w:pPr>
        <w:jc w:val="both"/>
        <w:rPr>
          <w:rStyle w:val="a5"/>
          <w:sz w:val="28"/>
          <w:szCs w:val="28"/>
        </w:rPr>
      </w:pPr>
    </w:p>
    <w:p w:rsidR="00AC56E2" w:rsidRPr="00CC5A95" w:rsidRDefault="00AC56E2" w:rsidP="00B55073">
      <w:pPr>
        <w:jc w:val="both"/>
        <w:rPr>
          <w:rStyle w:val="a5"/>
          <w:sz w:val="28"/>
          <w:szCs w:val="28"/>
        </w:rPr>
      </w:pPr>
    </w:p>
    <w:p w:rsidR="00AC56E2" w:rsidRPr="00CC5A95" w:rsidRDefault="00AC56E2" w:rsidP="00B55073">
      <w:pPr>
        <w:jc w:val="both"/>
        <w:rPr>
          <w:rStyle w:val="a5"/>
          <w:sz w:val="28"/>
          <w:szCs w:val="28"/>
        </w:rPr>
      </w:pPr>
    </w:p>
    <w:p w:rsidR="00340638" w:rsidRDefault="00340638" w:rsidP="00B55073">
      <w:pPr>
        <w:jc w:val="both"/>
        <w:rPr>
          <w:rStyle w:val="a5"/>
          <w:sz w:val="32"/>
          <w:szCs w:val="32"/>
        </w:rPr>
      </w:pPr>
    </w:p>
    <w:p w:rsidR="00340638" w:rsidRDefault="00340638" w:rsidP="00B55073">
      <w:pPr>
        <w:jc w:val="both"/>
        <w:rPr>
          <w:rStyle w:val="a5"/>
          <w:sz w:val="32"/>
          <w:szCs w:val="32"/>
        </w:rPr>
      </w:pPr>
    </w:p>
    <w:p w:rsidR="00340638" w:rsidRDefault="00340638" w:rsidP="00B55073">
      <w:pPr>
        <w:jc w:val="both"/>
        <w:rPr>
          <w:rStyle w:val="a5"/>
          <w:sz w:val="32"/>
          <w:szCs w:val="32"/>
        </w:rPr>
      </w:pPr>
    </w:p>
    <w:p w:rsidR="00340638" w:rsidRDefault="00340638" w:rsidP="00B55073">
      <w:pPr>
        <w:jc w:val="both"/>
        <w:rPr>
          <w:rStyle w:val="a5"/>
          <w:sz w:val="32"/>
          <w:szCs w:val="32"/>
        </w:rPr>
      </w:pPr>
    </w:p>
    <w:p w:rsidR="00340638" w:rsidRDefault="00340638" w:rsidP="00B55073">
      <w:pPr>
        <w:jc w:val="both"/>
        <w:rPr>
          <w:rStyle w:val="a5"/>
          <w:sz w:val="32"/>
          <w:szCs w:val="32"/>
        </w:rPr>
      </w:pPr>
    </w:p>
    <w:p w:rsidR="00340638" w:rsidRDefault="00340638" w:rsidP="00B55073">
      <w:pPr>
        <w:jc w:val="both"/>
        <w:rPr>
          <w:rStyle w:val="a5"/>
          <w:sz w:val="32"/>
          <w:szCs w:val="32"/>
        </w:rPr>
      </w:pPr>
    </w:p>
    <w:p w:rsidR="00340638" w:rsidRDefault="00340638" w:rsidP="00B55073">
      <w:pPr>
        <w:jc w:val="both"/>
        <w:rPr>
          <w:rStyle w:val="a5"/>
          <w:sz w:val="32"/>
          <w:szCs w:val="32"/>
        </w:rPr>
      </w:pPr>
    </w:p>
    <w:p w:rsidR="00340638" w:rsidRDefault="00340638" w:rsidP="00B55073">
      <w:pPr>
        <w:jc w:val="both"/>
        <w:rPr>
          <w:rStyle w:val="a5"/>
          <w:sz w:val="32"/>
          <w:szCs w:val="32"/>
        </w:rPr>
      </w:pPr>
    </w:p>
    <w:p w:rsidR="00340638" w:rsidRDefault="00340638" w:rsidP="00B55073">
      <w:pPr>
        <w:jc w:val="both"/>
        <w:rPr>
          <w:rStyle w:val="a5"/>
          <w:sz w:val="32"/>
          <w:szCs w:val="32"/>
        </w:rPr>
      </w:pPr>
    </w:p>
    <w:p w:rsidR="00340638" w:rsidRDefault="00340638" w:rsidP="00B55073">
      <w:pPr>
        <w:jc w:val="both"/>
        <w:rPr>
          <w:rStyle w:val="a5"/>
          <w:sz w:val="32"/>
          <w:szCs w:val="32"/>
        </w:rPr>
      </w:pPr>
    </w:p>
    <w:p w:rsidR="00340638" w:rsidRDefault="00340638" w:rsidP="00B55073">
      <w:pPr>
        <w:jc w:val="both"/>
        <w:rPr>
          <w:rStyle w:val="a5"/>
          <w:sz w:val="32"/>
          <w:szCs w:val="32"/>
        </w:rPr>
      </w:pPr>
    </w:p>
    <w:p w:rsidR="00340638" w:rsidRDefault="00340638" w:rsidP="00B55073">
      <w:pPr>
        <w:jc w:val="both"/>
        <w:rPr>
          <w:rStyle w:val="a5"/>
          <w:sz w:val="32"/>
          <w:szCs w:val="32"/>
        </w:rPr>
      </w:pPr>
    </w:p>
    <w:p w:rsidR="00340638" w:rsidRDefault="00340638" w:rsidP="00B55073">
      <w:pPr>
        <w:jc w:val="both"/>
        <w:rPr>
          <w:rStyle w:val="a5"/>
          <w:sz w:val="32"/>
          <w:szCs w:val="32"/>
        </w:rPr>
      </w:pPr>
    </w:p>
    <w:p w:rsidR="00340638" w:rsidRDefault="00340638" w:rsidP="00B55073">
      <w:pPr>
        <w:jc w:val="both"/>
        <w:rPr>
          <w:rStyle w:val="a5"/>
          <w:sz w:val="32"/>
          <w:szCs w:val="32"/>
        </w:rPr>
      </w:pPr>
    </w:p>
    <w:p w:rsidR="00340638" w:rsidRDefault="00340638" w:rsidP="00B55073">
      <w:pPr>
        <w:jc w:val="both"/>
        <w:rPr>
          <w:rStyle w:val="a5"/>
          <w:sz w:val="32"/>
          <w:szCs w:val="32"/>
        </w:rPr>
      </w:pPr>
    </w:p>
    <w:p w:rsidR="00340638" w:rsidRDefault="00340638" w:rsidP="00B55073">
      <w:pPr>
        <w:jc w:val="both"/>
        <w:rPr>
          <w:rStyle w:val="a5"/>
          <w:sz w:val="32"/>
          <w:szCs w:val="32"/>
        </w:rPr>
      </w:pPr>
    </w:p>
    <w:p w:rsidR="00340638" w:rsidRDefault="00340638" w:rsidP="00B55073">
      <w:pPr>
        <w:jc w:val="both"/>
        <w:rPr>
          <w:rStyle w:val="a5"/>
          <w:sz w:val="32"/>
          <w:szCs w:val="32"/>
        </w:rPr>
      </w:pPr>
    </w:p>
    <w:p w:rsidR="00340638" w:rsidRDefault="00340638" w:rsidP="00B55073">
      <w:pPr>
        <w:jc w:val="both"/>
        <w:rPr>
          <w:rStyle w:val="a5"/>
          <w:sz w:val="32"/>
          <w:szCs w:val="32"/>
        </w:rPr>
      </w:pPr>
    </w:p>
    <w:p w:rsidR="00340638" w:rsidRDefault="00340638" w:rsidP="00B55073">
      <w:pPr>
        <w:jc w:val="both"/>
        <w:rPr>
          <w:rStyle w:val="a5"/>
          <w:sz w:val="32"/>
          <w:szCs w:val="32"/>
        </w:rPr>
      </w:pPr>
    </w:p>
    <w:p w:rsidR="00340638" w:rsidRDefault="00340638" w:rsidP="00B55073">
      <w:pPr>
        <w:jc w:val="both"/>
        <w:rPr>
          <w:rStyle w:val="a5"/>
          <w:sz w:val="32"/>
          <w:szCs w:val="32"/>
        </w:rPr>
      </w:pPr>
    </w:p>
    <w:p w:rsidR="00340638" w:rsidRDefault="00340638" w:rsidP="00B55073">
      <w:pPr>
        <w:jc w:val="both"/>
        <w:rPr>
          <w:rStyle w:val="a5"/>
          <w:sz w:val="32"/>
          <w:szCs w:val="32"/>
        </w:rPr>
      </w:pPr>
    </w:p>
    <w:p w:rsidR="00340638" w:rsidRDefault="00340638" w:rsidP="00B55073">
      <w:pPr>
        <w:jc w:val="both"/>
        <w:rPr>
          <w:rStyle w:val="a5"/>
          <w:sz w:val="32"/>
          <w:szCs w:val="32"/>
        </w:rPr>
      </w:pPr>
    </w:p>
    <w:p w:rsidR="00340638" w:rsidRDefault="00340638" w:rsidP="00B55073">
      <w:pPr>
        <w:jc w:val="both"/>
        <w:rPr>
          <w:rStyle w:val="a5"/>
          <w:sz w:val="32"/>
          <w:szCs w:val="32"/>
        </w:rPr>
      </w:pPr>
    </w:p>
    <w:p w:rsidR="00340638" w:rsidRDefault="00340638" w:rsidP="00B55073">
      <w:pPr>
        <w:jc w:val="both"/>
        <w:rPr>
          <w:rStyle w:val="a5"/>
          <w:sz w:val="32"/>
          <w:szCs w:val="32"/>
        </w:rPr>
      </w:pPr>
    </w:p>
    <w:p w:rsidR="00340638" w:rsidRDefault="00340638" w:rsidP="00B55073">
      <w:pPr>
        <w:jc w:val="both"/>
        <w:rPr>
          <w:rStyle w:val="a5"/>
          <w:sz w:val="32"/>
          <w:szCs w:val="32"/>
        </w:rPr>
      </w:pPr>
    </w:p>
    <w:p w:rsidR="00340638" w:rsidRDefault="00340638" w:rsidP="00B55073">
      <w:pPr>
        <w:jc w:val="both"/>
        <w:rPr>
          <w:rStyle w:val="a5"/>
          <w:sz w:val="32"/>
          <w:szCs w:val="32"/>
        </w:rPr>
      </w:pPr>
    </w:p>
    <w:p w:rsidR="00340638" w:rsidRDefault="00340638" w:rsidP="00B55073">
      <w:pPr>
        <w:jc w:val="both"/>
        <w:rPr>
          <w:rStyle w:val="a5"/>
          <w:sz w:val="32"/>
          <w:szCs w:val="32"/>
        </w:rPr>
      </w:pPr>
    </w:p>
    <w:p w:rsidR="00993BD8" w:rsidRPr="00B55073" w:rsidRDefault="00993BD8" w:rsidP="00B55073">
      <w:pPr>
        <w:jc w:val="both"/>
        <w:rPr>
          <w:rStyle w:val="a5"/>
          <w:b w:val="0"/>
          <w:bCs w:val="0"/>
          <w:color w:val="000000"/>
        </w:rPr>
      </w:pPr>
      <w:r w:rsidRPr="00B1094F">
        <w:rPr>
          <w:rStyle w:val="a5"/>
          <w:sz w:val="32"/>
          <w:szCs w:val="32"/>
        </w:rPr>
        <w:lastRenderedPageBreak/>
        <w:t xml:space="preserve">Введение. </w:t>
      </w:r>
    </w:p>
    <w:p w:rsidR="00993BD8" w:rsidRPr="00B1094F" w:rsidRDefault="00993BD8" w:rsidP="00CF4476">
      <w:pPr>
        <w:pStyle w:val="a4"/>
        <w:jc w:val="both"/>
        <w:rPr>
          <w:rStyle w:val="a5"/>
          <w:rFonts w:ascii="Times New Roman" w:hAnsi="Times New Roman" w:cs="Times New Roman"/>
          <w:sz w:val="32"/>
          <w:szCs w:val="32"/>
        </w:rPr>
      </w:pPr>
      <w:r w:rsidRPr="00B1094F">
        <w:rPr>
          <w:rStyle w:val="a5"/>
          <w:rFonts w:ascii="Times New Roman" w:hAnsi="Times New Roman" w:cs="Times New Roman"/>
          <w:sz w:val="32"/>
          <w:szCs w:val="32"/>
        </w:rPr>
        <w:t>Цели и задачи  разработки схемы теплоснабжения</w:t>
      </w:r>
    </w:p>
    <w:p w:rsidR="00993BD8" w:rsidRPr="001E7BC4" w:rsidRDefault="00993BD8" w:rsidP="002A254A">
      <w:pPr>
        <w:autoSpaceDE w:val="0"/>
        <w:autoSpaceDN w:val="0"/>
        <w:adjustRightInd w:val="0"/>
        <w:ind w:firstLine="708"/>
        <w:jc w:val="both"/>
        <w:rPr>
          <w:sz w:val="28"/>
          <w:szCs w:val="28"/>
        </w:rPr>
      </w:pPr>
      <w:r w:rsidRPr="001E7BC4">
        <w:rPr>
          <w:sz w:val="28"/>
          <w:szCs w:val="28"/>
        </w:rPr>
        <w:t>Разработка схемы теплоснабжения поселений и городских округов представляет собой комплексную проблему, от правильного решения которой во многом зависят масштабы необходимых капитальных вложений. Прогноз спроса на тепловую энергию основан на прогнозировании развития поселения, в первую очередь его градостроительной деятельности. Схемы разрабатываются на основе анализа фактических тепловых нагрузок потребителей с учётом перспективного развития на 15 лет, структуры топливного баланса в рассматриваемом районе, оценки состояния существующих источников тепловой энергии, тепловых сетей и возможности их дальнейшего использования, рассмотрения вопросов надёжности, экономичности.</w:t>
      </w:r>
    </w:p>
    <w:p w:rsidR="00993BD8" w:rsidRPr="001E7BC4" w:rsidRDefault="00993BD8" w:rsidP="002A254A">
      <w:pPr>
        <w:autoSpaceDE w:val="0"/>
        <w:autoSpaceDN w:val="0"/>
        <w:adjustRightInd w:val="0"/>
        <w:ind w:firstLine="708"/>
        <w:jc w:val="both"/>
        <w:rPr>
          <w:sz w:val="28"/>
          <w:szCs w:val="28"/>
        </w:rPr>
      </w:pPr>
      <w:r>
        <w:rPr>
          <w:sz w:val="28"/>
          <w:szCs w:val="28"/>
        </w:rPr>
        <w:t>В проекте с</w:t>
      </w:r>
      <w:r w:rsidRPr="001E7BC4">
        <w:rPr>
          <w:sz w:val="28"/>
          <w:szCs w:val="28"/>
        </w:rPr>
        <w:t>хемы теплоснабжения даётся обоснование необходимости сооружения новых или расш</w:t>
      </w:r>
      <w:r>
        <w:rPr>
          <w:sz w:val="28"/>
          <w:szCs w:val="28"/>
        </w:rPr>
        <w:t>ирения</w:t>
      </w:r>
      <w:r w:rsidRPr="001E7BC4">
        <w:rPr>
          <w:sz w:val="28"/>
          <w:szCs w:val="28"/>
        </w:rPr>
        <w:t xml:space="preserve"> существующих источников тепловой энергии</w:t>
      </w:r>
      <w:r>
        <w:rPr>
          <w:sz w:val="28"/>
          <w:szCs w:val="28"/>
        </w:rPr>
        <w:t xml:space="preserve">, </w:t>
      </w:r>
      <w:r w:rsidRPr="001E7BC4">
        <w:rPr>
          <w:sz w:val="28"/>
          <w:szCs w:val="28"/>
        </w:rPr>
        <w:t xml:space="preserve">  протяженности тепловых сетей для покрытия имеющегося дефицита мощности и возрастающих тепловых нагрузок на расчётный срок.</w:t>
      </w:r>
    </w:p>
    <w:p w:rsidR="00993BD8" w:rsidRPr="001E7BC4" w:rsidRDefault="00993BD8" w:rsidP="002A254A">
      <w:pPr>
        <w:autoSpaceDE w:val="0"/>
        <w:autoSpaceDN w:val="0"/>
        <w:adjustRightInd w:val="0"/>
        <w:ind w:firstLine="708"/>
        <w:jc w:val="both"/>
        <w:rPr>
          <w:sz w:val="28"/>
          <w:szCs w:val="28"/>
        </w:rPr>
      </w:pPr>
      <w:r w:rsidRPr="001E7BC4">
        <w:rPr>
          <w:sz w:val="28"/>
          <w:szCs w:val="28"/>
        </w:rPr>
        <w:t xml:space="preserve">В качестве основного </w:t>
      </w:r>
      <w:proofErr w:type="spellStart"/>
      <w:r w:rsidRPr="001E7BC4">
        <w:rPr>
          <w:sz w:val="28"/>
          <w:szCs w:val="28"/>
        </w:rPr>
        <w:t>предпроектного</w:t>
      </w:r>
      <w:proofErr w:type="spellEnd"/>
      <w:r w:rsidRPr="001E7BC4">
        <w:rPr>
          <w:sz w:val="28"/>
          <w:szCs w:val="28"/>
        </w:rPr>
        <w:t xml:space="preserve"> документа по развитию теплового хозяйства поселения принята практика составления перспективных схем теплоснабжения городов.</w:t>
      </w:r>
    </w:p>
    <w:p w:rsidR="00993BD8" w:rsidRPr="001E7BC4" w:rsidRDefault="00993BD8" w:rsidP="002A254A">
      <w:pPr>
        <w:autoSpaceDE w:val="0"/>
        <w:autoSpaceDN w:val="0"/>
        <w:adjustRightInd w:val="0"/>
        <w:ind w:firstLine="708"/>
        <w:jc w:val="both"/>
        <w:rPr>
          <w:sz w:val="28"/>
          <w:szCs w:val="28"/>
        </w:rPr>
      </w:pPr>
      <w:r w:rsidRPr="001E7BC4">
        <w:rPr>
          <w:sz w:val="28"/>
          <w:szCs w:val="28"/>
        </w:rPr>
        <w:t>С повышением степени централизации, как правило, повышается экономичность выработки тепла, снижаются начальные затраты и расходы по эксплуатации источников теплоснабжения, но одновременно увеличиваются начальные затраты на сооружение тепловых сетей и эксплуатационные расходы на</w:t>
      </w:r>
      <w:r w:rsidR="00410A19">
        <w:rPr>
          <w:sz w:val="28"/>
          <w:szCs w:val="28"/>
        </w:rPr>
        <w:t xml:space="preserve"> </w:t>
      </w:r>
      <w:r w:rsidRPr="001E7BC4">
        <w:rPr>
          <w:sz w:val="28"/>
          <w:szCs w:val="28"/>
        </w:rPr>
        <w:t>транспорт</w:t>
      </w:r>
      <w:r>
        <w:rPr>
          <w:sz w:val="28"/>
          <w:szCs w:val="28"/>
        </w:rPr>
        <w:t xml:space="preserve">ировку </w:t>
      </w:r>
      <w:r w:rsidRPr="001E7BC4">
        <w:rPr>
          <w:sz w:val="28"/>
          <w:szCs w:val="28"/>
        </w:rPr>
        <w:t xml:space="preserve"> тепловой энергии.</w:t>
      </w:r>
    </w:p>
    <w:p w:rsidR="00993BD8" w:rsidRDefault="00993BD8" w:rsidP="00CD265F">
      <w:pPr>
        <w:autoSpaceDE w:val="0"/>
        <w:autoSpaceDN w:val="0"/>
        <w:adjustRightInd w:val="0"/>
        <w:jc w:val="both"/>
        <w:rPr>
          <w:sz w:val="28"/>
          <w:szCs w:val="28"/>
        </w:rPr>
      </w:pPr>
      <w:r w:rsidRPr="001E7BC4">
        <w:rPr>
          <w:sz w:val="28"/>
          <w:szCs w:val="28"/>
        </w:rPr>
        <w:t>Централизация теплоснабжения всегда экономически выгодна при плотной застройке в пределах данного района.</w:t>
      </w:r>
    </w:p>
    <w:p w:rsidR="00993BD8" w:rsidRPr="001E7BC4" w:rsidRDefault="00993BD8" w:rsidP="00CD265F">
      <w:pPr>
        <w:autoSpaceDE w:val="0"/>
        <w:autoSpaceDN w:val="0"/>
        <w:adjustRightInd w:val="0"/>
        <w:jc w:val="both"/>
        <w:rPr>
          <w:sz w:val="28"/>
          <w:szCs w:val="28"/>
        </w:rPr>
      </w:pPr>
    </w:p>
    <w:p w:rsidR="00993BD8" w:rsidRPr="001E7BC4" w:rsidRDefault="00993BD8" w:rsidP="002A254A">
      <w:pPr>
        <w:pStyle w:val="a4"/>
        <w:spacing w:before="0" w:beforeAutospacing="0" w:after="0" w:afterAutospacing="0" w:line="240" w:lineRule="auto"/>
        <w:ind w:firstLine="708"/>
        <w:jc w:val="both"/>
        <w:rPr>
          <w:rFonts w:ascii="Times New Roman" w:hAnsi="Times New Roman" w:cs="Times New Roman"/>
          <w:sz w:val="28"/>
          <w:szCs w:val="28"/>
        </w:rPr>
      </w:pPr>
      <w:r w:rsidRPr="001E7BC4">
        <w:rPr>
          <w:rFonts w:ascii="Times New Roman" w:hAnsi="Times New Roman" w:cs="Times New Roman"/>
          <w:sz w:val="28"/>
          <w:szCs w:val="28"/>
        </w:rPr>
        <w:t>Основанием для разработки схемы теплоснабжения поселений, расположенных на территории  мун</w:t>
      </w:r>
      <w:r>
        <w:rPr>
          <w:rFonts w:ascii="Times New Roman" w:hAnsi="Times New Roman" w:cs="Times New Roman"/>
          <w:sz w:val="28"/>
          <w:szCs w:val="28"/>
        </w:rPr>
        <w:t>иципального образования «</w:t>
      </w:r>
      <w:proofErr w:type="spellStart"/>
      <w:r>
        <w:rPr>
          <w:rFonts w:ascii="Times New Roman" w:hAnsi="Times New Roman" w:cs="Times New Roman"/>
          <w:sz w:val="28"/>
          <w:szCs w:val="28"/>
        </w:rPr>
        <w:t>Ровдинское</w:t>
      </w:r>
      <w:proofErr w:type="spellEnd"/>
      <w:r w:rsidRPr="001E7BC4">
        <w:rPr>
          <w:rFonts w:ascii="Times New Roman" w:hAnsi="Times New Roman" w:cs="Times New Roman"/>
          <w:sz w:val="28"/>
          <w:szCs w:val="28"/>
        </w:rPr>
        <w:t>»</w:t>
      </w:r>
      <w:r>
        <w:rPr>
          <w:rFonts w:ascii="Times New Roman" w:hAnsi="Times New Roman" w:cs="Times New Roman"/>
          <w:sz w:val="28"/>
          <w:szCs w:val="28"/>
        </w:rPr>
        <w:t>,</w:t>
      </w:r>
      <w:r w:rsidRPr="001E7BC4">
        <w:rPr>
          <w:rFonts w:ascii="Times New Roman" w:hAnsi="Times New Roman" w:cs="Times New Roman"/>
          <w:sz w:val="28"/>
          <w:szCs w:val="28"/>
        </w:rPr>
        <w:t xml:space="preserve"> является:</w:t>
      </w:r>
    </w:p>
    <w:p w:rsidR="00993BD8" w:rsidRPr="00DF58B7" w:rsidRDefault="00993BD8" w:rsidP="00B55073">
      <w:pPr>
        <w:pStyle w:val="a4"/>
        <w:numPr>
          <w:ilvl w:val="0"/>
          <w:numId w:val="18"/>
        </w:numPr>
        <w:spacing w:before="0" w:beforeAutospacing="0" w:after="0" w:afterAutospacing="0" w:line="240" w:lineRule="auto"/>
        <w:jc w:val="both"/>
        <w:rPr>
          <w:rFonts w:ascii="Times New Roman" w:hAnsi="Times New Roman" w:cs="Times New Roman"/>
          <w:sz w:val="28"/>
          <w:szCs w:val="28"/>
        </w:rPr>
      </w:pPr>
      <w:r w:rsidRPr="00DF58B7">
        <w:rPr>
          <w:rFonts w:ascii="Times New Roman" w:hAnsi="Times New Roman" w:cs="Times New Roman"/>
          <w:sz w:val="28"/>
          <w:szCs w:val="28"/>
        </w:rPr>
        <w:t>Федеральный закон от 27.07.2010 года № 190 -ФЗ «О  теплоснабжении</w:t>
      </w:r>
      <w:proofErr w:type="gramStart"/>
      <w:r w:rsidRPr="00DF58B7">
        <w:rPr>
          <w:rFonts w:ascii="Times New Roman" w:hAnsi="Times New Roman" w:cs="Times New Roman"/>
          <w:sz w:val="28"/>
          <w:szCs w:val="28"/>
        </w:rPr>
        <w:t>»(</w:t>
      </w:r>
      <w:proofErr w:type="gramEnd"/>
      <w:r w:rsidRPr="00DF58B7">
        <w:rPr>
          <w:rFonts w:ascii="Times New Roman" w:hAnsi="Times New Roman" w:cs="Times New Roman"/>
          <w:sz w:val="28"/>
          <w:szCs w:val="28"/>
        </w:rPr>
        <w:t xml:space="preserve">Статья 23. </w:t>
      </w:r>
      <w:proofErr w:type="gramStart"/>
      <w:r>
        <w:rPr>
          <w:rFonts w:ascii="Times New Roman" w:hAnsi="Times New Roman" w:cs="Times New Roman"/>
          <w:sz w:val="28"/>
          <w:szCs w:val="28"/>
        </w:rPr>
        <w:t>«</w:t>
      </w:r>
      <w:r w:rsidRPr="00DF58B7">
        <w:rPr>
          <w:rFonts w:ascii="Times New Roman" w:hAnsi="Times New Roman" w:cs="Times New Roman"/>
          <w:sz w:val="28"/>
          <w:szCs w:val="28"/>
        </w:rPr>
        <w:t>Организация развития систем теплоснабжения поселений, городских округов</w:t>
      </w:r>
      <w:r>
        <w:rPr>
          <w:rFonts w:ascii="Times New Roman" w:hAnsi="Times New Roman" w:cs="Times New Roman"/>
          <w:sz w:val="28"/>
          <w:szCs w:val="28"/>
        </w:rPr>
        <w:t>»</w:t>
      </w:r>
      <w:r w:rsidRPr="00DF58B7">
        <w:rPr>
          <w:rFonts w:ascii="Times New Roman" w:hAnsi="Times New Roman" w:cs="Times New Roman"/>
          <w:sz w:val="28"/>
          <w:szCs w:val="28"/>
        </w:rPr>
        <w:t>), регулирующий всю систему взаимоотношений в теплоснабжении и направленный на обеспечение устойчивого и надёжного снабжения тепловой энергией потребителей.</w:t>
      </w:r>
      <w:proofErr w:type="gramEnd"/>
    </w:p>
    <w:p w:rsidR="00993BD8" w:rsidRDefault="00993BD8" w:rsidP="00B55073">
      <w:pPr>
        <w:pStyle w:val="a4"/>
        <w:numPr>
          <w:ilvl w:val="0"/>
          <w:numId w:val="18"/>
        </w:numPr>
        <w:spacing w:before="0" w:beforeAutospacing="0" w:after="0" w:afterAutospacing="0" w:line="240" w:lineRule="auto"/>
        <w:jc w:val="both"/>
        <w:rPr>
          <w:rFonts w:ascii="Times New Roman" w:hAnsi="Times New Roman" w:cs="Times New Roman"/>
          <w:sz w:val="28"/>
          <w:szCs w:val="28"/>
        </w:rPr>
      </w:pPr>
      <w:r w:rsidRPr="001E7BC4">
        <w:rPr>
          <w:rFonts w:ascii="Times New Roman" w:hAnsi="Times New Roman" w:cs="Times New Roman"/>
          <w:sz w:val="28"/>
          <w:szCs w:val="28"/>
        </w:rPr>
        <w:t>Постановление  Правительства РФ от 22 Февраля 2012 г. N 154 "О требованиях к схемам теплоснабжения, порядку их разработки и утверждения" </w:t>
      </w:r>
    </w:p>
    <w:p w:rsidR="00993BD8" w:rsidRPr="001E7BC4" w:rsidRDefault="00993BD8" w:rsidP="00B55073">
      <w:pPr>
        <w:pStyle w:val="a4"/>
        <w:spacing w:before="0" w:beforeAutospacing="0" w:after="0" w:afterAutospacing="0" w:line="240" w:lineRule="auto"/>
        <w:ind w:left="435"/>
        <w:jc w:val="both"/>
        <w:rPr>
          <w:rFonts w:ascii="Times New Roman" w:hAnsi="Times New Roman" w:cs="Times New Roman"/>
          <w:sz w:val="28"/>
          <w:szCs w:val="28"/>
        </w:rPr>
      </w:pPr>
    </w:p>
    <w:p w:rsidR="00993BD8" w:rsidRPr="001E7BC4" w:rsidRDefault="00993BD8" w:rsidP="002A254A">
      <w:pPr>
        <w:pStyle w:val="a4"/>
        <w:spacing w:before="0" w:beforeAutospacing="0" w:after="0" w:afterAutospacing="0" w:line="240" w:lineRule="auto"/>
        <w:ind w:firstLine="708"/>
        <w:jc w:val="both"/>
        <w:rPr>
          <w:rFonts w:ascii="Times New Roman" w:hAnsi="Times New Roman" w:cs="Times New Roman"/>
          <w:sz w:val="28"/>
          <w:szCs w:val="28"/>
        </w:rPr>
      </w:pPr>
      <w:r w:rsidRPr="001E7BC4">
        <w:rPr>
          <w:rFonts w:ascii="Times New Roman" w:hAnsi="Times New Roman" w:cs="Times New Roman"/>
          <w:sz w:val="28"/>
          <w:szCs w:val="28"/>
        </w:rPr>
        <w:lastRenderedPageBreak/>
        <w:t>В соответствии с Федеральным законом № 190 «О теплоснабжении» наличие схемы теплоснабжения, соответствующей определенным формальным требованиям, является обязательным для всех поселений.</w:t>
      </w:r>
    </w:p>
    <w:p w:rsidR="00993BD8" w:rsidRPr="001E7BC4" w:rsidRDefault="00993BD8" w:rsidP="00CD265F">
      <w:pPr>
        <w:pStyle w:val="a4"/>
        <w:spacing w:before="0" w:beforeAutospacing="0" w:after="0" w:afterAutospacing="0" w:line="240" w:lineRule="auto"/>
        <w:jc w:val="both"/>
        <w:rPr>
          <w:rFonts w:ascii="Times New Roman" w:hAnsi="Times New Roman" w:cs="Times New Roman"/>
          <w:sz w:val="28"/>
          <w:szCs w:val="28"/>
        </w:rPr>
      </w:pPr>
      <w:r w:rsidRPr="001E7BC4">
        <w:rPr>
          <w:rFonts w:ascii="Times New Roman" w:hAnsi="Times New Roman" w:cs="Times New Roman"/>
          <w:sz w:val="28"/>
          <w:szCs w:val="28"/>
        </w:rPr>
        <w:t>В схеме теплоснабжения должны содержаться мероприятия по развитию системы теплоснабжения, в частности меры по переоборудованию котельных для работы в режиме комбинированной выработки тепловой энергии, а так же при необходимости мероприятия по консервации избыточных тепловых мощностей.</w:t>
      </w:r>
    </w:p>
    <w:p w:rsidR="00993BD8" w:rsidRPr="001E7BC4" w:rsidRDefault="00993BD8" w:rsidP="002A254A">
      <w:pPr>
        <w:pStyle w:val="a4"/>
        <w:spacing w:before="0" w:beforeAutospacing="0" w:after="0" w:afterAutospacing="0" w:line="240" w:lineRule="auto"/>
        <w:ind w:firstLine="708"/>
        <w:jc w:val="both"/>
        <w:rPr>
          <w:rFonts w:ascii="Times New Roman" w:hAnsi="Times New Roman" w:cs="Times New Roman"/>
          <w:sz w:val="28"/>
          <w:szCs w:val="28"/>
        </w:rPr>
      </w:pPr>
      <w:r w:rsidRPr="001E7BC4">
        <w:rPr>
          <w:rFonts w:ascii="Times New Roman" w:hAnsi="Times New Roman" w:cs="Times New Roman"/>
          <w:sz w:val="28"/>
          <w:szCs w:val="28"/>
        </w:rPr>
        <w:t>Схема теплоснабжения разрабатывается на основе документов территориального планирования поселения, утвержденных в соответствии с законодательством о градостроительной деятельности. </w:t>
      </w:r>
    </w:p>
    <w:p w:rsidR="00993BD8" w:rsidRPr="001E7BC4" w:rsidRDefault="00993BD8" w:rsidP="002A254A">
      <w:pPr>
        <w:autoSpaceDE w:val="0"/>
        <w:autoSpaceDN w:val="0"/>
        <w:adjustRightInd w:val="0"/>
        <w:ind w:firstLine="708"/>
        <w:jc w:val="both"/>
        <w:rPr>
          <w:sz w:val="28"/>
          <w:szCs w:val="28"/>
        </w:rPr>
      </w:pPr>
      <w:r w:rsidRPr="001E7BC4">
        <w:rPr>
          <w:sz w:val="28"/>
          <w:szCs w:val="28"/>
        </w:rPr>
        <w:t>Технической базой разработки являются:</w:t>
      </w:r>
    </w:p>
    <w:p w:rsidR="00993BD8" w:rsidRPr="001E7BC4" w:rsidRDefault="00993BD8" w:rsidP="00B55073">
      <w:pPr>
        <w:numPr>
          <w:ilvl w:val="0"/>
          <w:numId w:val="19"/>
        </w:numPr>
        <w:autoSpaceDE w:val="0"/>
        <w:autoSpaceDN w:val="0"/>
        <w:adjustRightInd w:val="0"/>
        <w:jc w:val="both"/>
        <w:rPr>
          <w:sz w:val="28"/>
          <w:szCs w:val="28"/>
        </w:rPr>
      </w:pPr>
      <w:r w:rsidRPr="001E7BC4">
        <w:rPr>
          <w:sz w:val="28"/>
          <w:szCs w:val="28"/>
        </w:rPr>
        <w:t>документы территориального планирования Шенкурского района;</w:t>
      </w:r>
    </w:p>
    <w:p w:rsidR="00993BD8" w:rsidRPr="001E7BC4" w:rsidRDefault="00993BD8" w:rsidP="00B55073">
      <w:pPr>
        <w:numPr>
          <w:ilvl w:val="0"/>
          <w:numId w:val="19"/>
        </w:numPr>
        <w:autoSpaceDE w:val="0"/>
        <w:autoSpaceDN w:val="0"/>
        <w:adjustRightInd w:val="0"/>
        <w:jc w:val="both"/>
        <w:rPr>
          <w:sz w:val="28"/>
          <w:szCs w:val="28"/>
        </w:rPr>
      </w:pPr>
      <w:r w:rsidRPr="001E7BC4">
        <w:rPr>
          <w:sz w:val="28"/>
          <w:szCs w:val="28"/>
        </w:rPr>
        <w:t>эксплуатационная документация (расчетные температурные графики, гидравлические режимы, данные по присоединенным тепловым нагрузкам, их видам и т.п.);</w:t>
      </w:r>
    </w:p>
    <w:p w:rsidR="00993BD8" w:rsidRPr="001E7BC4" w:rsidRDefault="00993BD8" w:rsidP="00B55073">
      <w:pPr>
        <w:numPr>
          <w:ilvl w:val="0"/>
          <w:numId w:val="19"/>
        </w:numPr>
        <w:autoSpaceDE w:val="0"/>
        <w:autoSpaceDN w:val="0"/>
        <w:adjustRightInd w:val="0"/>
        <w:jc w:val="both"/>
        <w:rPr>
          <w:sz w:val="28"/>
          <w:szCs w:val="28"/>
        </w:rPr>
      </w:pPr>
      <w:r w:rsidRPr="001E7BC4">
        <w:rPr>
          <w:sz w:val="28"/>
          <w:szCs w:val="28"/>
        </w:rPr>
        <w:t>материалы проведения периодических испытаний ТС по определению тепловых потерь и гидравлических характеристик;</w:t>
      </w:r>
    </w:p>
    <w:p w:rsidR="00993BD8" w:rsidRPr="001E7BC4" w:rsidRDefault="00993BD8" w:rsidP="00B55073">
      <w:pPr>
        <w:numPr>
          <w:ilvl w:val="0"/>
          <w:numId w:val="19"/>
        </w:numPr>
        <w:autoSpaceDE w:val="0"/>
        <w:autoSpaceDN w:val="0"/>
        <w:adjustRightInd w:val="0"/>
        <w:jc w:val="both"/>
        <w:rPr>
          <w:sz w:val="28"/>
          <w:szCs w:val="28"/>
        </w:rPr>
      </w:pPr>
      <w:proofErr w:type="gramStart"/>
      <w:r w:rsidRPr="001E7BC4">
        <w:rPr>
          <w:sz w:val="28"/>
          <w:szCs w:val="28"/>
        </w:rPr>
        <w:t>данные технологического и коммерческого учета потребления топлива, отпуска и потребления тепловой энергии, теплоносителя, электроэнергии, измерений (журналов наблюдений, электронных архивов) по приборам контроля режимов отпуска и потребления топлива, тепловой, электрической энергии и воды (расход, давление, температура);</w:t>
      </w:r>
      <w:proofErr w:type="gramEnd"/>
    </w:p>
    <w:p w:rsidR="00993BD8" w:rsidRPr="001E7BC4" w:rsidRDefault="00993BD8" w:rsidP="00CD265F">
      <w:pPr>
        <w:numPr>
          <w:ilvl w:val="0"/>
          <w:numId w:val="19"/>
        </w:numPr>
        <w:autoSpaceDE w:val="0"/>
        <w:autoSpaceDN w:val="0"/>
        <w:adjustRightInd w:val="0"/>
        <w:jc w:val="both"/>
        <w:rPr>
          <w:sz w:val="28"/>
          <w:szCs w:val="28"/>
        </w:rPr>
      </w:pPr>
      <w:r w:rsidRPr="001E7BC4">
        <w:rPr>
          <w:sz w:val="28"/>
          <w:szCs w:val="28"/>
        </w:rPr>
        <w:t>документы по хозяйственной и финансовой деятельности (действующие</w:t>
      </w:r>
      <w:r w:rsidR="00410A19">
        <w:rPr>
          <w:sz w:val="28"/>
          <w:szCs w:val="28"/>
        </w:rPr>
        <w:t xml:space="preserve"> </w:t>
      </w:r>
      <w:r w:rsidRPr="001E7BC4">
        <w:rPr>
          <w:sz w:val="28"/>
          <w:szCs w:val="28"/>
        </w:rPr>
        <w:t>нормы и нормативы, тарифы и их составляющие) и на пользование тепловой энергией, водой, данные потребления ТЭР на собственные нужды, по потерям ТЭР и т.д.);</w:t>
      </w:r>
    </w:p>
    <w:p w:rsidR="00993BD8" w:rsidRDefault="00993BD8" w:rsidP="00B55073">
      <w:pPr>
        <w:numPr>
          <w:ilvl w:val="0"/>
          <w:numId w:val="19"/>
        </w:numPr>
        <w:autoSpaceDE w:val="0"/>
        <w:autoSpaceDN w:val="0"/>
        <w:adjustRightInd w:val="0"/>
        <w:jc w:val="both"/>
        <w:rPr>
          <w:sz w:val="28"/>
          <w:szCs w:val="28"/>
        </w:rPr>
      </w:pPr>
      <w:r w:rsidRPr="001E7BC4">
        <w:rPr>
          <w:sz w:val="28"/>
          <w:szCs w:val="28"/>
        </w:rPr>
        <w:t>статистическая отчетность.</w:t>
      </w:r>
    </w:p>
    <w:p w:rsidR="00993BD8" w:rsidRPr="00B55073" w:rsidRDefault="00993BD8" w:rsidP="00B55073">
      <w:pPr>
        <w:autoSpaceDE w:val="0"/>
        <w:autoSpaceDN w:val="0"/>
        <w:adjustRightInd w:val="0"/>
        <w:ind w:left="360"/>
        <w:jc w:val="both"/>
        <w:rPr>
          <w:i/>
          <w:iCs/>
          <w:sz w:val="28"/>
          <w:szCs w:val="28"/>
        </w:rPr>
      </w:pPr>
    </w:p>
    <w:p w:rsidR="00993BD8" w:rsidRPr="00B55073" w:rsidRDefault="00993BD8" w:rsidP="00CD265F">
      <w:pPr>
        <w:pStyle w:val="a4"/>
        <w:spacing w:before="0" w:beforeAutospacing="0" w:after="0" w:afterAutospacing="0" w:line="240" w:lineRule="auto"/>
        <w:jc w:val="both"/>
        <w:rPr>
          <w:rFonts w:ascii="Times New Roman" w:hAnsi="Times New Roman" w:cs="Times New Roman"/>
          <w:sz w:val="28"/>
          <w:szCs w:val="28"/>
        </w:rPr>
      </w:pPr>
      <w:r w:rsidRPr="00B55073">
        <w:rPr>
          <w:rFonts w:ascii="Times New Roman" w:hAnsi="Times New Roman" w:cs="Times New Roman"/>
          <w:sz w:val="28"/>
          <w:szCs w:val="28"/>
        </w:rPr>
        <w:t>Схема теплоснабжения разрабатывается на срок 15 лет.</w:t>
      </w:r>
    </w:p>
    <w:p w:rsidR="00993BD8" w:rsidRPr="001E7BC4" w:rsidRDefault="00993BD8" w:rsidP="00B55073">
      <w:pPr>
        <w:pStyle w:val="a4"/>
        <w:spacing w:before="0" w:beforeAutospacing="0" w:after="0" w:afterAutospacing="0" w:line="240" w:lineRule="auto"/>
        <w:ind w:firstLine="708"/>
        <w:jc w:val="both"/>
        <w:rPr>
          <w:rFonts w:ascii="Times New Roman" w:hAnsi="Times New Roman" w:cs="Times New Roman"/>
          <w:sz w:val="28"/>
          <w:szCs w:val="28"/>
        </w:rPr>
      </w:pPr>
      <w:r w:rsidRPr="001E7BC4">
        <w:rPr>
          <w:rFonts w:ascii="Times New Roman" w:hAnsi="Times New Roman" w:cs="Times New Roman"/>
          <w:sz w:val="28"/>
          <w:szCs w:val="28"/>
        </w:rPr>
        <w:t>В настоящее время разработка схем теплоснабжения городов и населенных пунктов очень актуальная и важная задача.</w:t>
      </w:r>
    </w:p>
    <w:p w:rsidR="00993BD8" w:rsidRPr="001E7BC4" w:rsidRDefault="00993BD8" w:rsidP="002A254A">
      <w:pPr>
        <w:pStyle w:val="a4"/>
        <w:spacing w:before="0" w:beforeAutospacing="0" w:after="0" w:afterAutospacing="0" w:line="240" w:lineRule="auto"/>
        <w:ind w:firstLine="708"/>
        <w:jc w:val="both"/>
        <w:rPr>
          <w:rFonts w:ascii="Times New Roman" w:hAnsi="Times New Roman" w:cs="Times New Roman"/>
          <w:sz w:val="28"/>
          <w:szCs w:val="28"/>
        </w:rPr>
      </w:pPr>
      <w:r w:rsidRPr="001E7BC4">
        <w:rPr>
          <w:rFonts w:ascii="Times New Roman" w:hAnsi="Times New Roman" w:cs="Times New Roman"/>
          <w:sz w:val="28"/>
          <w:szCs w:val="28"/>
        </w:rPr>
        <w:t>Целью разработки схем теплоснабжения городов и населенных пунктов является разработка технических решений, направленных на обеспечение наиболее экономичным образом качественного и надежного теплоснабжения потребителей при минимальном негативном воздействии на окружающую среду и используются следующие основные понятия:</w:t>
      </w:r>
    </w:p>
    <w:p w:rsidR="00993BD8" w:rsidRPr="001E7BC4" w:rsidRDefault="00993BD8" w:rsidP="00CD265F">
      <w:pPr>
        <w:pStyle w:val="a4"/>
        <w:spacing w:before="0" w:beforeAutospacing="0" w:after="0" w:afterAutospacing="0" w:line="240" w:lineRule="auto"/>
        <w:jc w:val="both"/>
        <w:rPr>
          <w:rFonts w:ascii="Times New Roman" w:hAnsi="Times New Roman" w:cs="Times New Roman"/>
          <w:sz w:val="28"/>
          <w:szCs w:val="28"/>
        </w:rPr>
      </w:pPr>
      <w:r w:rsidRPr="001E7BC4">
        <w:rPr>
          <w:rFonts w:ascii="Times New Roman" w:hAnsi="Times New Roman" w:cs="Times New Roman"/>
          <w:sz w:val="28"/>
          <w:szCs w:val="28"/>
        </w:rPr>
        <w:t xml:space="preserve">1)  </w:t>
      </w:r>
      <w:r w:rsidRPr="00706D2F">
        <w:rPr>
          <w:rFonts w:ascii="Times New Roman" w:hAnsi="Times New Roman" w:cs="Times New Roman"/>
          <w:b/>
          <w:bCs/>
          <w:sz w:val="28"/>
          <w:szCs w:val="28"/>
        </w:rPr>
        <w:t>тепловая энергия</w:t>
      </w:r>
      <w:r w:rsidRPr="001E7BC4">
        <w:rPr>
          <w:rFonts w:ascii="Times New Roman" w:hAnsi="Times New Roman" w:cs="Times New Roman"/>
          <w:sz w:val="28"/>
          <w:szCs w:val="28"/>
        </w:rPr>
        <w:t xml:space="preserve"> - энергетический ресурс, при потреблении которого изменяются термодинамические параметры теплоносителей (температура, давление);</w:t>
      </w:r>
    </w:p>
    <w:p w:rsidR="00993BD8" w:rsidRPr="001E7BC4" w:rsidRDefault="00993BD8" w:rsidP="00CD265F">
      <w:pPr>
        <w:pStyle w:val="a4"/>
        <w:spacing w:before="0" w:beforeAutospacing="0" w:after="0" w:afterAutospacing="0" w:line="240" w:lineRule="auto"/>
        <w:jc w:val="both"/>
        <w:rPr>
          <w:rFonts w:ascii="Times New Roman" w:hAnsi="Times New Roman" w:cs="Times New Roman"/>
          <w:sz w:val="28"/>
          <w:szCs w:val="28"/>
        </w:rPr>
      </w:pPr>
      <w:r w:rsidRPr="001E7BC4">
        <w:rPr>
          <w:rFonts w:ascii="Times New Roman" w:hAnsi="Times New Roman" w:cs="Times New Roman"/>
          <w:sz w:val="28"/>
          <w:szCs w:val="28"/>
        </w:rPr>
        <w:t xml:space="preserve">2)  </w:t>
      </w:r>
      <w:r w:rsidRPr="00706D2F">
        <w:rPr>
          <w:rFonts w:ascii="Times New Roman" w:hAnsi="Times New Roman" w:cs="Times New Roman"/>
          <w:b/>
          <w:bCs/>
          <w:sz w:val="28"/>
          <w:szCs w:val="28"/>
        </w:rPr>
        <w:t>качество теплоснабжения</w:t>
      </w:r>
      <w:r w:rsidRPr="001E7BC4">
        <w:rPr>
          <w:rFonts w:ascii="Times New Roman" w:hAnsi="Times New Roman" w:cs="Times New Roman"/>
          <w:sz w:val="28"/>
          <w:szCs w:val="28"/>
        </w:rPr>
        <w:t xml:space="preserve"> - совокупность установленных нормативными правовыми актами Российской Федерации и (или) договором </w:t>
      </w:r>
      <w:r w:rsidRPr="001E7BC4">
        <w:rPr>
          <w:rFonts w:ascii="Times New Roman" w:hAnsi="Times New Roman" w:cs="Times New Roman"/>
          <w:sz w:val="28"/>
          <w:szCs w:val="28"/>
        </w:rPr>
        <w:lastRenderedPageBreak/>
        <w:t>теплоснабжения характеристик теплоснабжения, в том числе термодинамических параметров теплоносителя;</w:t>
      </w:r>
    </w:p>
    <w:p w:rsidR="00993BD8" w:rsidRPr="001E7BC4" w:rsidRDefault="00993BD8" w:rsidP="00CD265F">
      <w:pPr>
        <w:pStyle w:val="a4"/>
        <w:spacing w:before="0" w:beforeAutospacing="0" w:after="0" w:afterAutospacing="0" w:line="240" w:lineRule="auto"/>
        <w:jc w:val="both"/>
        <w:rPr>
          <w:rFonts w:ascii="Times New Roman" w:hAnsi="Times New Roman" w:cs="Times New Roman"/>
          <w:sz w:val="28"/>
          <w:szCs w:val="28"/>
        </w:rPr>
      </w:pPr>
      <w:r w:rsidRPr="001E7BC4">
        <w:rPr>
          <w:rFonts w:ascii="Times New Roman" w:hAnsi="Times New Roman" w:cs="Times New Roman"/>
          <w:sz w:val="28"/>
          <w:szCs w:val="28"/>
        </w:rPr>
        <w:t xml:space="preserve">3)  </w:t>
      </w:r>
      <w:r w:rsidRPr="00706D2F">
        <w:rPr>
          <w:rFonts w:ascii="Times New Roman" w:hAnsi="Times New Roman" w:cs="Times New Roman"/>
          <w:b/>
          <w:bCs/>
          <w:sz w:val="28"/>
          <w:szCs w:val="28"/>
        </w:rPr>
        <w:t>источник тепловой энергии</w:t>
      </w:r>
      <w:r w:rsidRPr="001E7BC4">
        <w:rPr>
          <w:rFonts w:ascii="Times New Roman" w:hAnsi="Times New Roman" w:cs="Times New Roman"/>
          <w:sz w:val="28"/>
          <w:szCs w:val="28"/>
        </w:rPr>
        <w:t xml:space="preserve"> - устройство, предназначенное для производства тепловой энергии;</w:t>
      </w:r>
    </w:p>
    <w:p w:rsidR="00993BD8" w:rsidRPr="001E7BC4" w:rsidRDefault="00993BD8" w:rsidP="00CD265F">
      <w:pPr>
        <w:pStyle w:val="a4"/>
        <w:spacing w:before="0" w:beforeAutospacing="0" w:after="0" w:afterAutospacing="0" w:line="240" w:lineRule="auto"/>
        <w:jc w:val="both"/>
        <w:rPr>
          <w:rFonts w:ascii="Times New Roman" w:hAnsi="Times New Roman" w:cs="Times New Roman"/>
          <w:sz w:val="28"/>
          <w:szCs w:val="28"/>
        </w:rPr>
      </w:pPr>
      <w:r w:rsidRPr="001E7BC4">
        <w:rPr>
          <w:rFonts w:ascii="Times New Roman" w:hAnsi="Times New Roman" w:cs="Times New Roman"/>
          <w:sz w:val="28"/>
          <w:szCs w:val="28"/>
        </w:rPr>
        <w:t xml:space="preserve">4)  </w:t>
      </w:r>
      <w:proofErr w:type="spellStart"/>
      <w:r w:rsidRPr="00706D2F">
        <w:rPr>
          <w:rFonts w:ascii="Times New Roman" w:hAnsi="Times New Roman" w:cs="Times New Roman"/>
          <w:b/>
          <w:bCs/>
          <w:sz w:val="28"/>
          <w:szCs w:val="28"/>
        </w:rPr>
        <w:t>теплопотребляющая</w:t>
      </w:r>
      <w:proofErr w:type="spellEnd"/>
      <w:r w:rsidRPr="00706D2F">
        <w:rPr>
          <w:rFonts w:ascii="Times New Roman" w:hAnsi="Times New Roman" w:cs="Times New Roman"/>
          <w:b/>
          <w:bCs/>
          <w:sz w:val="28"/>
          <w:szCs w:val="28"/>
        </w:rPr>
        <w:t xml:space="preserve"> установка</w:t>
      </w:r>
      <w:r w:rsidRPr="001E7BC4">
        <w:rPr>
          <w:rFonts w:ascii="Times New Roman" w:hAnsi="Times New Roman" w:cs="Times New Roman"/>
          <w:sz w:val="28"/>
          <w:szCs w:val="28"/>
        </w:rPr>
        <w:t xml:space="preserve"> - устройство, предназначенное для использования тепловой энергии, теплоносителя для нужд потребителя тепловой энергии;</w:t>
      </w:r>
    </w:p>
    <w:p w:rsidR="00993BD8" w:rsidRPr="001E7BC4" w:rsidRDefault="00993BD8" w:rsidP="00CD265F">
      <w:pPr>
        <w:pStyle w:val="a4"/>
        <w:spacing w:before="0" w:beforeAutospacing="0" w:after="0" w:afterAutospacing="0" w:line="240" w:lineRule="auto"/>
        <w:jc w:val="both"/>
        <w:rPr>
          <w:rFonts w:ascii="Times New Roman" w:hAnsi="Times New Roman" w:cs="Times New Roman"/>
          <w:sz w:val="28"/>
          <w:szCs w:val="28"/>
        </w:rPr>
      </w:pPr>
      <w:r w:rsidRPr="001E7BC4">
        <w:rPr>
          <w:rFonts w:ascii="Times New Roman" w:hAnsi="Times New Roman" w:cs="Times New Roman"/>
          <w:sz w:val="28"/>
          <w:szCs w:val="28"/>
        </w:rPr>
        <w:t xml:space="preserve">5)  </w:t>
      </w:r>
      <w:r w:rsidRPr="00706D2F">
        <w:rPr>
          <w:rFonts w:ascii="Times New Roman" w:hAnsi="Times New Roman" w:cs="Times New Roman"/>
          <w:b/>
          <w:bCs/>
          <w:sz w:val="28"/>
          <w:szCs w:val="28"/>
        </w:rPr>
        <w:t>тепловая сеть</w:t>
      </w:r>
      <w:r w:rsidRPr="001E7BC4">
        <w:rPr>
          <w:rFonts w:ascii="Times New Roman" w:hAnsi="Times New Roman" w:cs="Times New Roman"/>
          <w:sz w:val="28"/>
          <w:szCs w:val="28"/>
        </w:rPr>
        <w:t xml:space="preserve"> - совокупность устройств (включая центральные тепловые пункты, насосные станции), предназначенных для передачи тепловой энергии, теплоносителя от источников тепловой энергии до </w:t>
      </w:r>
      <w:proofErr w:type="spellStart"/>
      <w:r w:rsidRPr="001E7BC4">
        <w:rPr>
          <w:rFonts w:ascii="Times New Roman" w:hAnsi="Times New Roman" w:cs="Times New Roman"/>
          <w:sz w:val="28"/>
          <w:szCs w:val="28"/>
        </w:rPr>
        <w:t>теплопотребляющих</w:t>
      </w:r>
      <w:proofErr w:type="spellEnd"/>
      <w:r w:rsidRPr="001E7BC4">
        <w:rPr>
          <w:rFonts w:ascii="Times New Roman" w:hAnsi="Times New Roman" w:cs="Times New Roman"/>
          <w:sz w:val="28"/>
          <w:szCs w:val="28"/>
        </w:rPr>
        <w:t xml:space="preserve"> установок;</w:t>
      </w:r>
    </w:p>
    <w:p w:rsidR="00993BD8" w:rsidRPr="001E7BC4" w:rsidRDefault="00993BD8" w:rsidP="00CD265F">
      <w:pPr>
        <w:pStyle w:val="a4"/>
        <w:spacing w:before="0" w:beforeAutospacing="0" w:after="0" w:afterAutospacing="0" w:line="240" w:lineRule="auto"/>
        <w:jc w:val="both"/>
        <w:rPr>
          <w:rFonts w:ascii="Times New Roman" w:hAnsi="Times New Roman" w:cs="Times New Roman"/>
          <w:sz w:val="28"/>
          <w:szCs w:val="28"/>
        </w:rPr>
      </w:pPr>
      <w:r w:rsidRPr="001E7BC4">
        <w:rPr>
          <w:rFonts w:ascii="Times New Roman" w:hAnsi="Times New Roman" w:cs="Times New Roman"/>
          <w:sz w:val="28"/>
          <w:szCs w:val="28"/>
        </w:rPr>
        <w:t xml:space="preserve">6)  </w:t>
      </w:r>
      <w:r w:rsidRPr="00706D2F">
        <w:rPr>
          <w:rFonts w:ascii="Times New Roman" w:hAnsi="Times New Roman" w:cs="Times New Roman"/>
          <w:b/>
          <w:bCs/>
          <w:sz w:val="28"/>
          <w:szCs w:val="28"/>
        </w:rPr>
        <w:t>тепловая мощность</w:t>
      </w:r>
      <w:r w:rsidRPr="001E7BC4">
        <w:rPr>
          <w:rFonts w:ascii="Times New Roman" w:hAnsi="Times New Roman" w:cs="Times New Roman"/>
          <w:sz w:val="28"/>
          <w:szCs w:val="28"/>
        </w:rPr>
        <w:t xml:space="preserve"> (далее - мощность) - количество тепловой энергии, которое может быть произведено и (или) передано по тепловым сетям за единицу времени;</w:t>
      </w:r>
    </w:p>
    <w:p w:rsidR="00993BD8" w:rsidRPr="001E7BC4" w:rsidRDefault="00993BD8" w:rsidP="00CD265F">
      <w:pPr>
        <w:pStyle w:val="a4"/>
        <w:spacing w:before="0" w:beforeAutospacing="0" w:after="0" w:afterAutospacing="0" w:line="240" w:lineRule="auto"/>
        <w:jc w:val="both"/>
        <w:rPr>
          <w:rFonts w:ascii="Times New Roman" w:hAnsi="Times New Roman" w:cs="Times New Roman"/>
          <w:sz w:val="28"/>
          <w:szCs w:val="28"/>
        </w:rPr>
      </w:pPr>
      <w:r w:rsidRPr="001E7BC4">
        <w:rPr>
          <w:rFonts w:ascii="Times New Roman" w:hAnsi="Times New Roman" w:cs="Times New Roman"/>
          <w:sz w:val="28"/>
          <w:szCs w:val="28"/>
        </w:rPr>
        <w:t xml:space="preserve">7)  </w:t>
      </w:r>
      <w:r w:rsidRPr="00706D2F">
        <w:rPr>
          <w:rFonts w:ascii="Times New Roman" w:hAnsi="Times New Roman" w:cs="Times New Roman"/>
          <w:b/>
          <w:bCs/>
          <w:sz w:val="28"/>
          <w:szCs w:val="28"/>
        </w:rPr>
        <w:t>тепловая нагрузка</w:t>
      </w:r>
      <w:r w:rsidRPr="001E7BC4">
        <w:rPr>
          <w:rFonts w:ascii="Times New Roman" w:hAnsi="Times New Roman" w:cs="Times New Roman"/>
          <w:sz w:val="28"/>
          <w:szCs w:val="28"/>
        </w:rPr>
        <w:t xml:space="preserve"> - количество тепловой энергии, которое может быть принято потребителем тепловой энергии за единицу времени;</w:t>
      </w:r>
    </w:p>
    <w:p w:rsidR="00993BD8" w:rsidRPr="001E7BC4" w:rsidRDefault="00993BD8" w:rsidP="00CD265F">
      <w:pPr>
        <w:pStyle w:val="a4"/>
        <w:spacing w:before="0" w:beforeAutospacing="0" w:after="0" w:afterAutospacing="0" w:line="240" w:lineRule="auto"/>
        <w:jc w:val="both"/>
        <w:rPr>
          <w:rFonts w:ascii="Times New Roman" w:hAnsi="Times New Roman" w:cs="Times New Roman"/>
          <w:sz w:val="28"/>
          <w:szCs w:val="28"/>
        </w:rPr>
      </w:pPr>
      <w:r w:rsidRPr="001E7BC4">
        <w:rPr>
          <w:rFonts w:ascii="Times New Roman" w:hAnsi="Times New Roman" w:cs="Times New Roman"/>
          <w:sz w:val="28"/>
          <w:szCs w:val="28"/>
        </w:rPr>
        <w:t xml:space="preserve">8)  </w:t>
      </w:r>
      <w:r w:rsidRPr="00706D2F">
        <w:rPr>
          <w:rFonts w:ascii="Times New Roman" w:hAnsi="Times New Roman" w:cs="Times New Roman"/>
          <w:b/>
          <w:bCs/>
          <w:sz w:val="28"/>
          <w:szCs w:val="28"/>
        </w:rPr>
        <w:t>теплоснабжение</w:t>
      </w:r>
      <w:r w:rsidRPr="001E7BC4">
        <w:rPr>
          <w:rFonts w:ascii="Times New Roman" w:hAnsi="Times New Roman" w:cs="Times New Roman"/>
          <w:sz w:val="28"/>
          <w:szCs w:val="28"/>
        </w:rPr>
        <w:t xml:space="preserve"> - обеспечение потребителей тепловой энергии тепловой энергией, теплоносителем, в том числе поддержание мощности;</w:t>
      </w:r>
    </w:p>
    <w:p w:rsidR="00993BD8" w:rsidRPr="001E7BC4" w:rsidRDefault="00993BD8" w:rsidP="00CD265F">
      <w:pPr>
        <w:pStyle w:val="a4"/>
        <w:spacing w:before="0" w:beforeAutospacing="0" w:after="0" w:afterAutospacing="0" w:line="240" w:lineRule="auto"/>
        <w:jc w:val="both"/>
        <w:rPr>
          <w:rFonts w:ascii="Times New Roman" w:hAnsi="Times New Roman" w:cs="Times New Roman"/>
          <w:sz w:val="28"/>
          <w:szCs w:val="28"/>
        </w:rPr>
      </w:pPr>
      <w:r w:rsidRPr="001E7BC4">
        <w:rPr>
          <w:rFonts w:ascii="Times New Roman" w:hAnsi="Times New Roman" w:cs="Times New Roman"/>
          <w:sz w:val="28"/>
          <w:szCs w:val="28"/>
        </w:rPr>
        <w:t xml:space="preserve">9)  </w:t>
      </w:r>
      <w:r w:rsidRPr="00706D2F">
        <w:rPr>
          <w:rFonts w:ascii="Times New Roman" w:hAnsi="Times New Roman" w:cs="Times New Roman"/>
          <w:b/>
          <w:bCs/>
          <w:sz w:val="28"/>
          <w:szCs w:val="28"/>
        </w:rPr>
        <w:t>потребитель тепловой энергии</w:t>
      </w:r>
      <w:r w:rsidRPr="001E7BC4">
        <w:rPr>
          <w:rFonts w:ascii="Times New Roman" w:hAnsi="Times New Roman" w:cs="Times New Roman"/>
          <w:sz w:val="28"/>
          <w:szCs w:val="28"/>
        </w:rPr>
        <w:t xml:space="preserve"> (далее также - потребитель) - лицо, приобретающее тепловую энергию (мощность), теплоноситель для использования на принадлежащих ему на праве собственности или ином законном основании </w:t>
      </w:r>
      <w:proofErr w:type="spellStart"/>
      <w:r w:rsidRPr="001E7BC4">
        <w:rPr>
          <w:rFonts w:ascii="Times New Roman" w:hAnsi="Times New Roman" w:cs="Times New Roman"/>
          <w:sz w:val="28"/>
          <w:szCs w:val="28"/>
        </w:rPr>
        <w:t>теплопотребляющих</w:t>
      </w:r>
      <w:proofErr w:type="spellEnd"/>
      <w:r w:rsidRPr="001E7BC4">
        <w:rPr>
          <w:rFonts w:ascii="Times New Roman" w:hAnsi="Times New Roman" w:cs="Times New Roman"/>
          <w:sz w:val="28"/>
          <w:szCs w:val="28"/>
        </w:rPr>
        <w:t xml:space="preserve"> установках либо для оказания коммунальных услуг в части горячего водоснабжения и отопления;</w:t>
      </w:r>
    </w:p>
    <w:p w:rsidR="00993BD8" w:rsidRPr="001E7BC4" w:rsidRDefault="00993BD8" w:rsidP="00CD265F">
      <w:pPr>
        <w:pStyle w:val="a4"/>
        <w:spacing w:before="0" w:beforeAutospacing="0" w:after="0" w:afterAutospacing="0" w:line="240" w:lineRule="auto"/>
        <w:jc w:val="both"/>
        <w:rPr>
          <w:rFonts w:ascii="Times New Roman" w:hAnsi="Times New Roman" w:cs="Times New Roman"/>
          <w:sz w:val="28"/>
          <w:szCs w:val="28"/>
        </w:rPr>
      </w:pPr>
      <w:proofErr w:type="gramStart"/>
      <w:r w:rsidRPr="001E7BC4">
        <w:rPr>
          <w:rFonts w:ascii="Times New Roman" w:hAnsi="Times New Roman" w:cs="Times New Roman"/>
          <w:sz w:val="28"/>
          <w:szCs w:val="28"/>
        </w:rPr>
        <w:t xml:space="preserve">10)  </w:t>
      </w:r>
      <w:r w:rsidRPr="00706D2F">
        <w:rPr>
          <w:rFonts w:ascii="Times New Roman" w:hAnsi="Times New Roman" w:cs="Times New Roman"/>
          <w:b/>
          <w:bCs/>
          <w:sz w:val="28"/>
          <w:szCs w:val="28"/>
        </w:rPr>
        <w:t>инвестиционная программа организации</w:t>
      </w:r>
      <w:r w:rsidRPr="001E7BC4">
        <w:rPr>
          <w:rFonts w:ascii="Times New Roman" w:hAnsi="Times New Roman" w:cs="Times New Roman"/>
          <w:sz w:val="28"/>
          <w:szCs w:val="28"/>
        </w:rPr>
        <w:t>, осуществляющей регулируемые виды деятел</w:t>
      </w:r>
      <w:r>
        <w:rPr>
          <w:rFonts w:ascii="Times New Roman" w:hAnsi="Times New Roman" w:cs="Times New Roman"/>
          <w:sz w:val="28"/>
          <w:szCs w:val="28"/>
        </w:rPr>
        <w:t xml:space="preserve">ьности в сфере теплоснабжения, </w:t>
      </w:r>
      <w:r w:rsidRPr="001E7BC4">
        <w:rPr>
          <w:rFonts w:ascii="Times New Roman" w:hAnsi="Times New Roman" w:cs="Times New Roman"/>
          <w:sz w:val="28"/>
          <w:szCs w:val="28"/>
        </w:rPr>
        <w:t xml:space="preserve"> программа финансирования мероприятий организации, осуществляющей регулируемые виды деятельности в сфере теплоснабжения, по строительству, капитальному ремонту, реконструкции и (или) модернизации источников тепловой энергии и (или) тепловых сетей в целях развития, повышения надежности и энергетической эффективности системы теплоснабжения, подключения </w:t>
      </w:r>
      <w:proofErr w:type="spellStart"/>
      <w:r w:rsidRPr="001E7BC4">
        <w:rPr>
          <w:rFonts w:ascii="Times New Roman" w:hAnsi="Times New Roman" w:cs="Times New Roman"/>
          <w:sz w:val="28"/>
          <w:szCs w:val="28"/>
        </w:rPr>
        <w:t>теплопотребляющих</w:t>
      </w:r>
      <w:proofErr w:type="spellEnd"/>
      <w:r w:rsidRPr="001E7BC4">
        <w:rPr>
          <w:rFonts w:ascii="Times New Roman" w:hAnsi="Times New Roman" w:cs="Times New Roman"/>
          <w:sz w:val="28"/>
          <w:szCs w:val="28"/>
        </w:rPr>
        <w:t xml:space="preserve"> установок потребителей тепловой энергии к системе теплоснабжения;</w:t>
      </w:r>
      <w:proofErr w:type="gramEnd"/>
    </w:p>
    <w:p w:rsidR="00993BD8" w:rsidRPr="001E7BC4" w:rsidRDefault="00993BD8" w:rsidP="00CD265F">
      <w:pPr>
        <w:pStyle w:val="a4"/>
        <w:spacing w:before="0" w:beforeAutospacing="0" w:after="0" w:afterAutospacing="0" w:line="240" w:lineRule="auto"/>
        <w:jc w:val="both"/>
        <w:rPr>
          <w:rFonts w:ascii="Times New Roman" w:hAnsi="Times New Roman" w:cs="Times New Roman"/>
          <w:sz w:val="28"/>
          <w:szCs w:val="28"/>
        </w:rPr>
      </w:pPr>
      <w:proofErr w:type="gramStart"/>
      <w:r w:rsidRPr="001E7BC4">
        <w:rPr>
          <w:rFonts w:ascii="Times New Roman" w:hAnsi="Times New Roman" w:cs="Times New Roman"/>
          <w:sz w:val="28"/>
          <w:szCs w:val="28"/>
        </w:rPr>
        <w:t xml:space="preserve">11)  </w:t>
      </w:r>
      <w:r w:rsidRPr="00706D2F">
        <w:rPr>
          <w:rFonts w:ascii="Times New Roman" w:hAnsi="Times New Roman" w:cs="Times New Roman"/>
          <w:b/>
          <w:bCs/>
          <w:sz w:val="28"/>
          <w:szCs w:val="28"/>
        </w:rPr>
        <w:t>теплоснабжающая организация</w:t>
      </w:r>
      <w:r w:rsidRPr="001E7BC4">
        <w:rPr>
          <w:rFonts w:ascii="Times New Roman" w:hAnsi="Times New Roman" w:cs="Times New Roman"/>
          <w:sz w:val="28"/>
          <w:szCs w:val="28"/>
        </w:rPr>
        <w:t xml:space="preserve"> - организация, осуществляющая продажу потребителям и (или) теплоснабжающим организациям произведенных или приобретенных тепловой энергии (мощности), теплоносителя и владеющая на праве собственности или ином законном основании источниками тепловой энергии и (или) тепловыми сетями в системе теплоснабжения, посредством которой осуществляется теплоснабжение потребителей тепловой энергии (данное положение применяется к регулированию сходных отношений с участием индивидуальных предпринимателей);</w:t>
      </w:r>
      <w:proofErr w:type="gramEnd"/>
    </w:p>
    <w:p w:rsidR="00993BD8" w:rsidRPr="001E7BC4" w:rsidRDefault="00993BD8" w:rsidP="00CD265F">
      <w:pPr>
        <w:pStyle w:val="a4"/>
        <w:spacing w:before="0" w:beforeAutospacing="0" w:after="0" w:afterAutospacing="0" w:line="240" w:lineRule="auto"/>
        <w:jc w:val="both"/>
        <w:rPr>
          <w:rFonts w:ascii="Times New Roman" w:hAnsi="Times New Roman" w:cs="Times New Roman"/>
          <w:sz w:val="28"/>
          <w:szCs w:val="28"/>
        </w:rPr>
      </w:pPr>
      <w:r w:rsidRPr="001E7BC4">
        <w:rPr>
          <w:rFonts w:ascii="Times New Roman" w:hAnsi="Times New Roman" w:cs="Times New Roman"/>
          <w:sz w:val="28"/>
          <w:szCs w:val="28"/>
        </w:rPr>
        <w:t xml:space="preserve">12) </w:t>
      </w:r>
      <w:r w:rsidRPr="00706D2F">
        <w:rPr>
          <w:rFonts w:ascii="Times New Roman" w:hAnsi="Times New Roman" w:cs="Times New Roman"/>
          <w:b/>
          <w:bCs/>
          <w:sz w:val="28"/>
          <w:szCs w:val="28"/>
        </w:rPr>
        <w:t>передача тепловой энергии, теплоносителя</w:t>
      </w:r>
      <w:r w:rsidRPr="001E7BC4">
        <w:rPr>
          <w:rFonts w:ascii="Times New Roman" w:hAnsi="Times New Roman" w:cs="Times New Roman"/>
          <w:sz w:val="28"/>
          <w:szCs w:val="28"/>
        </w:rPr>
        <w:t xml:space="preserve"> - совокупность организационно и технологически связанных действий, обеспечивающих поддержание тепловых сетей в состоянии, соответствующем установленным </w:t>
      </w:r>
      <w:r w:rsidRPr="001E7BC4">
        <w:rPr>
          <w:rFonts w:ascii="Times New Roman" w:hAnsi="Times New Roman" w:cs="Times New Roman"/>
          <w:sz w:val="28"/>
          <w:szCs w:val="28"/>
        </w:rPr>
        <w:lastRenderedPageBreak/>
        <w:t>техническими регламентами требованиям, прием, преобразование и доставку тепловой энергии, теплоносителя;</w:t>
      </w:r>
    </w:p>
    <w:p w:rsidR="00993BD8" w:rsidRPr="001E7BC4" w:rsidRDefault="00993BD8" w:rsidP="00CD265F">
      <w:pPr>
        <w:pStyle w:val="a4"/>
        <w:spacing w:before="0" w:beforeAutospacing="0" w:after="0" w:afterAutospacing="0" w:line="240" w:lineRule="auto"/>
        <w:jc w:val="both"/>
        <w:rPr>
          <w:rFonts w:ascii="Times New Roman" w:hAnsi="Times New Roman" w:cs="Times New Roman"/>
          <w:sz w:val="28"/>
          <w:szCs w:val="28"/>
        </w:rPr>
      </w:pPr>
      <w:r w:rsidRPr="001E7BC4">
        <w:rPr>
          <w:rFonts w:ascii="Times New Roman" w:hAnsi="Times New Roman" w:cs="Times New Roman"/>
          <w:sz w:val="28"/>
          <w:szCs w:val="28"/>
        </w:rPr>
        <w:t xml:space="preserve">13) </w:t>
      </w:r>
      <w:r w:rsidRPr="00706D2F">
        <w:rPr>
          <w:rFonts w:ascii="Times New Roman" w:hAnsi="Times New Roman" w:cs="Times New Roman"/>
          <w:b/>
          <w:bCs/>
          <w:sz w:val="28"/>
          <w:szCs w:val="28"/>
        </w:rPr>
        <w:t>коммерческий учет тепловой энергии, теплоносителя</w:t>
      </w:r>
      <w:r w:rsidRPr="001E7BC4">
        <w:rPr>
          <w:rFonts w:ascii="Times New Roman" w:hAnsi="Times New Roman" w:cs="Times New Roman"/>
          <w:sz w:val="28"/>
          <w:szCs w:val="28"/>
        </w:rPr>
        <w:t xml:space="preserve"> (далее также - коммерческий учет) - установление количества и качества тепловой энергии, теплоносителя, производимых, передаваемых или потребляемых за определенный период, с помощью приборов учета тепловой энергии, теплоносителя (далее - приборы учета) или расчетным путем в целях использования сторонами при расчетах в соответствии с договорами;</w:t>
      </w:r>
    </w:p>
    <w:p w:rsidR="00993BD8" w:rsidRPr="001E7BC4" w:rsidRDefault="00993BD8" w:rsidP="00CD265F">
      <w:pPr>
        <w:pStyle w:val="a4"/>
        <w:spacing w:before="0" w:beforeAutospacing="0" w:after="0" w:afterAutospacing="0" w:line="240" w:lineRule="auto"/>
        <w:jc w:val="both"/>
        <w:rPr>
          <w:rFonts w:ascii="Times New Roman" w:hAnsi="Times New Roman" w:cs="Times New Roman"/>
          <w:sz w:val="28"/>
          <w:szCs w:val="28"/>
        </w:rPr>
      </w:pPr>
      <w:r w:rsidRPr="001E7BC4">
        <w:rPr>
          <w:rFonts w:ascii="Times New Roman" w:hAnsi="Times New Roman" w:cs="Times New Roman"/>
          <w:sz w:val="28"/>
          <w:szCs w:val="28"/>
        </w:rPr>
        <w:t xml:space="preserve">14) </w:t>
      </w:r>
      <w:r w:rsidRPr="00706D2F">
        <w:rPr>
          <w:rFonts w:ascii="Times New Roman" w:hAnsi="Times New Roman" w:cs="Times New Roman"/>
          <w:b/>
          <w:bCs/>
          <w:sz w:val="28"/>
          <w:szCs w:val="28"/>
        </w:rPr>
        <w:t>система теплоснабжения</w:t>
      </w:r>
      <w:r w:rsidRPr="001E7BC4">
        <w:rPr>
          <w:rFonts w:ascii="Times New Roman" w:hAnsi="Times New Roman" w:cs="Times New Roman"/>
          <w:sz w:val="28"/>
          <w:szCs w:val="28"/>
        </w:rPr>
        <w:t xml:space="preserve"> - совокупность источников тепловой энергии и </w:t>
      </w:r>
      <w:proofErr w:type="spellStart"/>
      <w:r w:rsidRPr="001E7BC4">
        <w:rPr>
          <w:rFonts w:ascii="Times New Roman" w:hAnsi="Times New Roman" w:cs="Times New Roman"/>
          <w:sz w:val="28"/>
          <w:szCs w:val="28"/>
        </w:rPr>
        <w:t>теплопотребляющих</w:t>
      </w:r>
      <w:proofErr w:type="spellEnd"/>
      <w:r w:rsidRPr="001E7BC4">
        <w:rPr>
          <w:rFonts w:ascii="Times New Roman" w:hAnsi="Times New Roman" w:cs="Times New Roman"/>
          <w:sz w:val="28"/>
          <w:szCs w:val="28"/>
        </w:rPr>
        <w:t xml:space="preserve"> установок, технологически соединенных тепловыми сетями;</w:t>
      </w:r>
    </w:p>
    <w:p w:rsidR="00993BD8" w:rsidRPr="001E7BC4" w:rsidRDefault="00993BD8" w:rsidP="00CD265F">
      <w:pPr>
        <w:pStyle w:val="a4"/>
        <w:spacing w:before="0" w:beforeAutospacing="0" w:after="0" w:afterAutospacing="0" w:line="240" w:lineRule="auto"/>
        <w:jc w:val="both"/>
        <w:rPr>
          <w:rFonts w:ascii="Times New Roman" w:hAnsi="Times New Roman" w:cs="Times New Roman"/>
          <w:sz w:val="28"/>
          <w:szCs w:val="28"/>
        </w:rPr>
      </w:pPr>
      <w:r w:rsidRPr="001E7BC4">
        <w:rPr>
          <w:rFonts w:ascii="Times New Roman" w:hAnsi="Times New Roman" w:cs="Times New Roman"/>
          <w:sz w:val="28"/>
          <w:szCs w:val="28"/>
        </w:rPr>
        <w:t xml:space="preserve">15) </w:t>
      </w:r>
      <w:r w:rsidRPr="00706D2F">
        <w:rPr>
          <w:rFonts w:ascii="Times New Roman" w:hAnsi="Times New Roman" w:cs="Times New Roman"/>
          <w:b/>
          <w:bCs/>
          <w:sz w:val="28"/>
          <w:szCs w:val="28"/>
        </w:rPr>
        <w:t>режим потребления тепловой энергии</w:t>
      </w:r>
      <w:r w:rsidRPr="001E7BC4">
        <w:rPr>
          <w:rFonts w:ascii="Times New Roman" w:hAnsi="Times New Roman" w:cs="Times New Roman"/>
          <w:sz w:val="28"/>
          <w:szCs w:val="28"/>
        </w:rPr>
        <w:t xml:space="preserve"> - процесс потребления тепловой энергии, теплоносителя с соблюдением потребителем тепловой энергии обязательных характеристик этого процесса в соответствии с нормативными правовыми актами, в том числе техническими регламентами, и условиями договора теплоснабжения;</w:t>
      </w:r>
    </w:p>
    <w:p w:rsidR="00993BD8" w:rsidRPr="001E7BC4" w:rsidRDefault="00993BD8" w:rsidP="00CD265F">
      <w:pPr>
        <w:pStyle w:val="a4"/>
        <w:spacing w:before="0" w:beforeAutospacing="0" w:after="0" w:afterAutospacing="0" w:line="240" w:lineRule="auto"/>
        <w:jc w:val="both"/>
        <w:rPr>
          <w:rFonts w:ascii="Times New Roman" w:hAnsi="Times New Roman" w:cs="Times New Roman"/>
          <w:sz w:val="28"/>
          <w:szCs w:val="28"/>
        </w:rPr>
      </w:pPr>
      <w:r w:rsidRPr="001E7BC4">
        <w:rPr>
          <w:rFonts w:ascii="Times New Roman" w:hAnsi="Times New Roman" w:cs="Times New Roman"/>
          <w:sz w:val="28"/>
          <w:szCs w:val="28"/>
        </w:rPr>
        <w:t xml:space="preserve">16) </w:t>
      </w:r>
      <w:proofErr w:type="spellStart"/>
      <w:r w:rsidRPr="00706D2F">
        <w:rPr>
          <w:rFonts w:ascii="Times New Roman" w:hAnsi="Times New Roman" w:cs="Times New Roman"/>
          <w:b/>
          <w:bCs/>
          <w:sz w:val="28"/>
          <w:szCs w:val="28"/>
        </w:rPr>
        <w:t>теплосетевая</w:t>
      </w:r>
      <w:proofErr w:type="spellEnd"/>
      <w:r w:rsidRPr="00706D2F">
        <w:rPr>
          <w:rFonts w:ascii="Times New Roman" w:hAnsi="Times New Roman" w:cs="Times New Roman"/>
          <w:b/>
          <w:bCs/>
          <w:sz w:val="28"/>
          <w:szCs w:val="28"/>
        </w:rPr>
        <w:t xml:space="preserve"> организация</w:t>
      </w:r>
      <w:r w:rsidRPr="001E7BC4">
        <w:rPr>
          <w:rFonts w:ascii="Times New Roman" w:hAnsi="Times New Roman" w:cs="Times New Roman"/>
          <w:sz w:val="28"/>
          <w:szCs w:val="28"/>
        </w:rPr>
        <w:t xml:space="preserve"> - организация, оказывающая услуги по передаче тепловой энергии (данное положение применяется к регулированию сходных отношений с участием индивидуальных предпринимателей);</w:t>
      </w:r>
    </w:p>
    <w:p w:rsidR="00993BD8" w:rsidRPr="001E7BC4" w:rsidRDefault="00993BD8" w:rsidP="00CD265F">
      <w:pPr>
        <w:pStyle w:val="a4"/>
        <w:spacing w:before="0" w:beforeAutospacing="0" w:after="0" w:afterAutospacing="0" w:line="240" w:lineRule="auto"/>
        <w:jc w:val="both"/>
        <w:rPr>
          <w:rFonts w:ascii="Times New Roman" w:hAnsi="Times New Roman" w:cs="Times New Roman"/>
          <w:sz w:val="28"/>
          <w:szCs w:val="28"/>
        </w:rPr>
      </w:pPr>
      <w:r w:rsidRPr="001E7BC4">
        <w:rPr>
          <w:rFonts w:ascii="Times New Roman" w:hAnsi="Times New Roman" w:cs="Times New Roman"/>
          <w:sz w:val="28"/>
          <w:szCs w:val="28"/>
        </w:rPr>
        <w:t xml:space="preserve">17) </w:t>
      </w:r>
      <w:r w:rsidRPr="00706D2F">
        <w:rPr>
          <w:rFonts w:ascii="Times New Roman" w:hAnsi="Times New Roman" w:cs="Times New Roman"/>
          <w:b/>
          <w:bCs/>
          <w:sz w:val="28"/>
          <w:szCs w:val="28"/>
        </w:rPr>
        <w:t>надежность теплоснабжения</w:t>
      </w:r>
      <w:r w:rsidRPr="001E7BC4">
        <w:rPr>
          <w:rFonts w:ascii="Times New Roman" w:hAnsi="Times New Roman" w:cs="Times New Roman"/>
          <w:sz w:val="28"/>
          <w:szCs w:val="28"/>
        </w:rPr>
        <w:t xml:space="preserve"> - характеристика состояния системы теплоснабжения, при котором обеспечиваются качество и безопасность теплоснабжения;</w:t>
      </w:r>
    </w:p>
    <w:p w:rsidR="00993BD8" w:rsidRPr="001E7BC4" w:rsidRDefault="00993BD8" w:rsidP="00CD265F">
      <w:pPr>
        <w:pStyle w:val="a4"/>
        <w:spacing w:before="0" w:beforeAutospacing="0" w:after="0" w:afterAutospacing="0" w:line="240" w:lineRule="auto"/>
        <w:jc w:val="both"/>
        <w:rPr>
          <w:rFonts w:ascii="Times New Roman" w:hAnsi="Times New Roman" w:cs="Times New Roman"/>
          <w:sz w:val="28"/>
          <w:szCs w:val="28"/>
        </w:rPr>
      </w:pPr>
      <w:r w:rsidRPr="001E7BC4">
        <w:rPr>
          <w:rFonts w:ascii="Times New Roman" w:hAnsi="Times New Roman" w:cs="Times New Roman"/>
          <w:sz w:val="28"/>
          <w:szCs w:val="28"/>
        </w:rPr>
        <w:t xml:space="preserve">18) </w:t>
      </w:r>
      <w:r w:rsidRPr="00706D2F">
        <w:rPr>
          <w:rFonts w:ascii="Times New Roman" w:hAnsi="Times New Roman" w:cs="Times New Roman"/>
          <w:b/>
          <w:bCs/>
          <w:sz w:val="28"/>
          <w:szCs w:val="28"/>
        </w:rPr>
        <w:t>регулируемый вид деятельности в сфере теплоснабжения</w:t>
      </w:r>
      <w:r w:rsidRPr="001E7BC4">
        <w:rPr>
          <w:rFonts w:ascii="Times New Roman" w:hAnsi="Times New Roman" w:cs="Times New Roman"/>
          <w:sz w:val="28"/>
          <w:szCs w:val="28"/>
        </w:rPr>
        <w:t xml:space="preserve"> - вид деятельности в сфере теплоснабжения, при осуществлении которого расчеты за товары, услуги в сфере теплоснабжения осуществляются по ценам (тарифам), подлежащим в соответствии с настоящим Федеральным законом государственному регулированию, а именно:</w:t>
      </w:r>
    </w:p>
    <w:p w:rsidR="00993BD8" w:rsidRPr="001E7BC4" w:rsidRDefault="00993BD8" w:rsidP="00B55073">
      <w:pPr>
        <w:pStyle w:val="a4"/>
        <w:numPr>
          <w:ilvl w:val="0"/>
          <w:numId w:val="20"/>
        </w:numPr>
        <w:spacing w:before="0" w:beforeAutospacing="0" w:after="0" w:afterAutospacing="0" w:line="240" w:lineRule="auto"/>
        <w:jc w:val="both"/>
        <w:rPr>
          <w:rFonts w:ascii="Times New Roman" w:hAnsi="Times New Roman" w:cs="Times New Roman"/>
          <w:sz w:val="28"/>
          <w:szCs w:val="28"/>
        </w:rPr>
      </w:pPr>
      <w:r w:rsidRPr="00B55073">
        <w:rPr>
          <w:rFonts w:ascii="Times New Roman" w:hAnsi="Times New Roman" w:cs="Times New Roman"/>
          <w:sz w:val="28"/>
          <w:szCs w:val="28"/>
        </w:rPr>
        <w:t>а)    реализация тепловой энергии (мощности), теплоносителя,</w:t>
      </w:r>
      <w:r w:rsidRPr="001E7BC4">
        <w:rPr>
          <w:rFonts w:ascii="Times New Roman" w:hAnsi="Times New Roman" w:cs="Times New Roman"/>
          <w:sz w:val="28"/>
          <w:szCs w:val="28"/>
        </w:rPr>
        <w:t xml:space="preserve"> за исключением установленных настоящим Федеральным законом случаев, при которых допускается установление цены реализации по соглашению сторон договора;</w:t>
      </w:r>
    </w:p>
    <w:p w:rsidR="00993BD8" w:rsidRPr="001E7BC4" w:rsidRDefault="00993BD8" w:rsidP="00B55073">
      <w:pPr>
        <w:pStyle w:val="a4"/>
        <w:numPr>
          <w:ilvl w:val="0"/>
          <w:numId w:val="20"/>
        </w:numPr>
        <w:spacing w:before="0" w:beforeAutospacing="0" w:after="0" w:afterAutospacing="0" w:line="240" w:lineRule="auto"/>
        <w:jc w:val="both"/>
        <w:rPr>
          <w:rFonts w:ascii="Times New Roman" w:hAnsi="Times New Roman" w:cs="Times New Roman"/>
          <w:sz w:val="28"/>
          <w:szCs w:val="28"/>
        </w:rPr>
      </w:pPr>
      <w:r w:rsidRPr="001E7BC4">
        <w:rPr>
          <w:rFonts w:ascii="Times New Roman" w:hAnsi="Times New Roman" w:cs="Times New Roman"/>
          <w:sz w:val="28"/>
          <w:szCs w:val="28"/>
        </w:rPr>
        <w:t>б)    оказание услуг по передаче тепловой энергии, теплоносителя;</w:t>
      </w:r>
    </w:p>
    <w:p w:rsidR="00993BD8" w:rsidRPr="001E7BC4" w:rsidRDefault="00993BD8" w:rsidP="00B55073">
      <w:pPr>
        <w:pStyle w:val="a4"/>
        <w:numPr>
          <w:ilvl w:val="0"/>
          <w:numId w:val="20"/>
        </w:numPr>
        <w:spacing w:before="0" w:beforeAutospacing="0" w:after="0" w:afterAutospacing="0" w:line="240" w:lineRule="auto"/>
        <w:jc w:val="both"/>
        <w:rPr>
          <w:rFonts w:ascii="Times New Roman" w:hAnsi="Times New Roman" w:cs="Times New Roman"/>
          <w:sz w:val="28"/>
          <w:szCs w:val="28"/>
        </w:rPr>
      </w:pPr>
      <w:r w:rsidRPr="001E7BC4">
        <w:rPr>
          <w:rFonts w:ascii="Times New Roman" w:hAnsi="Times New Roman" w:cs="Times New Roman"/>
          <w:sz w:val="28"/>
          <w:szCs w:val="28"/>
        </w:rPr>
        <w:t>в)     оказание услуг по поддержанию резервной тепловой мощности, за исключением установленных настоящим Федеральным законом случаев, при которых допускается установление цены услуг по соглашению сторон договора;</w:t>
      </w:r>
    </w:p>
    <w:p w:rsidR="00993BD8" w:rsidRPr="001E7BC4" w:rsidRDefault="00993BD8" w:rsidP="00CD265F">
      <w:pPr>
        <w:pStyle w:val="a4"/>
        <w:spacing w:before="0" w:beforeAutospacing="0" w:after="0" w:afterAutospacing="0" w:line="240" w:lineRule="auto"/>
        <w:jc w:val="both"/>
        <w:rPr>
          <w:rFonts w:ascii="Times New Roman" w:hAnsi="Times New Roman" w:cs="Times New Roman"/>
          <w:sz w:val="28"/>
          <w:szCs w:val="28"/>
        </w:rPr>
      </w:pPr>
      <w:r>
        <w:rPr>
          <w:rFonts w:ascii="Times New Roman" w:hAnsi="Times New Roman" w:cs="Times New Roman"/>
          <w:sz w:val="28"/>
          <w:szCs w:val="28"/>
        </w:rPr>
        <w:t>19</w:t>
      </w:r>
      <w:r w:rsidRPr="001E7BC4">
        <w:rPr>
          <w:rFonts w:ascii="Times New Roman" w:hAnsi="Times New Roman" w:cs="Times New Roman"/>
          <w:sz w:val="28"/>
          <w:szCs w:val="28"/>
        </w:rPr>
        <w:t xml:space="preserve">) </w:t>
      </w:r>
      <w:r w:rsidRPr="005773B9">
        <w:rPr>
          <w:rFonts w:ascii="Times New Roman" w:hAnsi="Times New Roman" w:cs="Times New Roman"/>
          <w:b/>
          <w:bCs/>
          <w:sz w:val="28"/>
          <w:szCs w:val="28"/>
        </w:rPr>
        <w:t>схема теплоснабжения</w:t>
      </w:r>
      <w:r w:rsidRPr="001E7BC4">
        <w:rPr>
          <w:rFonts w:ascii="Times New Roman" w:hAnsi="Times New Roman" w:cs="Times New Roman"/>
          <w:sz w:val="28"/>
          <w:szCs w:val="28"/>
        </w:rPr>
        <w:t xml:space="preserve"> - документ, содержащий </w:t>
      </w:r>
      <w:proofErr w:type="spellStart"/>
      <w:r w:rsidRPr="001E7BC4">
        <w:rPr>
          <w:rFonts w:ascii="Times New Roman" w:hAnsi="Times New Roman" w:cs="Times New Roman"/>
          <w:sz w:val="28"/>
          <w:szCs w:val="28"/>
        </w:rPr>
        <w:t>предпроектные</w:t>
      </w:r>
      <w:proofErr w:type="spellEnd"/>
      <w:r w:rsidRPr="001E7BC4">
        <w:rPr>
          <w:rFonts w:ascii="Times New Roman" w:hAnsi="Times New Roman" w:cs="Times New Roman"/>
          <w:sz w:val="28"/>
          <w:szCs w:val="28"/>
        </w:rPr>
        <w:t xml:space="preserve"> материалы по обоснованию эффективного и безопасного функционирования системы теплоснабжения, ее развития с учетом правового регулирования в области энергосбережения и повышения энергетической эффективности;</w:t>
      </w:r>
    </w:p>
    <w:p w:rsidR="00993BD8" w:rsidRPr="001E7BC4" w:rsidRDefault="00993BD8" w:rsidP="00CD265F">
      <w:pPr>
        <w:pStyle w:val="a4"/>
        <w:spacing w:before="0" w:beforeAutospacing="0" w:after="0" w:afterAutospacing="0" w:line="240" w:lineRule="auto"/>
        <w:jc w:val="both"/>
        <w:rPr>
          <w:rFonts w:ascii="Times New Roman" w:hAnsi="Times New Roman" w:cs="Times New Roman"/>
          <w:sz w:val="28"/>
          <w:szCs w:val="28"/>
        </w:rPr>
      </w:pPr>
      <w:r w:rsidRPr="001E7BC4">
        <w:rPr>
          <w:rFonts w:ascii="Times New Roman" w:hAnsi="Times New Roman" w:cs="Times New Roman"/>
          <w:sz w:val="28"/>
          <w:szCs w:val="28"/>
        </w:rPr>
        <w:t>2</w:t>
      </w:r>
      <w:r>
        <w:rPr>
          <w:rFonts w:ascii="Times New Roman" w:hAnsi="Times New Roman" w:cs="Times New Roman"/>
          <w:sz w:val="28"/>
          <w:szCs w:val="28"/>
        </w:rPr>
        <w:t>0</w:t>
      </w:r>
      <w:r w:rsidRPr="001E7BC4">
        <w:rPr>
          <w:rFonts w:ascii="Times New Roman" w:hAnsi="Times New Roman" w:cs="Times New Roman"/>
          <w:sz w:val="28"/>
          <w:szCs w:val="28"/>
        </w:rPr>
        <w:t xml:space="preserve">)  </w:t>
      </w:r>
      <w:r w:rsidRPr="005773B9">
        <w:rPr>
          <w:rFonts w:ascii="Times New Roman" w:hAnsi="Times New Roman" w:cs="Times New Roman"/>
          <w:b/>
          <w:bCs/>
          <w:sz w:val="28"/>
          <w:szCs w:val="28"/>
        </w:rPr>
        <w:t>резервная тепловая мощность</w:t>
      </w:r>
      <w:r w:rsidRPr="001E7BC4">
        <w:rPr>
          <w:rFonts w:ascii="Times New Roman" w:hAnsi="Times New Roman" w:cs="Times New Roman"/>
          <w:sz w:val="28"/>
          <w:szCs w:val="28"/>
        </w:rPr>
        <w:t xml:space="preserve"> - тепловая мощность источников тепловой энергии и тепловых сетей, необходимая для обеспечения тепловой нагрузки </w:t>
      </w:r>
      <w:proofErr w:type="spellStart"/>
      <w:r w:rsidRPr="001E7BC4">
        <w:rPr>
          <w:rFonts w:ascii="Times New Roman" w:hAnsi="Times New Roman" w:cs="Times New Roman"/>
          <w:sz w:val="28"/>
          <w:szCs w:val="28"/>
        </w:rPr>
        <w:t>теплопотребляющих</w:t>
      </w:r>
      <w:proofErr w:type="spellEnd"/>
      <w:r w:rsidRPr="001E7BC4">
        <w:rPr>
          <w:rFonts w:ascii="Times New Roman" w:hAnsi="Times New Roman" w:cs="Times New Roman"/>
          <w:sz w:val="28"/>
          <w:szCs w:val="28"/>
        </w:rPr>
        <w:t xml:space="preserve"> установок, входящих в систему теплоснабжения, но не потребляющих тепловой энергии, теплоносителя;</w:t>
      </w:r>
    </w:p>
    <w:p w:rsidR="00993BD8" w:rsidRPr="001E7BC4" w:rsidRDefault="00993BD8" w:rsidP="00CD265F">
      <w:pPr>
        <w:pStyle w:val="a4"/>
        <w:spacing w:before="0" w:beforeAutospacing="0" w:after="0" w:afterAutospacing="0" w:line="240" w:lineRule="auto"/>
        <w:jc w:val="both"/>
        <w:rPr>
          <w:rFonts w:ascii="Times New Roman" w:hAnsi="Times New Roman" w:cs="Times New Roman"/>
          <w:sz w:val="28"/>
          <w:szCs w:val="28"/>
        </w:rPr>
      </w:pPr>
      <w:r w:rsidRPr="001E7BC4">
        <w:rPr>
          <w:rFonts w:ascii="Times New Roman" w:hAnsi="Times New Roman" w:cs="Times New Roman"/>
          <w:sz w:val="28"/>
          <w:szCs w:val="28"/>
        </w:rPr>
        <w:lastRenderedPageBreak/>
        <w:t>2</w:t>
      </w:r>
      <w:r>
        <w:rPr>
          <w:rFonts w:ascii="Times New Roman" w:hAnsi="Times New Roman" w:cs="Times New Roman"/>
          <w:sz w:val="28"/>
          <w:szCs w:val="28"/>
        </w:rPr>
        <w:t>1</w:t>
      </w:r>
      <w:r w:rsidRPr="001E7BC4">
        <w:rPr>
          <w:rFonts w:ascii="Times New Roman" w:hAnsi="Times New Roman" w:cs="Times New Roman"/>
          <w:sz w:val="28"/>
          <w:szCs w:val="28"/>
        </w:rPr>
        <w:t xml:space="preserve">) </w:t>
      </w:r>
      <w:r w:rsidRPr="005773B9">
        <w:rPr>
          <w:rFonts w:ascii="Times New Roman" w:hAnsi="Times New Roman" w:cs="Times New Roman"/>
          <w:b/>
          <w:bCs/>
          <w:sz w:val="28"/>
          <w:szCs w:val="28"/>
        </w:rPr>
        <w:t>топливно-энергетический баланс</w:t>
      </w:r>
      <w:r w:rsidRPr="001E7BC4">
        <w:rPr>
          <w:rFonts w:ascii="Times New Roman" w:hAnsi="Times New Roman" w:cs="Times New Roman"/>
          <w:sz w:val="28"/>
          <w:szCs w:val="28"/>
        </w:rPr>
        <w:t xml:space="preserve"> - документ, содержащий взаимосвязанные показатели количественного соответствия поставок энергетических ресурсов на территорию субъекта Российской Федерации или муниципального образования и их потребления, устанавливающий распределение энергетических ресурсов между системами теплоснабжения, потребителями, группами потребителей и позволяющий определить эффективность использования энергетических ресурсов;</w:t>
      </w:r>
    </w:p>
    <w:p w:rsidR="00993BD8" w:rsidRPr="001E7BC4" w:rsidRDefault="00993BD8" w:rsidP="00CD265F">
      <w:pPr>
        <w:pStyle w:val="a4"/>
        <w:spacing w:before="0" w:beforeAutospacing="0" w:after="0" w:afterAutospacing="0" w:line="240" w:lineRule="auto"/>
        <w:jc w:val="both"/>
        <w:rPr>
          <w:rFonts w:ascii="Times New Roman" w:hAnsi="Times New Roman" w:cs="Times New Roman"/>
          <w:sz w:val="28"/>
          <w:szCs w:val="28"/>
        </w:rPr>
      </w:pPr>
      <w:r w:rsidRPr="001E7BC4">
        <w:rPr>
          <w:rFonts w:ascii="Times New Roman" w:hAnsi="Times New Roman" w:cs="Times New Roman"/>
          <w:sz w:val="28"/>
          <w:szCs w:val="28"/>
        </w:rPr>
        <w:t>2</w:t>
      </w:r>
      <w:r>
        <w:rPr>
          <w:rFonts w:ascii="Times New Roman" w:hAnsi="Times New Roman" w:cs="Times New Roman"/>
          <w:sz w:val="28"/>
          <w:szCs w:val="28"/>
        </w:rPr>
        <w:t>2</w:t>
      </w:r>
      <w:r w:rsidRPr="001E7BC4">
        <w:rPr>
          <w:rFonts w:ascii="Times New Roman" w:hAnsi="Times New Roman" w:cs="Times New Roman"/>
          <w:sz w:val="28"/>
          <w:szCs w:val="28"/>
        </w:rPr>
        <w:t xml:space="preserve">) </w:t>
      </w:r>
      <w:r w:rsidRPr="005773B9">
        <w:rPr>
          <w:rFonts w:ascii="Times New Roman" w:hAnsi="Times New Roman" w:cs="Times New Roman"/>
          <w:b/>
          <w:bCs/>
          <w:sz w:val="28"/>
          <w:szCs w:val="28"/>
        </w:rPr>
        <w:t>точка учета тепловой энергии, теплоносителя</w:t>
      </w:r>
      <w:r w:rsidRPr="001E7BC4">
        <w:rPr>
          <w:rFonts w:ascii="Times New Roman" w:hAnsi="Times New Roman" w:cs="Times New Roman"/>
          <w:sz w:val="28"/>
          <w:szCs w:val="28"/>
        </w:rPr>
        <w:t xml:space="preserve"> (далее также - точка учета) - место в системе теплоснабжения, в котором с помощью приборов учета или расчетным путем устанавливаются количество и качество производимых, передаваемых или потребляемых тепловой энергии, теплоносителя для целей коммерческого учета;</w:t>
      </w:r>
    </w:p>
    <w:p w:rsidR="00993BD8" w:rsidRPr="001E7BC4" w:rsidRDefault="00993BD8" w:rsidP="00CD265F">
      <w:pPr>
        <w:pStyle w:val="a4"/>
        <w:spacing w:before="0" w:beforeAutospacing="0" w:after="0" w:afterAutospacing="0" w:line="240" w:lineRule="auto"/>
        <w:jc w:val="both"/>
        <w:rPr>
          <w:rFonts w:ascii="Times New Roman" w:hAnsi="Times New Roman" w:cs="Times New Roman"/>
          <w:sz w:val="28"/>
          <w:szCs w:val="28"/>
        </w:rPr>
      </w:pPr>
      <w:r w:rsidRPr="001E7BC4">
        <w:rPr>
          <w:rFonts w:ascii="Times New Roman" w:hAnsi="Times New Roman" w:cs="Times New Roman"/>
          <w:sz w:val="28"/>
          <w:szCs w:val="28"/>
        </w:rPr>
        <w:t>2</w:t>
      </w:r>
      <w:r>
        <w:rPr>
          <w:rFonts w:ascii="Times New Roman" w:hAnsi="Times New Roman" w:cs="Times New Roman"/>
          <w:sz w:val="28"/>
          <w:szCs w:val="28"/>
        </w:rPr>
        <w:t>3</w:t>
      </w:r>
      <w:r w:rsidRPr="001E7BC4">
        <w:rPr>
          <w:rFonts w:ascii="Times New Roman" w:hAnsi="Times New Roman" w:cs="Times New Roman"/>
          <w:sz w:val="28"/>
          <w:szCs w:val="28"/>
        </w:rPr>
        <w:t xml:space="preserve">) </w:t>
      </w:r>
      <w:r w:rsidRPr="005773B9">
        <w:rPr>
          <w:rFonts w:ascii="Times New Roman" w:hAnsi="Times New Roman" w:cs="Times New Roman"/>
          <w:b/>
          <w:bCs/>
          <w:sz w:val="28"/>
          <w:szCs w:val="28"/>
        </w:rPr>
        <w:t>базовый режим работы источника тепловой энергии</w:t>
      </w:r>
      <w:r w:rsidRPr="001E7BC4">
        <w:rPr>
          <w:rFonts w:ascii="Times New Roman" w:hAnsi="Times New Roman" w:cs="Times New Roman"/>
          <w:sz w:val="28"/>
          <w:szCs w:val="28"/>
        </w:rPr>
        <w:t xml:space="preserve"> - режим работы источника тепловой энергии, который характеризуется стабильностью функционирования основного оборудования (котлов, турбин) и используется для обеспечения постоянного уровня потребления тепловой энергии, теплоносителя потребителями при максимальной энергетической эффективности функционирования такого источника;</w:t>
      </w:r>
    </w:p>
    <w:p w:rsidR="00993BD8" w:rsidRPr="001E7BC4" w:rsidRDefault="00993BD8" w:rsidP="00CD265F">
      <w:pPr>
        <w:pStyle w:val="a4"/>
        <w:spacing w:before="0" w:beforeAutospacing="0" w:after="0" w:afterAutospacing="0" w:line="240" w:lineRule="auto"/>
        <w:jc w:val="both"/>
        <w:rPr>
          <w:rFonts w:ascii="Times New Roman" w:hAnsi="Times New Roman" w:cs="Times New Roman"/>
          <w:sz w:val="28"/>
          <w:szCs w:val="28"/>
        </w:rPr>
      </w:pPr>
      <w:r w:rsidRPr="001E7BC4">
        <w:rPr>
          <w:rFonts w:ascii="Times New Roman" w:hAnsi="Times New Roman" w:cs="Times New Roman"/>
          <w:sz w:val="28"/>
          <w:szCs w:val="28"/>
        </w:rPr>
        <w:t>2</w:t>
      </w:r>
      <w:r>
        <w:rPr>
          <w:rFonts w:ascii="Times New Roman" w:hAnsi="Times New Roman" w:cs="Times New Roman"/>
          <w:sz w:val="28"/>
          <w:szCs w:val="28"/>
        </w:rPr>
        <w:t>4</w:t>
      </w:r>
      <w:r w:rsidRPr="001E7BC4">
        <w:rPr>
          <w:rFonts w:ascii="Times New Roman" w:hAnsi="Times New Roman" w:cs="Times New Roman"/>
          <w:sz w:val="28"/>
          <w:szCs w:val="28"/>
        </w:rPr>
        <w:t xml:space="preserve">) </w:t>
      </w:r>
      <w:r w:rsidRPr="005773B9">
        <w:rPr>
          <w:rFonts w:ascii="Times New Roman" w:hAnsi="Times New Roman" w:cs="Times New Roman"/>
          <w:b/>
          <w:bCs/>
          <w:sz w:val="28"/>
          <w:szCs w:val="28"/>
        </w:rPr>
        <w:t>"пиковый" режим работы источника тепловой энергии</w:t>
      </w:r>
      <w:r w:rsidRPr="001E7BC4">
        <w:rPr>
          <w:rFonts w:ascii="Times New Roman" w:hAnsi="Times New Roman" w:cs="Times New Roman"/>
          <w:sz w:val="28"/>
          <w:szCs w:val="28"/>
        </w:rPr>
        <w:t xml:space="preserve"> - режим работы источника тепловой энергии с переменной мощностью для обеспечения изменяющегося уровня потребления тепловой энергии, теплоносителя потребителями;</w:t>
      </w:r>
    </w:p>
    <w:p w:rsidR="00993BD8" w:rsidRPr="001E7BC4" w:rsidRDefault="00993BD8" w:rsidP="00CD265F">
      <w:pPr>
        <w:pStyle w:val="a4"/>
        <w:spacing w:before="0" w:beforeAutospacing="0" w:after="0" w:afterAutospacing="0" w:line="240" w:lineRule="auto"/>
        <w:jc w:val="both"/>
        <w:rPr>
          <w:rFonts w:ascii="Times New Roman" w:hAnsi="Times New Roman" w:cs="Times New Roman"/>
          <w:sz w:val="28"/>
          <w:szCs w:val="28"/>
        </w:rPr>
      </w:pPr>
      <w:proofErr w:type="gramStart"/>
      <w:r w:rsidRPr="001E7BC4">
        <w:rPr>
          <w:rFonts w:ascii="Times New Roman" w:hAnsi="Times New Roman" w:cs="Times New Roman"/>
          <w:sz w:val="28"/>
          <w:szCs w:val="28"/>
        </w:rPr>
        <w:t>2</w:t>
      </w:r>
      <w:r>
        <w:rPr>
          <w:rFonts w:ascii="Times New Roman" w:hAnsi="Times New Roman" w:cs="Times New Roman"/>
          <w:sz w:val="28"/>
          <w:szCs w:val="28"/>
        </w:rPr>
        <w:t>5</w:t>
      </w:r>
      <w:r w:rsidRPr="001E7BC4">
        <w:rPr>
          <w:rFonts w:ascii="Times New Roman" w:hAnsi="Times New Roman" w:cs="Times New Roman"/>
          <w:sz w:val="28"/>
          <w:szCs w:val="28"/>
        </w:rPr>
        <w:t xml:space="preserve">) </w:t>
      </w:r>
      <w:r w:rsidRPr="005773B9">
        <w:rPr>
          <w:rFonts w:ascii="Times New Roman" w:hAnsi="Times New Roman" w:cs="Times New Roman"/>
          <w:b/>
          <w:bCs/>
          <w:sz w:val="28"/>
          <w:szCs w:val="28"/>
        </w:rPr>
        <w:t>единая теплоснабжающая организация в системе теплоснабжения</w:t>
      </w:r>
      <w:r w:rsidRPr="001E7BC4">
        <w:rPr>
          <w:rFonts w:ascii="Times New Roman" w:hAnsi="Times New Roman" w:cs="Times New Roman"/>
          <w:sz w:val="28"/>
          <w:szCs w:val="28"/>
        </w:rPr>
        <w:t xml:space="preserve"> (далее - единая теплоснабжающая организация) - теплоснабжающая организация, которая определяется в схеме теплоснабжения федеральным органом исполнительной власти, уполномоченным Правительством Российской Федерации на реализацию государственной политики в сфере теплоснабжения (далее - федеральный орган исполнительной власти, уполномоченный на реализацию государственной политики в сфере теплоснабжения), или органом местного самоуправления на основании критериев и в порядке, которые установлены правилами организации</w:t>
      </w:r>
      <w:proofErr w:type="gramEnd"/>
      <w:r w:rsidRPr="001E7BC4">
        <w:rPr>
          <w:rFonts w:ascii="Times New Roman" w:hAnsi="Times New Roman" w:cs="Times New Roman"/>
          <w:sz w:val="28"/>
          <w:szCs w:val="28"/>
        </w:rPr>
        <w:t xml:space="preserve"> теплоснабжения, </w:t>
      </w:r>
      <w:proofErr w:type="gramStart"/>
      <w:r w:rsidRPr="001E7BC4">
        <w:rPr>
          <w:rFonts w:ascii="Times New Roman" w:hAnsi="Times New Roman" w:cs="Times New Roman"/>
          <w:sz w:val="28"/>
          <w:szCs w:val="28"/>
        </w:rPr>
        <w:t>утвержденными</w:t>
      </w:r>
      <w:proofErr w:type="gramEnd"/>
      <w:r w:rsidRPr="001E7BC4">
        <w:rPr>
          <w:rFonts w:ascii="Times New Roman" w:hAnsi="Times New Roman" w:cs="Times New Roman"/>
          <w:sz w:val="28"/>
          <w:szCs w:val="28"/>
        </w:rPr>
        <w:t xml:space="preserve"> Правительством Российской Федерации;</w:t>
      </w:r>
    </w:p>
    <w:p w:rsidR="00993BD8" w:rsidRPr="001E7BC4" w:rsidRDefault="00993BD8" w:rsidP="00CD265F">
      <w:pPr>
        <w:pStyle w:val="a4"/>
        <w:spacing w:before="0" w:beforeAutospacing="0" w:after="0" w:afterAutospacing="0" w:line="240" w:lineRule="auto"/>
        <w:jc w:val="both"/>
        <w:rPr>
          <w:rFonts w:ascii="Times New Roman" w:hAnsi="Times New Roman" w:cs="Times New Roman"/>
          <w:sz w:val="28"/>
          <w:szCs w:val="28"/>
        </w:rPr>
      </w:pPr>
      <w:proofErr w:type="gramStart"/>
      <w:r w:rsidRPr="001E7BC4">
        <w:rPr>
          <w:rFonts w:ascii="Times New Roman" w:hAnsi="Times New Roman" w:cs="Times New Roman"/>
          <w:sz w:val="28"/>
          <w:szCs w:val="28"/>
        </w:rPr>
        <w:t>2</w:t>
      </w:r>
      <w:r>
        <w:rPr>
          <w:rFonts w:ascii="Times New Roman" w:hAnsi="Times New Roman" w:cs="Times New Roman"/>
          <w:sz w:val="28"/>
          <w:szCs w:val="28"/>
        </w:rPr>
        <w:t>6</w:t>
      </w:r>
      <w:r w:rsidRPr="001E7BC4">
        <w:rPr>
          <w:rFonts w:ascii="Times New Roman" w:hAnsi="Times New Roman" w:cs="Times New Roman"/>
          <w:sz w:val="28"/>
          <w:szCs w:val="28"/>
        </w:rPr>
        <w:t xml:space="preserve">) </w:t>
      </w:r>
      <w:r w:rsidRPr="005773B9">
        <w:rPr>
          <w:rFonts w:ascii="Times New Roman" w:hAnsi="Times New Roman" w:cs="Times New Roman"/>
          <w:b/>
          <w:bCs/>
          <w:sz w:val="28"/>
          <w:szCs w:val="28"/>
        </w:rPr>
        <w:t>бездоговорное потребление тепловой энергии</w:t>
      </w:r>
      <w:r w:rsidRPr="001E7BC4">
        <w:rPr>
          <w:rFonts w:ascii="Times New Roman" w:hAnsi="Times New Roman" w:cs="Times New Roman"/>
          <w:sz w:val="28"/>
          <w:szCs w:val="28"/>
        </w:rPr>
        <w:t xml:space="preserve"> - потребление тепловой энергии, теплоносителя без заключения в установленном порядке договора теплоснабжения, либо потребление тепловой энергии, теплоносителя с использованием </w:t>
      </w:r>
      <w:proofErr w:type="spellStart"/>
      <w:r w:rsidRPr="001E7BC4">
        <w:rPr>
          <w:rFonts w:ascii="Times New Roman" w:hAnsi="Times New Roman" w:cs="Times New Roman"/>
          <w:sz w:val="28"/>
          <w:szCs w:val="28"/>
        </w:rPr>
        <w:t>теплопотребляющих</w:t>
      </w:r>
      <w:proofErr w:type="spellEnd"/>
      <w:r w:rsidRPr="001E7BC4">
        <w:rPr>
          <w:rFonts w:ascii="Times New Roman" w:hAnsi="Times New Roman" w:cs="Times New Roman"/>
          <w:sz w:val="28"/>
          <w:szCs w:val="28"/>
        </w:rPr>
        <w:t xml:space="preserve"> установок, подключенных к системе теплоснабжения с нарушением установленного порядка подключения, либо потребление тепловой энергии, теплоносителя после введения ограничения подачи тепловой энергии в объеме, превышающем допустимый объем потребления, либо потребление тепловой энергии, теплоносителя после предъявления требования теплоснабжающей</w:t>
      </w:r>
      <w:proofErr w:type="gramEnd"/>
      <w:r w:rsidRPr="001E7BC4">
        <w:rPr>
          <w:rFonts w:ascii="Times New Roman" w:hAnsi="Times New Roman" w:cs="Times New Roman"/>
          <w:sz w:val="28"/>
          <w:szCs w:val="28"/>
        </w:rPr>
        <w:t xml:space="preserve"> организации или </w:t>
      </w:r>
      <w:proofErr w:type="spellStart"/>
      <w:r w:rsidRPr="001E7BC4">
        <w:rPr>
          <w:rFonts w:ascii="Times New Roman" w:hAnsi="Times New Roman" w:cs="Times New Roman"/>
          <w:sz w:val="28"/>
          <w:szCs w:val="28"/>
        </w:rPr>
        <w:t>теплосетевой</w:t>
      </w:r>
      <w:proofErr w:type="spellEnd"/>
      <w:r w:rsidRPr="001E7BC4">
        <w:rPr>
          <w:rFonts w:ascii="Times New Roman" w:hAnsi="Times New Roman" w:cs="Times New Roman"/>
          <w:sz w:val="28"/>
          <w:szCs w:val="28"/>
        </w:rPr>
        <w:t xml:space="preserve"> организации о введении ограничения подачи тепловой энергии или прекращении потребления тепловой энергии, если введение такого ограничения или такое прекращение должно быть осуществлено потребителем;</w:t>
      </w:r>
    </w:p>
    <w:p w:rsidR="00993BD8" w:rsidRPr="001E7BC4" w:rsidRDefault="00993BD8" w:rsidP="00CD265F">
      <w:pPr>
        <w:pStyle w:val="a4"/>
        <w:spacing w:before="0" w:beforeAutospacing="0" w:after="0" w:afterAutospacing="0" w:line="240" w:lineRule="auto"/>
        <w:jc w:val="both"/>
        <w:rPr>
          <w:rFonts w:ascii="Times New Roman" w:hAnsi="Times New Roman" w:cs="Times New Roman"/>
          <w:sz w:val="28"/>
          <w:szCs w:val="28"/>
        </w:rPr>
      </w:pPr>
      <w:r w:rsidRPr="001E7BC4">
        <w:rPr>
          <w:rFonts w:ascii="Times New Roman" w:hAnsi="Times New Roman" w:cs="Times New Roman"/>
          <w:sz w:val="28"/>
          <w:szCs w:val="28"/>
        </w:rPr>
        <w:lastRenderedPageBreak/>
        <w:t>2</w:t>
      </w:r>
      <w:r>
        <w:rPr>
          <w:rFonts w:ascii="Times New Roman" w:hAnsi="Times New Roman" w:cs="Times New Roman"/>
          <w:sz w:val="28"/>
          <w:szCs w:val="28"/>
        </w:rPr>
        <w:t>7</w:t>
      </w:r>
      <w:r w:rsidRPr="001E7BC4">
        <w:rPr>
          <w:rFonts w:ascii="Times New Roman" w:hAnsi="Times New Roman" w:cs="Times New Roman"/>
          <w:sz w:val="28"/>
          <w:szCs w:val="28"/>
        </w:rPr>
        <w:t xml:space="preserve">) </w:t>
      </w:r>
      <w:r w:rsidRPr="005773B9">
        <w:rPr>
          <w:rFonts w:ascii="Times New Roman" w:hAnsi="Times New Roman" w:cs="Times New Roman"/>
          <w:b/>
          <w:bCs/>
          <w:sz w:val="28"/>
          <w:szCs w:val="28"/>
        </w:rPr>
        <w:t>радиус эффективного теплоснабжения</w:t>
      </w:r>
      <w:r w:rsidRPr="001E7BC4">
        <w:rPr>
          <w:rFonts w:ascii="Times New Roman" w:hAnsi="Times New Roman" w:cs="Times New Roman"/>
          <w:sz w:val="28"/>
          <w:szCs w:val="28"/>
        </w:rPr>
        <w:t xml:space="preserve"> - максимальное расстояние от </w:t>
      </w:r>
      <w:proofErr w:type="spellStart"/>
      <w:r w:rsidRPr="001E7BC4">
        <w:rPr>
          <w:rFonts w:ascii="Times New Roman" w:hAnsi="Times New Roman" w:cs="Times New Roman"/>
          <w:sz w:val="28"/>
          <w:szCs w:val="28"/>
        </w:rPr>
        <w:t>теплопотребляющей</w:t>
      </w:r>
      <w:proofErr w:type="spellEnd"/>
      <w:r w:rsidRPr="001E7BC4">
        <w:rPr>
          <w:rFonts w:ascii="Times New Roman" w:hAnsi="Times New Roman" w:cs="Times New Roman"/>
          <w:sz w:val="28"/>
          <w:szCs w:val="28"/>
        </w:rPr>
        <w:t xml:space="preserve"> установки до ближайшего источника тепловой энергии в системе теплоснабжения, при превышении которого подключение </w:t>
      </w:r>
      <w:proofErr w:type="spellStart"/>
      <w:r w:rsidRPr="001E7BC4">
        <w:rPr>
          <w:rFonts w:ascii="Times New Roman" w:hAnsi="Times New Roman" w:cs="Times New Roman"/>
          <w:sz w:val="28"/>
          <w:szCs w:val="28"/>
        </w:rPr>
        <w:t>теплопотребляющей</w:t>
      </w:r>
      <w:proofErr w:type="spellEnd"/>
      <w:r w:rsidRPr="001E7BC4">
        <w:rPr>
          <w:rFonts w:ascii="Times New Roman" w:hAnsi="Times New Roman" w:cs="Times New Roman"/>
          <w:sz w:val="28"/>
          <w:szCs w:val="28"/>
        </w:rPr>
        <w:t xml:space="preserve"> установки к данной системе теплоснабжения нецелесообразно по причине увеличения совокупных расходов в системе теплоснабжения;</w:t>
      </w:r>
    </w:p>
    <w:p w:rsidR="00993BD8" w:rsidRPr="001E7BC4" w:rsidRDefault="00993BD8" w:rsidP="00CD265F">
      <w:pPr>
        <w:pStyle w:val="a4"/>
        <w:spacing w:before="0" w:beforeAutospacing="0" w:after="0" w:afterAutospacing="0" w:line="240" w:lineRule="auto"/>
        <w:jc w:val="both"/>
        <w:rPr>
          <w:rFonts w:ascii="Times New Roman" w:hAnsi="Times New Roman" w:cs="Times New Roman"/>
          <w:sz w:val="28"/>
          <w:szCs w:val="28"/>
        </w:rPr>
      </w:pPr>
      <w:proofErr w:type="gramStart"/>
      <w:r>
        <w:rPr>
          <w:rFonts w:ascii="Times New Roman" w:hAnsi="Times New Roman" w:cs="Times New Roman"/>
          <w:sz w:val="28"/>
          <w:szCs w:val="28"/>
        </w:rPr>
        <w:t xml:space="preserve">28) </w:t>
      </w:r>
      <w:r w:rsidRPr="005773B9">
        <w:rPr>
          <w:rFonts w:ascii="Times New Roman" w:hAnsi="Times New Roman" w:cs="Times New Roman"/>
          <w:b/>
          <w:bCs/>
          <w:sz w:val="28"/>
          <w:szCs w:val="28"/>
        </w:rPr>
        <w:t>плата за подключение к системе теплоснабжения</w:t>
      </w:r>
      <w:r w:rsidRPr="001E7BC4">
        <w:rPr>
          <w:rFonts w:ascii="Times New Roman" w:hAnsi="Times New Roman" w:cs="Times New Roman"/>
          <w:sz w:val="28"/>
          <w:szCs w:val="28"/>
        </w:rPr>
        <w:t xml:space="preserve"> - плата, которую вносят лица, осуществляющие строительство здания, строения, сооружения, подключаемых к системе теплоснабжения, а также плата, которую вносят лица, осуществляющие реконструкцию здания, строения, сооружения в случае, если данная реконструкция влечет за собой увеличение тепловой нагрузки реконструируемых здания, строения, сооружения (далее также - плата за подключение);</w:t>
      </w:r>
      <w:proofErr w:type="gramEnd"/>
    </w:p>
    <w:p w:rsidR="00993BD8" w:rsidRPr="001E7BC4" w:rsidRDefault="00993BD8" w:rsidP="00CD265F">
      <w:pPr>
        <w:pStyle w:val="a4"/>
        <w:spacing w:before="0" w:beforeAutospacing="0" w:after="0" w:afterAutospacing="0" w:line="240" w:lineRule="auto"/>
        <w:jc w:val="both"/>
        <w:rPr>
          <w:rFonts w:ascii="Times New Roman" w:hAnsi="Times New Roman" w:cs="Times New Roman"/>
          <w:sz w:val="28"/>
          <w:szCs w:val="28"/>
        </w:rPr>
      </w:pPr>
      <w:r>
        <w:rPr>
          <w:rFonts w:ascii="Times New Roman" w:hAnsi="Times New Roman" w:cs="Times New Roman"/>
          <w:sz w:val="28"/>
          <w:szCs w:val="28"/>
        </w:rPr>
        <w:t>29</w:t>
      </w:r>
      <w:r w:rsidRPr="001E7BC4">
        <w:rPr>
          <w:rFonts w:ascii="Times New Roman" w:hAnsi="Times New Roman" w:cs="Times New Roman"/>
          <w:sz w:val="28"/>
          <w:szCs w:val="28"/>
        </w:rPr>
        <w:t xml:space="preserve">) </w:t>
      </w:r>
      <w:r w:rsidRPr="005773B9">
        <w:rPr>
          <w:rFonts w:ascii="Times New Roman" w:hAnsi="Times New Roman" w:cs="Times New Roman"/>
          <w:b/>
          <w:bCs/>
          <w:sz w:val="28"/>
          <w:szCs w:val="28"/>
        </w:rPr>
        <w:t xml:space="preserve">живучесть </w:t>
      </w:r>
      <w:r w:rsidRPr="001E7BC4">
        <w:rPr>
          <w:rFonts w:ascii="Times New Roman" w:hAnsi="Times New Roman" w:cs="Times New Roman"/>
          <w:sz w:val="28"/>
          <w:szCs w:val="28"/>
        </w:rPr>
        <w:t>- способность источников тепловой энергии, тепловых сетей и системы теплоснабжения в целом сохранять свою работоспособность в аварийных ситуациях, а также после длительных (не более двадцати часов) остановок.</w:t>
      </w:r>
    </w:p>
    <w:p w:rsidR="00993BD8" w:rsidRPr="001C0BD5" w:rsidRDefault="00993BD8" w:rsidP="00070824">
      <w:pPr>
        <w:pStyle w:val="a4"/>
        <w:jc w:val="both"/>
        <w:rPr>
          <w:rStyle w:val="a5"/>
          <w:rFonts w:ascii="Times New Roman" w:hAnsi="Times New Roman" w:cs="Times New Roman"/>
          <w:i/>
          <w:iCs/>
          <w:sz w:val="32"/>
          <w:szCs w:val="32"/>
        </w:rPr>
      </w:pPr>
      <w:r w:rsidRPr="00CC5A95">
        <w:rPr>
          <w:rFonts w:ascii="Times New Roman" w:hAnsi="Times New Roman" w:cs="Times New Roman"/>
          <w:b/>
          <w:i/>
          <w:sz w:val="32"/>
          <w:szCs w:val="32"/>
        </w:rPr>
        <w:t>Раздел 1</w:t>
      </w:r>
      <w:r w:rsidRPr="00CC5A95">
        <w:rPr>
          <w:rFonts w:ascii="Times New Roman" w:hAnsi="Times New Roman" w:cs="Times New Roman"/>
          <w:b/>
          <w:i/>
          <w:iCs/>
          <w:sz w:val="32"/>
          <w:szCs w:val="32"/>
        </w:rPr>
        <w:t>.</w:t>
      </w:r>
      <w:r w:rsidRPr="00CC5A95">
        <w:rPr>
          <w:rFonts w:ascii="Times New Roman" w:hAnsi="Times New Roman" w:cs="Times New Roman"/>
          <w:i/>
          <w:iCs/>
          <w:sz w:val="32"/>
          <w:szCs w:val="32"/>
        </w:rPr>
        <w:t xml:space="preserve">    </w:t>
      </w:r>
      <w:r w:rsidRPr="00CC5A95">
        <w:rPr>
          <w:rStyle w:val="a5"/>
          <w:rFonts w:ascii="Times New Roman" w:hAnsi="Times New Roman" w:cs="Times New Roman"/>
          <w:i/>
          <w:iCs/>
          <w:sz w:val="32"/>
          <w:szCs w:val="32"/>
        </w:rPr>
        <w:t>Существующее положение в сфере производства,</w:t>
      </w:r>
      <w:r w:rsidRPr="001C0BD5">
        <w:rPr>
          <w:rStyle w:val="a5"/>
          <w:rFonts w:ascii="Times New Roman" w:hAnsi="Times New Roman" w:cs="Times New Roman"/>
          <w:i/>
          <w:iCs/>
          <w:sz w:val="32"/>
          <w:szCs w:val="32"/>
        </w:rPr>
        <w:t xml:space="preserve"> передачи и потребления тепловой энергии для целей теплоснабжения  муниципального образования «</w:t>
      </w:r>
      <w:proofErr w:type="spellStart"/>
      <w:r w:rsidRPr="001C0BD5">
        <w:rPr>
          <w:rStyle w:val="a5"/>
          <w:rFonts w:ascii="Times New Roman" w:hAnsi="Times New Roman" w:cs="Times New Roman"/>
          <w:i/>
          <w:iCs/>
          <w:sz w:val="32"/>
          <w:szCs w:val="32"/>
        </w:rPr>
        <w:t>Ровдинское</w:t>
      </w:r>
      <w:proofErr w:type="spellEnd"/>
      <w:r w:rsidRPr="001C0BD5">
        <w:rPr>
          <w:rStyle w:val="a5"/>
          <w:rFonts w:ascii="Times New Roman" w:hAnsi="Times New Roman" w:cs="Times New Roman"/>
          <w:i/>
          <w:iCs/>
          <w:sz w:val="32"/>
          <w:szCs w:val="32"/>
        </w:rPr>
        <w:t>».</w:t>
      </w:r>
    </w:p>
    <w:p w:rsidR="00993BD8" w:rsidRPr="00070824" w:rsidRDefault="00993BD8" w:rsidP="00070824">
      <w:pPr>
        <w:pStyle w:val="a4"/>
        <w:jc w:val="both"/>
        <w:rPr>
          <w:rFonts w:ascii="Times New Roman" w:hAnsi="Times New Roman" w:cs="Times New Roman"/>
          <w:b/>
          <w:bCs/>
          <w:sz w:val="28"/>
          <w:szCs w:val="28"/>
        </w:rPr>
      </w:pPr>
      <w:r w:rsidRPr="00070824">
        <w:rPr>
          <w:rFonts w:ascii="Times New Roman" w:hAnsi="Times New Roman" w:cs="Times New Roman"/>
          <w:b/>
          <w:bCs/>
          <w:sz w:val="28"/>
          <w:szCs w:val="28"/>
        </w:rPr>
        <w:t>Раздел 1.1. Общая характеристика мун</w:t>
      </w:r>
      <w:r>
        <w:rPr>
          <w:rFonts w:ascii="Times New Roman" w:hAnsi="Times New Roman" w:cs="Times New Roman"/>
          <w:b/>
          <w:bCs/>
          <w:sz w:val="28"/>
          <w:szCs w:val="28"/>
        </w:rPr>
        <w:t>иципального образования «</w:t>
      </w:r>
      <w:proofErr w:type="spellStart"/>
      <w:r>
        <w:rPr>
          <w:rFonts w:ascii="Times New Roman" w:hAnsi="Times New Roman" w:cs="Times New Roman"/>
          <w:b/>
          <w:bCs/>
          <w:sz w:val="28"/>
          <w:szCs w:val="28"/>
        </w:rPr>
        <w:t>Ровдинское</w:t>
      </w:r>
      <w:proofErr w:type="spellEnd"/>
      <w:r w:rsidRPr="00070824">
        <w:rPr>
          <w:rFonts w:ascii="Times New Roman" w:hAnsi="Times New Roman" w:cs="Times New Roman"/>
          <w:b/>
          <w:bCs/>
          <w:sz w:val="28"/>
          <w:szCs w:val="28"/>
        </w:rPr>
        <w:t>».</w:t>
      </w:r>
    </w:p>
    <w:p w:rsidR="00993BD8" w:rsidRPr="00070824" w:rsidRDefault="00993BD8" w:rsidP="00CD265F">
      <w:pPr>
        <w:pStyle w:val="a4"/>
        <w:jc w:val="both"/>
        <w:rPr>
          <w:rFonts w:ascii="Times New Roman" w:hAnsi="Times New Roman" w:cs="Times New Roman"/>
          <w:color w:val="auto"/>
          <w:sz w:val="28"/>
          <w:szCs w:val="28"/>
        </w:rPr>
      </w:pPr>
      <w:r>
        <w:rPr>
          <w:rFonts w:ascii="Times New Roman" w:hAnsi="Times New Roman" w:cs="Times New Roman"/>
          <w:color w:val="auto"/>
          <w:sz w:val="28"/>
          <w:szCs w:val="28"/>
        </w:rPr>
        <w:t>Муниципальное образование «</w:t>
      </w:r>
      <w:proofErr w:type="spellStart"/>
      <w:r>
        <w:rPr>
          <w:rFonts w:ascii="Times New Roman" w:hAnsi="Times New Roman" w:cs="Times New Roman"/>
          <w:color w:val="auto"/>
          <w:sz w:val="28"/>
          <w:szCs w:val="28"/>
        </w:rPr>
        <w:t>Ровдинское</w:t>
      </w:r>
      <w:proofErr w:type="spellEnd"/>
      <w:r>
        <w:rPr>
          <w:rFonts w:ascii="Times New Roman" w:hAnsi="Times New Roman" w:cs="Times New Roman"/>
          <w:color w:val="auto"/>
          <w:sz w:val="28"/>
          <w:szCs w:val="28"/>
        </w:rPr>
        <w:t>» входит в состав Шенкурского</w:t>
      </w:r>
      <w:r w:rsidRPr="00070824">
        <w:rPr>
          <w:rFonts w:ascii="Times New Roman" w:hAnsi="Times New Roman" w:cs="Times New Roman"/>
          <w:color w:val="auto"/>
          <w:sz w:val="28"/>
          <w:szCs w:val="28"/>
        </w:rPr>
        <w:t xml:space="preserve"> муниципал</w:t>
      </w:r>
      <w:r>
        <w:rPr>
          <w:rFonts w:ascii="Times New Roman" w:hAnsi="Times New Roman" w:cs="Times New Roman"/>
          <w:color w:val="auto"/>
          <w:sz w:val="28"/>
          <w:szCs w:val="28"/>
        </w:rPr>
        <w:t xml:space="preserve">ьного </w:t>
      </w:r>
      <w:r w:rsidRPr="00070824">
        <w:rPr>
          <w:rFonts w:ascii="Times New Roman" w:hAnsi="Times New Roman" w:cs="Times New Roman"/>
          <w:color w:val="auto"/>
          <w:sz w:val="28"/>
          <w:szCs w:val="28"/>
        </w:rPr>
        <w:t xml:space="preserve"> район</w:t>
      </w:r>
      <w:r>
        <w:rPr>
          <w:rFonts w:ascii="Times New Roman" w:hAnsi="Times New Roman" w:cs="Times New Roman"/>
          <w:color w:val="auto"/>
          <w:sz w:val="28"/>
          <w:szCs w:val="28"/>
        </w:rPr>
        <w:t xml:space="preserve">а, который </w:t>
      </w:r>
      <w:r w:rsidRPr="00070824">
        <w:rPr>
          <w:rFonts w:ascii="Times New Roman" w:hAnsi="Times New Roman" w:cs="Times New Roman"/>
          <w:color w:val="auto"/>
          <w:sz w:val="28"/>
          <w:szCs w:val="28"/>
        </w:rPr>
        <w:t xml:space="preserve"> расположен в южной части </w:t>
      </w:r>
      <w:hyperlink r:id="rId7" w:tooltip="Архангельская область" w:history="1">
        <w:r w:rsidRPr="00070824">
          <w:rPr>
            <w:rStyle w:val="a3"/>
            <w:rFonts w:ascii="Times New Roman" w:hAnsi="Times New Roman" w:cs="Times New Roman"/>
            <w:sz w:val="28"/>
            <w:szCs w:val="28"/>
          </w:rPr>
          <w:t>Архангельской области</w:t>
        </w:r>
      </w:hyperlink>
      <w:r w:rsidRPr="00070824">
        <w:rPr>
          <w:rFonts w:ascii="Times New Roman" w:hAnsi="Times New Roman" w:cs="Times New Roman"/>
          <w:color w:val="auto"/>
          <w:sz w:val="28"/>
          <w:szCs w:val="28"/>
        </w:rPr>
        <w:t xml:space="preserve">, площадь его территории— 11 297,67 км² или 1,9 % территории области. </w:t>
      </w:r>
      <w:proofErr w:type="gramStart"/>
      <w:r w:rsidRPr="00070824">
        <w:rPr>
          <w:rFonts w:ascii="Times New Roman" w:hAnsi="Times New Roman" w:cs="Times New Roman"/>
          <w:color w:val="auto"/>
          <w:sz w:val="28"/>
          <w:szCs w:val="28"/>
        </w:rPr>
        <w:t xml:space="preserve">В состав муниципального образования входят город </w:t>
      </w:r>
      <w:hyperlink r:id="rId8" w:tooltip="Шенкурск" w:history="1">
        <w:r w:rsidRPr="00070824">
          <w:rPr>
            <w:rStyle w:val="a3"/>
            <w:rFonts w:ascii="Times New Roman" w:hAnsi="Times New Roman" w:cs="Times New Roman"/>
            <w:sz w:val="28"/>
            <w:szCs w:val="28"/>
          </w:rPr>
          <w:t>Шенкурск</w:t>
        </w:r>
      </w:hyperlink>
      <w:r w:rsidRPr="00070824">
        <w:rPr>
          <w:rFonts w:ascii="Times New Roman" w:hAnsi="Times New Roman" w:cs="Times New Roman"/>
          <w:color w:val="auto"/>
          <w:sz w:val="28"/>
          <w:szCs w:val="28"/>
        </w:rPr>
        <w:t xml:space="preserve"> и 253 сельских населенных пункта, которые образуют </w:t>
      </w:r>
      <w:r>
        <w:rPr>
          <w:rFonts w:ascii="Times New Roman" w:hAnsi="Times New Roman" w:cs="Times New Roman"/>
          <w:color w:val="auto"/>
          <w:sz w:val="28"/>
          <w:szCs w:val="28"/>
        </w:rPr>
        <w:t>8</w:t>
      </w:r>
      <w:r w:rsidRPr="00070824">
        <w:rPr>
          <w:rFonts w:ascii="Times New Roman" w:hAnsi="Times New Roman" w:cs="Times New Roman"/>
          <w:color w:val="auto"/>
          <w:sz w:val="28"/>
          <w:szCs w:val="28"/>
        </w:rPr>
        <w:t xml:space="preserve"> сельских администраций и администрацию города.</w:t>
      </w:r>
      <w:proofErr w:type="gramEnd"/>
    </w:p>
    <w:p w:rsidR="00993BD8" w:rsidRPr="00070824" w:rsidRDefault="00993BD8" w:rsidP="00CD265F">
      <w:pPr>
        <w:pStyle w:val="a4"/>
        <w:jc w:val="both"/>
        <w:rPr>
          <w:rFonts w:ascii="Times New Roman" w:hAnsi="Times New Roman" w:cs="Times New Roman"/>
          <w:color w:val="auto"/>
          <w:sz w:val="28"/>
          <w:szCs w:val="28"/>
        </w:rPr>
      </w:pPr>
      <w:r w:rsidRPr="00070824">
        <w:rPr>
          <w:rFonts w:ascii="Times New Roman" w:hAnsi="Times New Roman" w:cs="Times New Roman"/>
          <w:color w:val="auto"/>
          <w:sz w:val="28"/>
          <w:szCs w:val="28"/>
        </w:rPr>
        <w:t>Граничит:</w:t>
      </w:r>
    </w:p>
    <w:p w:rsidR="00993BD8" w:rsidRPr="00070824" w:rsidRDefault="00993BD8" w:rsidP="00CD265F">
      <w:pPr>
        <w:numPr>
          <w:ilvl w:val="0"/>
          <w:numId w:val="11"/>
        </w:numPr>
        <w:spacing w:before="100" w:beforeAutospacing="1" w:after="100" w:afterAutospacing="1"/>
        <w:jc w:val="both"/>
        <w:rPr>
          <w:sz w:val="28"/>
          <w:szCs w:val="28"/>
        </w:rPr>
      </w:pPr>
      <w:r w:rsidRPr="00070824">
        <w:rPr>
          <w:sz w:val="28"/>
          <w:szCs w:val="28"/>
        </w:rPr>
        <w:t xml:space="preserve">на западе с </w:t>
      </w:r>
      <w:hyperlink r:id="rId9" w:tooltip="Няндомский район" w:history="1">
        <w:proofErr w:type="spellStart"/>
        <w:r w:rsidRPr="00070824">
          <w:rPr>
            <w:rStyle w:val="a3"/>
            <w:sz w:val="28"/>
            <w:szCs w:val="28"/>
          </w:rPr>
          <w:t>Няндомским</w:t>
        </w:r>
        <w:proofErr w:type="spellEnd"/>
        <w:r w:rsidRPr="00070824">
          <w:rPr>
            <w:rStyle w:val="a3"/>
            <w:sz w:val="28"/>
            <w:szCs w:val="28"/>
          </w:rPr>
          <w:t xml:space="preserve"> муниципальным районом</w:t>
        </w:r>
      </w:hyperlink>
    </w:p>
    <w:p w:rsidR="00993BD8" w:rsidRPr="00070824" w:rsidRDefault="00993BD8" w:rsidP="00CD265F">
      <w:pPr>
        <w:numPr>
          <w:ilvl w:val="0"/>
          <w:numId w:val="11"/>
        </w:numPr>
        <w:spacing w:before="100" w:beforeAutospacing="1" w:after="100" w:afterAutospacing="1"/>
        <w:jc w:val="both"/>
        <w:rPr>
          <w:sz w:val="28"/>
          <w:szCs w:val="28"/>
        </w:rPr>
      </w:pPr>
      <w:r w:rsidRPr="00070824">
        <w:rPr>
          <w:sz w:val="28"/>
          <w:szCs w:val="28"/>
        </w:rPr>
        <w:t xml:space="preserve">на северо-западе с </w:t>
      </w:r>
      <w:hyperlink r:id="rId10" w:tooltip="Плесецкий район" w:history="1">
        <w:proofErr w:type="spellStart"/>
        <w:r w:rsidRPr="00070824">
          <w:rPr>
            <w:rStyle w:val="a3"/>
            <w:sz w:val="28"/>
            <w:szCs w:val="28"/>
          </w:rPr>
          <w:t>Плесецким</w:t>
        </w:r>
        <w:proofErr w:type="spellEnd"/>
        <w:r w:rsidRPr="00070824">
          <w:rPr>
            <w:rStyle w:val="a3"/>
            <w:sz w:val="28"/>
            <w:szCs w:val="28"/>
          </w:rPr>
          <w:t xml:space="preserve"> муниципальным районом</w:t>
        </w:r>
      </w:hyperlink>
    </w:p>
    <w:p w:rsidR="00993BD8" w:rsidRPr="00070824" w:rsidRDefault="00993BD8" w:rsidP="00CD265F">
      <w:pPr>
        <w:numPr>
          <w:ilvl w:val="0"/>
          <w:numId w:val="11"/>
        </w:numPr>
        <w:spacing w:before="100" w:beforeAutospacing="1" w:after="100" w:afterAutospacing="1"/>
        <w:jc w:val="both"/>
        <w:rPr>
          <w:sz w:val="28"/>
          <w:szCs w:val="28"/>
        </w:rPr>
      </w:pPr>
      <w:r w:rsidRPr="00070824">
        <w:rPr>
          <w:sz w:val="28"/>
          <w:szCs w:val="28"/>
        </w:rPr>
        <w:t xml:space="preserve">на северо-востоке с </w:t>
      </w:r>
      <w:hyperlink r:id="rId11" w:tooltip="Виноградовский район (Архангельская область)" w:history="1">
        <w:proofErr w:type="spellStart"/>
        <w:r w:rsidRPr="00070824">
          <w:rPr>
            <w:rStyle w:val="a3"/>
            <w:sz w:val="28"/>
            <w:szCs w:val="28"/>
          </w:rPr>
          <w:t>Виноградовским</w:t>
        </w:r>
        <w:proofErr w:type="spellEnd"/>
        <w:r w:rsidRPr="00070824">
          <w:rPr>
            <w:rStyle w:val="a3"/>
            <w:sz w:val="28"/>
            <w:szCs w:val="28"/>
          </w:rPr>
          <w:t xml:space="preserve"> муниципальным районом</w:t>
        </w:r>
      </w:hyperlink>
    </w:p>
    <w:p w:rsidR="00993BD8" w:rsidRPr="00070824" w:rsidRDefault="00993BD8" w:rsidP="00CD265F">
      <w:pPr>
        <w:numPr>
          <w:ilvl w:val="0"/>
          <w:numId w:val="11"/>
        </w:numPr>
        <w:spacing w:before="100" w:beforeAutospacing="1" w:after="100" w:afterAutospacing="1"/>
        <w:jc w:val="both"/>
        <w:rPr>
          <w:sz w:val="28"/>
          <w:szCs w:val="28"/>
        </w:rPr>
      </w:pPr>
      <w:r w:rsidRPr="00070824">
        <w:rPr>
          <w:sz w:val="28"/>
          <w:szCs w:val="28"/>
        </w:rPr>
        <w:t xml:space="preserve">на востоке с </w:t>
      </w:r>
      <w:hyperlink r:id="rId12" w:tooltip="Верхнетоемский район" w:history="1">
        <w:proofErr w:type="spellStart"/>
        <w:r w:rsidRPr="00070824">
          <w:rPr>
            <w:rStyle w:val="a3"/>
            <w:sz w:val="28"/>
            <w:szCs w:val="28"/>
          </w:rPr>
          <w:t>Верхнетоемским</w:t>
        </w:r>
        <w:proofErr w:type="spellEnd"/>
        <w:r w:rsidRPr="00070824">
          <w:rPr>
            <w:rStyle w:val="a3"/>
            <w:sz w:val="28"/>
            <w:szCs w:val="28"/>
          </w:rPr>
          <w:t xml:space="preserve"> муниципальным районом</w:t>
        </w:r>
      </w:hyperlink>
    </w:p>
    <w:p w:rsidR="00993BD8" w:rsidRPr="00070824" w:rsidRDefault="00993BD8" w:rsidP="00CD265F">
      <w:pPr>
        <w:numPr>
          <w:ilvl w:val="0"/>
          <w:numId w:val="11"/>
        </w:numPr>
        <w:spacing w:before="100" w:beforeAutospacing="1" w:after="100" w:afterAutospacing="1"/>
        <w:jc w:val="both"/>
        <w:rPr>
          <w:sz w:val="28"/>
          <w:szCs w:val="28"/>
        </w:rPr>
      </w:pPr>
      <w:r w:rsidRPr="00070824">
        <w:rPr>
          <w:sz w:val="28"/>
          <w:szCs w:val="28"/>
        </w:rPr>
        <w:t>на юго-восток</w:t>
      </w:r>
      <w:r>
        <w:rPr>
          <w:sz w:val="28"/>
          <w:szCs w:val="28"/>
        </w:rPr>
        <w:t>е</w:t>
      </w:r>
      <w:r w:rsidRPr="00070824">
        <w:rPr>
          <w:sz w:val="28"/>
          <w:szCs w:val="28"/>
        </w:rPr>
        <w:t xml:space="preserve"> с </w:t>
      </w:r>
      <w:hyperlink r:id="rId13" w:tooltip="Устьянский район" w:history="1">
        <w:proofErr w:type="spellStart"/>
        <w:r w:rsidRPr="00070824">
          <w:rPr>
            <w:rStyle w:val="a3"/>
            <w:sz w:val="28"/>
            <w:szCs w:val="28"/>
          </w:rPr>
          <w:t>Устьянским</w:t>
        </w:r>
        <w:proofErr w:type="spellEnd"/>
        <w:r w:rsidRPr="00070824">
          <w:rPr>
            <w:rStyle w:val="a3"/>
            <w:sz w:val="28"/>
            <w:szCs w:val="28"/>
          </w:rPr>
          <w:t xml:space="preserve"> муниципальным районом</w:t>
        </w:r>
      </w:hyperlink>
    </w:p>
    <w:p w:rsidR="00993BD8" w:rsidRPr="00070824" w:rsidRDefault="00993BD8" w:rsidP="00CD265F">
      <w:pPr>
        <w:numPr>
          <w:ilvl w:val="0"/>
          <w:numId w:val="11"/>
        </w:numPr>
        <w:spacing w:before="100" w:beforeAutospacing="1" w:after="100" w:afterAutospacing="1"/>
        <w:jc w:val="both"/>
        <w:rPr>
          <w:sz w:val="28"/>
          <w:szCs w:val="28"/>
        </w:rPr>
      </w:pPr>
      <w:r w:rsidRPr="00070824">
        <w:rPr>
          <w:sz w:val="28"/>
          <w:szCs w:val="28"/>
        </w:rPr>
        <w:t xml:space="preserve">на юге </w:t>
      </w:r>
      <w:proofErr w:type="spellStart"/>
      <w:r w:rsidRPr="00070824">
        <w:rPr>
          <w:sz w:val="28"/>
          <w:szCs w:val="28"/>
        </w:rPr>
        <w:t>c</w:t>
      </w:r>
      <w:proofErr w:type="spellEnd"/>
      <w:r w:rsidRPr="00070824">
        <w:rPr>
          <w:sz w:val="28"/>
          <w:szCs w:val="28"/>
        </w:rPr>
        <w:t xml:space="preserve"> </w:t>
      </w:r>
      <w:hyperlink r:id="rId14" w:tooltip="Вельский район" w:history="1">
        <w:r w:rsidRPr="00070824">
          <w:rPr>
            <w:rStyle w:val="a3"/>
            <w:sz w:val="28"/>
            <w:szCs w:val="28"/>
          </w:rPr>
          <w:t>Вельским муниципальным районом</w:t>
        </w:r>
      </w:hyperlink>
    </w:p>
    <w:p w:rsidR="00993BD8" w:rsidRPr="00070824" w:rsidRDefault="00993BD8" w:rsidP="00CD265F">
      <w:pPr>
        <w:pStyle w:val="a4"/>
        <w:jc w:val="both"/>
        <w:rPr>
          <w:rFonts w:ascii="Times New Roman" w:hAnsi="Times New Roman" w:cs="Times New Roman"/>
          <w:color w:val="auto"/>
          <w:sz w:val="28"/>
          <w:szCs w:val="28"/>
        </w:rPr>
      </w:pPr>
      <w:r w:rsidRPr="00070824">
        <w:rPr>
          <w:rFonts w:ascii="Times New Roman" w:hAnsi="Times New Roman" w:cs="Times New Roman"/>
          <w:color w:val="auto"/>
          <w:sz w:val="28"/>
          <w:szCs w:val="28"/>
        </w:rPr>
        <w:t xml:space="preserve">Шенкурский район приравнен к </w:t>
      </w:r>
      <w:hyperlink r:id="rId15" w:tooltip="Крайний Север" w:history="1">
        <w:r w:rsidRPr="00070824">
          <w:rPr>
            <w:rStyle w:val="a3"/>
            <w:rFonts w:ascii="Times New Roman" w:hAnsi="Times New Roman" w:cs="Times New Roman"/>
            <w:sz w:val="28"/>
            <w:szCs w:val="28"/>
          </w:rPr>
          <w:t>районам Крайнего Севера</w:t>
        </w:r>
      </w:hyperlink>
      <w:r w:rsidRPr="00070824">
        <w:rPr>
          <w:rFonts w:ascii="Times New Roman" w:hAnsi="Times New Roman" w:cs="Times New Roman"/>
          <w:color w:val="auto"/>
          <w:sz w:val="28"/>
          <w:szCs w:val="28"/>
        </w:rPr>
        <w:t>.</w:t>
      </w:r>
    </w:p>
    <w:p w:rsidR="00993BD8" w:rsidRPr="00070824" w:rsidRDefault="0056062D" w:rsidP="00CD265F">
      <w:pPr>
        <w:pStyle w:val="a4"/>
        <w:jc w:val="center"/>
        <w:rPr>
          <w:rFonts w:ascii="Times New Roman" w:hAnsi="Times New Roman" w:cs="Times New Roman"/>
          <w:b/>
          <w:bCs/>
          <w:sz w:val="28"/>
          <w:szCs w:val="28"/>
        </w:rPr>
      </w:pPr>
      <w:r>
        <w:rPr>
          <w:rFonts w:ascii="Times New Roman" w:hAnsi="Times New Roman" w:cs="Times New Roman"/>
          <w:noProof/>
          <w:color w:val="C0C0C0"/>
          <w:sz w:val="28"/>
          <w:szCs w:val="28"/>
        </w:rPr>
        <w:lastRenderedPageBreak/>
        <w:drawing>
          <wp:inline distT="0" distB="0" distL="0" distR="0">
            <wp:extent cx="2857500" cy="3228975"/>
            <wp:effectExtent l="19050" t="0" r="0" b="0"/>
            <wp:docPr id="1" name="Рисунок 1" descr="&amp;SHcy;&amp;iecy;&amp;ncy;&amp;kcy;&amp;ucy;&amp;rcy;&amp;scy;&amp;kcy;&amp;icy;&amp;jcy; &amp;mcy;&amp;ucy;&amp;ncy;&amp;icy;&amp;tscy;&amp;icy;&amp;pcy;&amp;acy;&amp;lcy;&amp;softcy;&amp;ncy;&amp;ycy;&amp;jcy; &amp;rcy;&amp;acy;&amp;jcy;&amp;ocy;&amp;ncy; &amp;ncy;&amp;acy; &amp;kcy;&amp;acy;&amp;rcy;&amp;tcy;&amp;iec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mp;SHcy;&amp;iecy;&amp;ncy;&amp;kcy;&amp;ucy;&amp;rcy;&amp;scy;&amp;kcy;&amp;icy;&amp;jcy; &amp;mcy;&amp;ucy;&amp;ncy;&amp;icy;&amp;tscy;&amp;icy;&amp;pcy;&amp;acy;&amp;lcy;&amp;softcy;&amp;ncy;&amp;ycy;&amp;jcy; &amp;rcy;&amp;acy;&amp;jcy;&amp;ocy;&amp;ncy; &amp;ncy;&amp;acy; &amp;kcy;&amp;acy;&amp;rcy;&amp;tcy;&amp;iecy;"/>
                    <pic:cNvPicPr>
                      <a:picLocks noChangeAspect="1" noChangeArrowheads="1"/>
                    </pic:cNvPicPr>
                  </pic:nvPicPr>
                  <pic:blipFill>
                    <a:blip r:embed="rId16">
                      <a:grayscl/>
                    </a:blip>
                    <a:srcRect/>
                    <a:stretch>
                      <a:fillRect/>
                    </a:stretch>
                  </pic:blipFill>
                  <pic:spPr bwMode="auto">
                    <a:xfrm>
                      <a:off x="0" y="0"/>
                      <a:ext cx="2857500" cy="3228975"/>
                    </a:xfrm>
                    <a:prstGeom prst="rect">
                      <a:avLst/>
                    </a:prstGeom>
                    <a:solidFill>
                      <a:srgbClr val="969696"/>
                    </a:solidFill>
                    <a:ln w="9525">
                      <a:noFill/>
                      <a:miter lim="800000"/>
                      <a:headEnd/>
                      <a:tailEnd/>
                    </a:ln>
                  </pic:spPr>
                </pic:pic>
              </a:graphicData>
            </a:graphic>
          </wp:inline>
        </w:drawing>
      </w:r>
    </w:p>
    <w:p w:rsidR="00993BD8" w:rsidRDefault="00993BD8" w:rsidP="00CD265F">
      <w:pPr>
        <w:jc w:val="both"/>
        <w:rPr>
          <w:sz w:val="28"/>
          <w:szCs w:val="28"/>
        </w:rPr>
      </w:pPr>
      <w:r w:rsidRPr="00070824">
        <w:rPr>
          <w:sz w:val="28"/>
          <w:szCs w:val="28"/>
        </w:rPr>
        <w:t>Му</w:t>
      </w:r>
      <w:r>
        <w:rPr>
          <w:sz w:val="28"/>
          <w:szCs w:val="28"/>
        </w:rPr>
        <w:t>ниципальное образование «</w:t>
      </w:r>
      <w:proofErr w:type="spellStart"/>
      <w:r>
        <w:rPr>
          <w:sz w:val="28"/>
          <w:szCs w:val="28"/>
        </w:rPr>
        <w:t>Ровдинское</w:t>
      </w:r>
      <w:proofErr w:type="spellEnd"/>
      <w:r w:rsidRPr="00070824">
        <w:rPr>
          <w:sz w:val="28"/>
          <w:szCs w:val="28"/>
        </w:rPr>
        <w:t xml:space="preserve">» было создано в </w:t>
      </w:r>
      <w:r w:rsidRPr="00EB0D7C">
        <w:rPr>
          <w:sz w:val="28"/>
          <w:szCs w:val="28"/>
        </w:rPr>
        <w:t>2005</w:t>
      </w:r>
      <w:r>
        <w:rPr>
          <w:sz w:val="28"/>
          <w:szCs w:val="28"/>
        </w:rPr>
        <w:t xml:space="preserve"> году. Статус – сельское поселение. Н</w:t>
      </w:r>
      <w:r w:rsidRPr="00070824">
        <w:rPr>
          <w:sz w:val="28"/>
          <w:szCs w:val="28"/>
        </w:rPr>
        <w:t xml:space="preserve">аходится в </w:t>
      </w:r>
      <w:r>
        <w:rPr>
          <w:sz w:val="28"/>
          <w:szCs w:val="28"/>
        </w:rPr>
        <w:t>южной</w:t>
      </w:r>
      <w:r w:rsidRPr="00070824">
        <w:rPr>
          <w:sz w:val="28"/>
          <w:szCs w:val="28"/>
        </w:rPr>
        <w:t xml:space="preserve"> части Шенкурского района Архангельской области  и занимает площадь </w:t>
      </w:r>
      <w:r w:rsidRPr="00974433">
        <w:rPr>
          <w:sz w:val="28"/>
          <w:szCs w:val="28"/>
        </w:rPr>
        <w:t xml:space="preserve"> 62873</w:t>
      </w:r>
      <w:r w:rsidRPr="00070824">
        <w:rPr>
          <w:sz w:val="28"/>
          <w:szCs w:val="28"/>
        </w:rPr>
        <w:t xml:space="preserve"> га.    В состав муниципального образования  входят территории </w:t>
      </w:r>
      <w:r>
        <w:rPr>
          <w:sz w:val="28"/>
          <w:szCs w:val="28"/>
        </w:rPr>
        <w:t xml:space="preserve">населённых </w:t>
      </w:r>
      <w:proofErr w:type="spellStart"/>
      <w:r>
        <w:rPr>
          <w:sz w:val="28"/>
          <w:szCs w:val="28"/>
        </w:rPr>
        <w:t>пунктов</w:t>
      </w:r>
      <w:proofErr w:type="gramStart"/>
      <w:r>
        <w:rPr>
          <w:sz w:val="28"/>
          <w:szCs w:val="28"/>
        </w:rPr>
        <w:t>:с</w:t>
      </w:r>
      <w:proofErr w:type="spellEnd"/>
      <w:proofErr w:type="gramEnd"/>
      <w:r>
        <w:rPr>
          <w:sz w:val="28"/>
          <w:szCs w:val="28"/>
        </w:rPr>
        <w:t xml:space="preserve">. Демидовское, с. Ровдино, с. Ушаковское, деревни: </w:t>
      </w:r>
      <w:proofErr w:type="spellStart"/>
      <w:proofErr w:type="gramStart"/>
      <w:r>
        <w:rPr>
          <w:sz w:val="28"/>
          <w:szCs w:val="28"/>
        </w:rPr>
        <w:t>Акулонаволоцкая</w:t>
      </w:r>
      <w:proofErr w:type="spellEnd"/>
      <w:r>
        <w:rPr>
          <w:sz w:val="28"/>
          <w:szCs w:val="28"/>
        </w:rPr>
        <w:t xml:space="preserve">, </w:t>
      </w:r>
      <w:proofErr w:type="spellStart"/>
      <w:r>
        <w:rPr>
          <w:sz w:val="28"/>
          <w:szCs w:val="28"/>
        </w:rPr>
        <w:t>Аксёновская</w:t>
      </w:r>
      <w:proofErr w:type="spellEnd"/>
      <w:r>
        <w:rPr>
          <w:sz w:val="28"/>
          <w:szCs w:val="28"/>
        </w:rPr>
        <w:t xml:space="preserve">, Андреевская, </w:t>
      </w:r>
      <w:proofErr w:type="spellStart"/>
      <w:r>
        <w:rPr>
          <w:sz w:val="28"/>
          <w:szCs w:val="28"/>
        </w:rPr>
        <w:t>Бараковская</w:t>
      </w:r>
      <w:proofErr w:type="spellEnd"/>
      <w:r>
        <w:rPr>
          <w:sz w:val="28"/>
          <w:szCs w:val="28"/>
        </w:rPr>
        <w:t xml:space="preserve">, Барановская, </w:t>
      </w:r>
      <w:proofErr w:type="spellStart"/>
      <w:r>
        <w:rPr>
          <w:sz w:val="28"/>
          <w:szCs w:val="28"/>
        </w:rPr>
        <w:t>Болкачевская</w:t>
      </w:r>
      <w:proofErr w:type="spellEnd"/>
      <w:r>
        <w:rPr>
          <w:sz w:val="28"/>
          <w:szCs w:val="28"/>
        </w:rPr>
        <w:t xml:space="preserve">, </w:t>
      </w:r>
      <w:proofErr w:type="spellStart"/>
      <w:r>
        <w:rPr>
          <w:sz w:val="28"/>
          <w:szCs w:val="28"/>
        </w:rPr>
        <w:t>Боровская</w:t>
      </w:r>
      <w:proofErr w:type="spellEnd"/>
      <w:r>
        <w:rPr>
          <w:sz w:val="28"/>
          <w:szCs w:val="28"/>
        </w:rPr>
        <w:t xml:space="preserve">, </w:t>
      </w:r>
      <w:proofErr w:type="spellStart"/>
      <w:r>
        <w:rPr>
          <w:sz w:val="28"/>
          <w:szCs w:val="28"/>
        </w:rPr>
        <w:t>Волковская</w:t>
      </w:r>
      <w:proofErr w:type="spellEnd"/>
      <w:r>
        <w:rPr>
          <w:sz w:val="28"/>
          <w:szCs w:val="28"/>
        </w:rPr>
        <w:t xml:space="preserve">, Высокая Гора, </w:t>
      </w:r>
      <w:proofErr w:type="spellStart"/>
      <w:r>
        <w:rPr>
          <w:sz w:val="28"/>
          <w:szCs w:val="28"/>
        </w:rPr>
        <w:t>Голенищенская</w:t>
      </w:r>
      <w:proofErr w:type="spellEnd"/>
      <w:r>
        <w:rPr>
          <w:sz w:val="28"/>
          <w:szCs w:val="28"/>
        </w:rPr>
        <w:t xml:space="preserve">, </w:t>
      </w:r>
      <w:proofErr w:type="spellStart"/>
      <w:r>
        <w:rPr>
          <w:sz w:val="28"/>
          <w:szCs w:val="28"/>
        </w:rPr>
        <w:t>Дурневская</w:t>
      </w:r>
      <w:proofErr w:type="spellEnd"/>
      <w:r>
        <w:rPr>
          <w:sz w:val="28"/>
          <w:szCs w:val="28"/>
        </w:rPr>
        <w:t xml:space="preserve">, </w:t>
      </w:r>
      <w:proofErr w:type="spellStart"/>
      <w:r>
        <w:rPr>
          <w:sz w:val="28"/>
          <w:szCs w:val="28"/>
        </w:rPr>
        <w:t>Ерёминская</w:t>
      </w:r>
      <w:proofErr w:type="spellEnd"/>
      <w:r>
        <w:rPr>
          <w:sz w:val="28"/>
          <w:szCs w:val="28"/>
        </w:rPr>
        <w:t xml:space="preserve">, </w:t>
      </w:r>
      <w:proofErr w:type="spellStart"/>
      <w:r>
        <w:rPr>
          <w:sz w:val="28"/>
          <w:szCs w:val="28"/>
        </w:rPr>
        <w:t>Желтиковская</w:t>
      </w:r>
      <w:proofErr w:type="spellEnd"/>
      <w:r>
        <w:rPr>
          <w:sz w:val="28"/>
          <w:szCs w:val="28"/>
        </w:rPr>
        <w:t xml:space="preserve">, Жильцовская, </w:t>
      </w:r>
      <w:proofErr w:type="spellStart"/>
      <w:r>
        <w:rPr>
          <w:sz w:val="28"/>
          <w:szCs w:val="28"/>
        </w:rPr>
        <w:t>Забейновская</w:t>
      </w:r>
      <w:proofErr w:type="spellEnd"/>
      <w:r>
        <w:rPr>
          <w:sz w:val="28"/>
          <w:szCs w:val="28"/>
        </w:rPr>
        <w:t xml:space="preserve">, </w:t>
      </w:r>
      <w:proofErr w:type="spellStart"/>
      <w:r>
        <w:rPr>
          <w:sz w:val="28"/>
          <w:szCs w:val="28"/>
        </w:rPr>
        <w:t>Запаковская</w:t>
      </w:r>
      <w:proofErr w:type="spellEnd"/>
      <w:r>
        <w:rPr>
          <w:sz w:val="28"/>
          <w:szCs w:val="28"/>
        </w:rPr>
        <w:t xml:space="preserve">, </w:t>
      </w:r>
      <w:proofErr w:type="spellStart"/>
      <w:r>
        <w:rPr>
          <w:sz w:val="28"/>
          <w:szCs w:val="28"/>
        </w:rPr>
        <w:t>Захаровская</w:t>
      </w:r>
      <w:proofErr w:type="spellEnd"/>
      <w:r>
        <w:rPr>
          <w:sz w:val="28"/>
          <w:szCs w:val="28"/>
        </w:rPr>
        <w:t xml:space="preserve">, </w:t>
      </w:r>
      <w:proofErr w:type="spellStart"/>
      <w:r>
        <w:rPr>
          <w:sz w:val="28"/>
          <w:szCs w:val="28"/>
        </w:rPr>
        <w:t>Затуйская</w:t>
      </w:r>
      <w:proofErr w:type="spellEnd"/>
      <w:r>
        <w:rPr>
          <w:sz w:val="28"/>
          <w:szCs w:val="28"/>
        </w:rPr>
        <w:t xml:space="preserve">, </w:t>
      </w:r>
      <w:proofErr w:type="spellStart"/>
      <w:r>
        <w:rPr>
          <w:sz w:val="28"/>
          <w:szCs w:val="28"/>
        </w:rPr>
        <w:t>Исаевская</w:t>
      </w:r>
      <w:proofErr w:type="spellEnd"/>
      <w:r>
        <w:rPr>
          <w:sz w:val="28"/>
          <w:szCs w:val="28"/>
        </w:rPr>
        <w:t xml:space="preserve">, </w:t>
      </w:r>
      <w:proofErr w:type="spellStart"/>
      <w:r>
        <w:rPr>
          <w:sz w:val="28"/>
          <w:szCs w:val="28"/>
        </w:rPr>
        <w:t>Кабановская</w:t>
      </w:r>
      <w:proofErr w:type="spellEnd"/>
      <w:r>
        <w:rPr>
          <w:sz w:val="28"/>
          <w:szCs w:val="28"/>
        </w:rPr>
        <w:t xml:space="preserve">, </w:t>
      </w:r>
      <w:proofErr w:type="spellStart"/>
      <w:r>
        <w:rPr>
          <w:sz w:val="28"/>
          <w:szCs w:val="28"/>
        </w:rPr>
        <w:t>Камешник</w:t>
      </w:r>
      <w:proofErr w:type="spellEnd"/>
      <w:r>
        <w:rPr>
          <w:sz w:val="28"/>
          <w:szCs w:val="28"/>
        </w:rPr>
        <w:t xml:space="preserve">, </w:t>
      </w:r>
      <w:proofErr w:type="spellStart"/>
      <w:r>
        <w:rPr>
          <w:sz w:val="28"/>
          <w:szCs w:val="28"/>
        </w:rPr>
        <w:t>Клементьевская</w:t>
      </w:r>
      <w:proofErr w:type="spellEnd"/>
      <w:r>
        <w:rPr>
          <w:sz w:val="28"/>
          <w:szCs w:val="28"/>
        </w:rPr>
        <w:t xml:space="preserve">, </w:t>
      </w:r>
      <w:proofErr w:type="spellStart"/>
      <w:r>
        <w:rPr>
          <w:sz w:val="28"/>
          <w:szCs w:val="28"/>
        </w:rPr>
        <w:t>Кокочинская</w:t>
      </w:r>
      <w:proofErr w:type="spellEnd"/>
      <w:r>
        <w:rPr>
          <w:sz w:val="28"/>
          <w:szCs w:val="28"/>
        </w:rPr>
        <w:t xml:space="preserve">, Константиновская, Копецкая, </w:t>
      </w:r>
      <w:proofErr w:type="spellStart"/>
      <w:r>
        <w:rPr>
          <w:sz w:val="28"/>
          <w:szCs w:val="28"/>
        </w:rPr>
        <w:t>Кревцовская</w:t>
      </w:r>
      <w:proofErr w:type="spellEnd"/>
      <w:r>
        <w:rPr>
          <w:sz w:val="28"/>
          <w:szCs w:val="28"/>
        </w:rPr>
        <w:t xml:space="preserve">, </w:t>
      </w:r>
      <w:proofErr w:type="spellStart"/>
      <w:r>
        <w:rPr>
          <w:sz w:val="28"/>
          <w:szCs w:val="28"/>
        </w:rPr>
        <w:t>Леоновская</w:t>
      </w:r>
      <w:proofErr w:type="spellEnd"/>
      <w:r>
        <w:rPr>
          <w:sz w:val="28"/>
          <w:szCs w:val="28"/>
        </w:rPr>
        <w:t xml:space="preserve">, </w:t>
      </w:r>
      <w:proofErr w:type="spellStart"/>
      <w:r>
        <w:rPr>
          <w:sz w:val="28"/>
          <w:szCs w:val="28"/>
        </w:rPr>
        <w:t>Макаровская</w:t>
      </w:r>
      <w:proofErr w:type="spellEnd"/>
      <w:r>
        <w:rPr>
          <w:sz w:val="28"/>
          <w:szCs w:val="28"/>
        </w:rPr>
        <w:t xml:space="preserve">, </w:t>
      </w:r>
      <w:proofErr w:type="spellStart"/>
      <w:r>
        <w:rPr>
          <w:sz w:val="28"/>
          <w:szCs w:val="28"/>
        </w:rPr>
        <w:t>Митинская</w:t>
      </w:r>
      <w:proofErr w:type="spellEnd"/>
      <w:r>
        <w:rPr>
          <w:sz w:val="28"/>
          <w:szCs w:val="28"/>
        </w:rPr>
        <w:t xml:space="preserve">, Михайловская, Никольская, </w:t>
      </w:r>
      <w:proofErr w:type="spellStart"/>
      <w:r>
        <w:rPr>
          <w:sz w:val="28"/>
          <w:szCs w:val="28"/>
        </w:rPr>
        <w:t>Утоплая</w:t>
      </w:r>
      <w:proofErr w:type="spellEnd"/>
      <w:r>
        <w:rPr>
          <w:sz w:val="28"/>
          <w:szCs w:val="28"/>
        </w:rPr>
        <w:t xml:space="preserve">, Новиковская, </w:t>
      </w:r>
      <w:proofErr w:type="spellStart"/>
      <w:r>
        <w:rPr>
          <w:sz w:val="28"/>
          <w:szCs w:val="28"/>
        </w:rPr>
        <w:t>Носовская</w:t>
      </w:r>
      <w:proofErr w:type="spellEnd"/>
      <w:r>
        <w:rPr>
          <w:sz w:val="28"/>
          <w:szCs w:val="28"/>
        </w:rPr>
        <w:t xml:space="preserve">, </w:t>
      </w:r>
      <w:proofErr w:type="spellStart"/>
      <w:r>
        <w:rPr>
          <w:sz w:val="28"/>
          <w:szCs w:val="28"/>
        </w:rPr>
        <w:t>Палыгинская</w:t>
      </w:r>
      <w:proofErr w:type="spellEnd"/>
      <w:r>
        <w:rPr>
          <w:sz w:val="28"/>
          <w:szCs w:val="28"/>
        </w:rPr>
        <w:t xml:space="preserve">, </w:t>
      </w:r>
      <w:proofErr w:type="spellStart"/>
      <w:r>
        <w:rPr>
          <w:sz w:val="28"/>
          <w:szCs w:val="28"/>
        </w:rPr>
        <w:t>Пахомовская</w:t>
      </w:r>
      <w:proofErr w:type="spellEnd"/>
      <w:r>
        <w:rPr>
          <w:sz w:val="28"/>
          <w:szCs w:val="28"/>
        </w:rPr>
        <w:t xml:space="preserve">, </w:t>
      </w:r>
      <w:proofErr w:type="spellStart"/>
      <w:r>
        <w:rPr>
          <w:sz w:val="28"/>
          <w:szCs w:val="28"/>
        </w:rPr>
        <w:t>Порожская</w:t>
      </w:r>
      <w:proofErr w:type="spellEnd"/>
      <w:r>
        <w:rPr>
          <w:sz w:val="28"/>
          <w:szCs w:val="28"/>
        </w:rPr>
        <w:t xml:space="preserve">, </w:t>
      </w:r>
      <w:proofErr w:type="spellStart"/>
      <w:r>
        <w:rPr>
          <w:sz w:val="28"/>
          <w:szCs w:val="28"/>
        </w:rPr>
        <w:t>Рудинская</w:t>
      </w:r>
      <w:proofErr w:type="spellEnd"/>
      <w:r>
        <w:rPr>
          <w:sz w:val="28"/>
          <w:szCs w:val="28"/>
        </w:rPr>
        <w:t xml:space="preserve">, </w:t>
      </w:r>
      <w:proofErr w:type="spellStart"/>
      <w:r>
        <w:rPr>
          <w:sz w:val="28"/>
          <w:szCs w:val="28"/>
        </w:rPr>
        <w:t>Сараевская</w:t>
      </w:r>
      <w:proofErr w:type="spellEnd"/>
      <w:r>
        <w:rPr>
          <w:sz w:val="28"/>
          <w:szCs w:val="28"/>
        </w:rPr>
        <w:t xml:space="preserve">, </w:t>
      </w:r>
      <w:proofErr w:type="spellStart"/>
      <w:r>
        <w:rPr>
          <w:sz w:val="28"/>
          <w:szCs w:val="28"/>
        </w:rPr>
        <w:t>Серебреница</w:t>
      </w:r>
      <w:proofErr w:type="spellEnd"/>
      <w:r>
        <w:rPr>
          <w:sz w:val="28"/>
          <w:szCs w:val="28"/>
        </w:rPr>
        <w:t xml:space="preserve">, </w:t>
      </w:r>
      <w:proofErr w:type="spellStart"/>
      <w:r>
        <w:rPr>
          <w:sz w:val="28"/>
          <w:szCs w:val="28"/>
        </w:rPr>
        <w:t>Синцовская</w:t>
      </w:r>
      <w:proofErr w:type="spellEnd"/>
      <w:r>
        <w:rPr>
          <w:sz w:val="28"/>
          <w:szCs w:val="28"/>
        </w:rPr>
        <w:t xml:space="preserve">, </w:t>
      </w:r>
      <w:proofErr w:type="spellStart"/>
      <w:r>
        <w:rPr>
          <w:sz w:val="28"/>
          <w:szCs w:val="28"/>
        </w:rPr>
        <w:t>Степачевская</w:t>
      </w:r>
      <w:proofErr w:type="spellEnd"/>
      <w:r>
        <w:rPr>
          <w:sz w:val="28"/>
          <w:szCs w:val="28"/>
        </w:rPr>
        <w:t xml:space="preserve">, </w:t>
      </w:r>
      <w:proofErr w:type="spellStart"/>
      <w:r>
        <w:rPr>
          <w:sz w:val="28"/>
          <w:szCs w:val="28"/>
        </w:rPr>
        <w:t>Стуковская</w:t>
      </w:r>
      <w:proofErr w:type="spellEnd"/>
      <w:r>
        <w:rPr>
          <w:sz w:val="28"/>
          <w:szCs w:val="28"/>
        </w:rPr>
        <w:t xml:space="preserve">, </w:t>
      </w:r>
      <w:proofErr w:type="spellStart"/>
      <w:r>
        <w:rPr>
          <w:sz w:val="28"/>
          <w:szCs w:val="28"/>
        </w:rPr>
        <w:t>Трубинская</w:t>
      </w:r>
      <w:proofErr w:type="spellEnd"/>
      <w:r>
        <w:rPr>
          <w:sz w:val="28"/>
          <w:szCs w:val="28"/>
        </w:rPr>
        <w:t xml:space="preserve">, </w:t>
      </w:r>
      <w:proofErr w:type="spellStart"/>
      <w:r>
        <w:rPr>
          <w:sz w:val="28"/>
          <w:szCs w:val="28"/>
        </w:rPr>
        <w:t>Тушевская</w:t>
      </w:r>
      <w:proofErr w:type="spellEnd"/>
      <w:r>
        <w:rPr>
          <w:sz w:val="28"/>
          <w:szCs w:val="28"/>
        </w:rPr>
        <w:t xml:space="preserve">, </w:t>
      </w:r>
      <w:proofErr w:type="spellStart"/>
      <w:r>
        <w:rPr>
          <w:sz w:val="28"/>
          <w:szCs w:val="28"/>
        </w:rPr>
        <w:t>Тырлинская</w:t>
      </w:r>
      <w:proofErr w:type="spellEnd"/>
      <w:r>
        <w:rPr>
          <w:sz w:val="28"/>
          <w:szCs w:val="28"/>
        </w:rPr>
        <w:t xml:space="preserve">, Фёдоровская, Филипповская, </w:t>
      </w:r>
      <w:proofErr w:type="spellStart"/>
      <w:r>
        <w:rPr>
          <w:sz w:val="28"/>
          <w:szCs w:val="28"/>
        </w:rPr>
        <w:t>Фоминская</w:t>
      </w:r>
      <w:proofErr w:type="spellEnd"/>
      <w:r>
        <w:rPr>
          <w:sz w:val="28"/>
          <w:szCs w:val="28"/>
        </w:rPr>
        <w:t xml:space="preserve">, </w:t>
      </w:r>
      <w:proofErr w:type="spellStart"/>
      <w:r>
        <w:rPr>
          <w:sz w:val="28"/>
          <w:szCs w:val="28"/>
        </w:rPr>
        <w:t>Чекмаревская</w:t>
      </w:r>
      <w:proofErr w:type="spellEnd"/>
      <w:r>
        <w:rPr>
          <w:sz w:val="28"/>
          <w:szCs w:val="28"/>
        </w:rPr>
        <w:t xml:space="preserve">, </w:t>
      </w:r>
      <w:proofErr w:type="spellStart"/>
      <w:r>
        <w:rPr>
          <w:sz w:val="28"/>
          <w:szCs w:val="28"/>
        </w:rPr>
        <w:t>Щебневская</w:t>
      </w:r>
      <w:proofErr w:type="spellEnd"/>
      <w:r>
        <w:rPr>
          <w:sz w:val="28"/>
          <w:szCs w:val="28"/>
        </w:rPr>
        <w:t xml:space="preserve">, </w:t>
      </w:r>
      <w:proofErr w:type="spellStart"/>
      <w:r>
        <w:rPr>
          <w:sz w:val="28"/>
          <w:szCs w:val="28"/>
        </w:rPr>
        <w:t>Югрютинская</w:t>
      </w:r>
      <w:proofErr w:type="spellEnd"/>
      <w:r>
        <w:rPr>
          <w:sz w:val="28"/>
          <w:szCs w:val="28"/>
        </w:rPr>
        <w:t xml:space="preserve"> и посёлок </w:t>
      </w:r>
      <w:proofErr w:type="spellStart"/>
      <w:r>
        <w:rPr>
          <w:sz w:val="28"/>
          <w:szCs w:val="28"/>
        </w:rPr>
        <w:t>Плёсо</w:t>
      </w:r>
      <w:proofErr w:type="spellEnd"/>
      <w:r>
        <w:rPr>
          <w:sz w:val="28"/>
          <w:szCs w:val="28"/>
        </w:rPr>
        <w:t>.</w:t>
      </w:r>
      <w:proofErr w:type="gramEnd"/>
    </w:p>
    <w:p w:rsidR="00993BD8" w:rsidRDefault="00993BD8" w:rsidP="00CD265F">
      <w:pPr>
        <w:jc w:val="both"/>
        <w:rPr>
          <w:sz w:val="28"/>
          <w:szCs w:val="28"/>
        </w:rPr>
      </w:pPr>
    </w:p>
    <w:p w:rsidR="00993BD8" w:rsidRDefault="00993BD8" w:rsidP="001C0BD5">
      <w:pPr>
        <w:ind w:firstLine="708"/>
        <w:jc w:val="both"/>
        <w:rPr>
          <w:sz w:val="28"/>
          <w:szCs w:val="28"/>
        </w:rPr>
      </w:pPr>
      <w:r>
        <w:rPr>
          <w:sz w:val="28"/>
          <w:szCs w:val="28"/>
        </w:rPr>
        <w:t>Административным центром является село Ровдино</w:t>
      </w:r>
      <w:r w:rsidRPr="00070824">
        <w:rPr>
          <w:sz w:val="28"/>
          <w:szCs w:val="28"/>
        </w:rPr>
        <w:t xml:space="preserve">. </w:t>
      </w:r>
      <w:proofErr w:type="gramStart"/>
      <w:r w:rsidRPr="00070824">
        <w:rPr>
          <w:sz w:val="28"/>
          <w:szCs w:val="28"/>
        </w:rPr>
        <w:t xml:space="preserve">Административный центр расположен </w:t>
      </w:r>
      <w:r>
        <w:rPr>
          <w:sz w:val="28"/>
          <w:szCs w:val="28"/>
        </w:rPr>
        <w:t xml:space="preserve"> на берегу  реки Вага), в </w:t>
      </w:r>
      <w:r w:rsidRPr="00974433">
        <w:rPr>
          <w:sz w:val="28"/>
          <w:szCs w:val="28"/>
        </w:rPr>
        <w:t>55</w:t>
      </w:r>
      <w:r w:rsidRPr="00070824">
        <w:rPr>
          <w:sz w:val="28"/>
          <w:szCs w:val="28"/>
        </w:rPr>
        <w:t xml:space="preserve"> км</w:t>
      </w:r>
      <w:r>
        <w:rPr>
          <w:sz w:val="28"/>
          <w:szCs w:val="28"/>
        </w:rPr>
        <w:t xml:space="preserve"> к югу</w:t>
      </w:r>
      <w:r w:rsidRPr="00070824">
        <w:rPr>
          <w:sz w:val="28"/>
          <w:szCs w:val="28"/>
        </w:rPr>
        <w:t xml:space="preserve"> от районного центра г. </w:t>
      </w:r>
      <w:hyperlink r:id="rId17" w:tooltip="Шенкурск" w:history="1">
        <w:r w:rsidRPr="00070824">
          <w:rPr>
            <w:rStyle w:val="a3"/>
            <w:sz w:val="28"/>
            <w:szCs w:val="28"/>
          </w:rPr>
          <w:t>Шенкурска</w:t>
        </w:r>
      </w:hyperlink>
      <w:r w:rsidRPr="00070824">
        <w:rPr>
          <w:sz w:val="28"/>
          <w:szCs w:val="28"/>
        </w:rPr>
        <w:t>.</w:t>
      </w:r>
      <w:proofErr w:type="gramEnd"/>
    </w:p>
    <w:p w:rsidR="00993BD8" w:rsidRPr="00070824" w:rsidRDefault="00993BD8" w:rsidP="001C0BD5">
      <w:pPr>
        <w:ind w:firstLine="708"/>
        <w:jc w:val="both"/>
        <w:rPr>
          <w:sz w:val="28"/>
          <w:szCs w:val="28"/>
        </w:rPr>
      </w:pPr>
    </w:p>
    <w:p w:rsidR="00993BD8" w:rsidRPr="00070824" w:rsidRDefault="00993BD8" w:rsidP="001E7BC4">
      <w:pPr>
        <w:ind w:firstLine="708"/>
        <w:jc w:val="both"/>
        <w:rPr>
          <w:sz w:val="28"/>
          <w:szCs w:val="28"/>
        </w:rPr>
      </w:pPr>
      <w:r w:rsidRPr="00070824">
        <w:rPr>
          <w:sz w:val="28"/>
          <w:szCs w:val="28"/>
        </w:rPr>
        <w:t xml:space="preserve">В муниципальном образовании по данным переписи населения на 1.01.2014 года проживает </w:t>
      </w:r>
      <w:r>
        <w:rPr>
          <w:sz w:val="28"/>
          <w:szCs w:val="28"/>
        </w:rPr>
        <w:t>2 042</w:t>
      </w:r>
      <w:r w:rsidRPr="00070824">
        <w:rPr>
          <w:sz w:val="28"/>
          <w:szCs w:val="28"/>
        </w:rPr>
        <w:t xml:space="preserve"> человек</w:t>
      </w:r>
      <w:r>
        <w:rPr>
          <w:sz w:val="28"/>
          <w:szCs w:val="28"/>
        </w:rPr>
        <w:t>а</w:t>
      </w:r>
      <w:r w:rsidRPr="00070824">
        <w:rPr>
          <w:sz w:val="28"/>
          <w:szCs w:val="28"/>
        </w:rPr>
        <w:t xml:space="preserve">. </w:t>
      </w:r>
    </w:p>
    <w:p w:rsidR="00993BD8" w:rsidRDefault="00993BD8" w:rsidP="001E7BC4">
      <w:pPr>
        <w:ind w:firstLine="708"/>
        <w:jc w:val="both"/>
        <w:rPr>
          <w:sz w:val="28"/>
          <w:szCs w:val="28"/>
        </w:rPr>
      </w:pPr>
      <w:r w:rsidRPr="00070824">
        <w:rPr>
          <w:sz w:val="28"/>
          <w:szCs w:val="28"/>
        </w:rPr>
        <w:t xml:space="preserve">По территории поселения проходит автомобильная дорога федерального значения М-8 «Москва – Архангельск», а также дороги местного значения, обеспечивающие связь населенных пунктов поселения с районным и областным центром, а также другими районами Архангельской области. </w:t>
      </w:r>
    </w:p>
    <w:p w:rsidR="00993BD8" w:rsidRPr="00070824" w:rsidRDefault="00993BD8" w:rsidP="001C166F">
      <w:pPr>
        <w:jc w:val="both"/>
        <w:rPr>
          <w:sz w:val="28"/>
          <w:szCs w:val="28"/>
        </w:rPr>
      </w:pPr>
      <w:r>
        <w:rPr>
          <w:sz w:val="28"/>
          <w:szCs w:val="28"/>
        </w:rPr>
        <w:lastRenderedPageBreak/>
        <w:tab/>
        <w:t>На территории МО «</w:t>
      </w:r>
      <w:proofErr w:type="spellStart"/>
      <w:r>
        <w:rPr>
          <w:sz w:val="28"/>
          <w:szCs w:val="28"/>
        </w:rPr>
        <w:t>Ровдинское</w:t>
      </w:r>
      <w:proofErr w:type="spellEnd"/>
      <w:r>
        <w:rPr>
          <w:sz w:val="28"/>
          <w:szCs w:val="28"/>
        </w:rPr>
        <w:t>» находятся 63 учреждения, организации, ИП, на которых работают – 543 человека.</w:t>
      </w:r>
    </w:p>
    <w:p w:rsidR="00993BD8" w:rsidRDefault="00993BD8" w:rsidP="001E7BC4">
      <w:pPr>
        <w:ind w:firstLine="708"/>
        <w:jc w:val="both"/>
        <w:rPr>
          <w:sz w:val="28"/>
          <w:szCs w:val="28"/>
        </w:rPr>
      </w:pPr>
      <w:r w:rsidRPr="00070824">
        <w:rPr>
          <w:sz w:val="28"/>
          <w:szCs w:val="28"/>
        </w:rPr>
        <w:t>Основной вид деятельности жителей на территории муниципального образования «</w:t>
      </w:r>
      <w:proofErr w:type="spellStart"/>
      <w:r>
        <w:rPr>
          <w:sz w:val="28"/>
          <w:szCs w:val="28"/>
        </w:rPr>
        <w:t>Ровдинское</w:t>
      </w:r>
      <w:proofErr w:type="spellEnd"/>
      <w:r w:rsidRPr="00070824">
        <w:rPr>
          <w:sz w:val="28"/>
          <w:szCs w:val="28"/>
        </w:rPr>
        <w:t>» - заготовка и вывозка древесины. Лесная промышленность выражена также и в переработке древесины на пиломатериалы. Основные лесоза</w:t>
      </w:r>
      <w:r>
        <w:rPr>
          <w:sz w:val="28"/>
          <w:szCs w:val="28"/>
        </w:rPr>
        <w:t xml:space="preserve">готовительные предприятия  – ИП </w:t>
      </w:r>
      <w:proofErr w:type="spellStart"/>
      <w:r>
        <w:rPr>
          <w:sz w:val="28"/>
          <w:szCs w:val="28"/>
        </w:rPr>
        <w:t>Долгобородов</w:t>
      </w:r>
      <w:proofErr w:type="spellEnd"/>
      <w:r>
        <w:rPr>
          <w:sz w:val="28"/>
          <w:szCs w:val="28"/>
        </w:rPr>
        <w:t xml:space="preserve">, ИП </w:t>
      </w:r>
      <w:proofErr w:type="spellStart"/>
      <w:r>
        <w:rPr>
          <w:sz w:val="28"/>
          <w:szCs w:val="28"/>
        </w:rPr>
        <w:t>Носницына</w:t>
      </w:r>
      <w:proofErr w:type="spellEnd"/>
      <w:r>
        <w:rPr>
          <w:sz w:val="28"/>
          <w:szCs w:val="28"/>
        </w:rPr>
        <w:t xml:space="preserve"> Т.М. ИП Малый Л.М.</w:t>
      </w:r>
      <w:r w:rsidRPr="00070824">
        <w:rPr>
          <w:sz w:val="28"/>
          <w:szCs w:val="28"/>
        </w:rPr>
        <w:t xml:space="preserve">. В лесной промышленности заняты </w:t>
      </w:r>
      <w:r>
        <w:rPr>
          <w:sz w:val="28"/>
          <w:szCs w:val="28"/>
        </w:rPr>
        <w:t xml:space="preserve">138 </w:t>
      </w:r>
      <w:r w:rsidRPr="00070824">
        <w:rPr>
          <w:sz w:val="28"/>
          <w:szCs w:val="28"/>
        </w:rPr>
        <w:t>чел</w:t>
      </w:r>
      <w:r>
        <w:rPr>
          <w:sz w:val="28"/>
          <w:szCs w:val="28"/>
        </w:rPr>
        <w:t>овек.</w:t>
      </w:r>
    </w:p>
    <w:p w:rsidR="00993BD8" w:rsidRPr="00070824" w:rsidRDefault="00993BD8" w:rsidP="001E7BC4">
      <w:pPr>
        <w:ind w:firstLine="708"/>
        <w:jc w:val="both"/>
        <w:rPr>
          <w:sz w:val="28"/>
          <w:szCs w:val="28"/>
        </w:rPr>
      </w:pPr>
      <w:r>
        <w:rPr>
          <w:sz w:val="28"/>
          <w:szCs w:val="28"/>
        </w:rPr>
        <w:t xml:space="preserve"> В д. Никольская работает сельскохозяйственное предприятие «</w:t>
      </w:r>
      <w:proofErr w:type="spellStart"/>
      <w:r>
        <w:rPr>
          <w:sz w:val="28"/>
          <w:szCs w:val="28"/>
        </w:rPr>
        <w:t>Суланда</w:t>
      </w:r>
      <w:proofErr w:type="spellEnd"/>
      <w:r>
        <w:rPr>
          <w:sz w:val="28"/>
          <w:szCs w:val="28"/>
        </w:rPr>
        <w:t>», трудоустроены на предприятии 10 человек.</w:t>
      </w:r>
    </w:p>
    <w:p w:rsidR="00993BD8" w:rsidRDefault="00993BD8" w:rsidP="00CD265F">
      <w:pPr>
        <w:jc w:val="both"/>
        <w:rPr>
          <w:sz w:val="28"/>
          <w:szCs w:val="28"/>
        </w:rPr>
      </w:pPr>
      <w:r>
        <w:rPr>
          <w:sz w:val="28"/>
          <w:szCs w:val="28"/>
        </w:rPr>
        <w:t>     На территории МО «</w:t>
      </w:r>
      <w:proofErr w:type="spellStart"/>
      <w:r>
        <w:rPr>
          <w:sz w:val="28"/>
          <w:szCs w:val="28"/>
        </w:rPr>
        <w:t>Ровдинское</w:t>
      </w:r>
      <w:proofErr w:type="spellEnd"/>
      <w:r>
        <w:rPr>
          <w:sz w:val="28"/>
          <w:szCs w:val="28"/>
        </w:rPr>
        <w:t xml:space="preserve">» </w:t>
      </w:r>
      <w:r w:rsidRPr="00070824">
        <w:rPr>
          <w:sz w:val="28"/>
          <w:szCs w:val="28"/>
        </w:rPr>
        <w:t xml:space="preserve"> н</w:t>
      </w:r>
      <w:r>
        <w:rPr>
          <w:sz w:val="28"/>
          <w:szCs w:val="28"/>
        </w:rPr>
        <w:t>аходится МБОУ «</w:t>
      </w:r>
      <w:proofErr w:type="spellStart"/>
      <w:r>
        <w:rPr>
          <w:sz w:val="28"/>
          <w:szCs w:val="28"/>
        </w:rPr>
        <w:t>Ровдинская</w:t>
      </w:r>
      <w:proofErr w:type="spellEnd"/>
      <w:r>
        <w:rPr>
          <w:sz w:val="28"/>
          <w:szCs w:val="28"/>
        </w:rPr>
        <w:t xml:space="preserve"> СОШ», </w:t>
      </w:r>
      <w:proofErr w:type="spellStart"/>
      <w:r>
        <w:rPr>
          <w:sz w:val="28"/>
          <w:szCs w:val="28"/>
        </w:rPr>
        <w:t>Ровдинский</w:t>
      </w:r>
      <w:proofErr w:type="spellEnd"/>
      <w:r>
        <w:rPr>
          <w:sz w:val="28"/>
          <w:szCs w:val="28"/>
        </w:rPr>
        <w:t xml:space="preserve"> и </w:t>
      </w:r>
      <w:proofErr w:type="spellStart"/>
      <w:r>
        <w:rPr>
          <w:sz w:val="28"/>
          <w:szCs w:val="28"/>
        </w:rPr>
        <w:t>Суландский</w:t>
      </w:r>
      <w:proofErr w:type="spellEnd"/>
      <w:r>
        <w:rPr>
          <w:sz w:val="28"/>
          <w:szCs w:val="28"/>
        </w:rPr>
        <w:t xml:space="preserve"> детские сады, </w:t>
      </w:r>
      <w:proofErr w:type="spellStart"/>
      <w:r>
        <w:rPr>
          <w:sz w:val="28"/>
          <w:szCs w:val="28"/>
        </w:rPr>
        <w:t>Ровдинский</w:t>
      </w:r>
      <w:proofErr w:type="spellEnd"/>
      <w:r>
        <w:rPr>
          <w:sz w:val="28"/>
          <w:szCs w:val="28"/>
        </w:rPr>
        <w:t xml:space="preserve"> детский дом. В сфере образования работают – 124 человека.</w:t>
      </w:r>
    </w:p>
    <w:p w:rsidR="00993BD8" w:rsidRDefault="00993BD8" w:rsidP="001C0BD5">
      <w:pPr>
        <w:ind w:firstLine="708"/>
        <w:jc w:val="both"/>
        <w:rPr>
          <w:sz w:val="28"/>
          <w:szCs w:val="28"/>
        </w:rPr>
      </w:pPr>
      <w:proofErr w:type="spellStart"/>
      <w:proofErr w:type="gramStart"/>
      <w:r>
        <w:rPr>
          <w:sz w:val="28"/>
          <w:szCs w:val="28"/>
        </w:rPr>
        <w:t>Ровдинское</w:t>
      </w:r>
      <w:proofErr w:type="spellEnd"/>
      <w:r>
        <w:rPr>
          <w:sz w:val="28"/>
          <w:szCs w:val="28"/>
        </w:rPr>
        <w:t xml:space="preserve"> отделение ГБУЗ «Шенкурской ЦРБ им. </w:t>
      </w:r>
      <w:proofErr w:type="spellStart"/>
      <w:r>
        <w:rPr>
          <w:sz w:val="28"/>
          <w:szCs w:val="28"/>
        </w:rPr>
        <w:t>Приорова</w:t>
      </w:r>
      <w:proofErr w:type="spellEnd"/>
      <w:r>
        <w:rPr>
          <w:sz w:val="28"/>
          <w:szCs w:val="28"/>
        </w:rPr>
        <w:t xml:space="preserve">», 5 </w:t>
      </w:r>
      <w:proofErr w:type="spellStart"/>
      <w:r>
        <w:rPr>
          <w:sz w:val="28"/>
          <w:szCs w:val="28"/>
        </w:rPr>
        <w:t>ФАПов</w:t>
      </w:r>
      <w:proofErr w:type="spellEnd"/>
      <w:r>
        <w:rPr>
          <w:sz w:val="28"/>
          <w:szCs w:val="28"/>
        </w:rPr>
        <w:t xml:space="preserve"> (с. Демидовское, д. Никольская, п. </w:t>
      </w:r>
      <w:proofErr w:type="spellStart"/>
      <w:r>
        <w:rPr>
          <w:sz w:val="28"/>
          <w:szCs w:val="28"/>
        </w:rPr>
        <w:t>Плёсо</w:t>
      </w:r>
      <w:proofErr w:type="spellEnd"/>
      <w:r>
        <w:rPr>
          <w:sz w:val="28"/>
          <w:szCs w:val="28"/>
        </w:rPr>
        <w:t xml:space="preserve">. д. Барановская, д. </w:t>
      </w:r>
      <w:proofErr w:type="spellStart"/>
      <w:r>
        <w:rPr>
          <w:sz w:val="28"/>
          <w:szCs w:val="28"/>
        </w:rPr>
        <w:t>Запаковская</w:t>
      </w:r>
      <w:proofErr w:type="spellEnd"/>
      <w:r>
        <w:rPr>
          <w:sz w:val="28"/>
          <w:szCs w:val="28"/>
        </w:rPr>
        <w:t>).</w:t>
      </w:r>
      <w:proofErr w:type="gramEnd"/>
      <w:r>
        <w:rPr>
          <w:sz w:val="28"/>
          <w:szCs w:val="28"/>
        </w:rPr>
        <w:t xml:space="preserve"> </w:t>
      </w:r>
      <w:proofErr w:type="gramStart"/>
      <w:r>
        <w:rPr>
          <w:sz w:val="28"/>
          <w:szCs w:val="28"/>
        </w:rPr>
        <w:t>В</w:t>
      </w:r>
      <w:proofErr w:type="gramEnd"/>
      <w:r>
        <w:rPr>
          <w:sz w:val="28"/>
          <w:szCs w:val="28"/>
        </w:rPr>
        <w:t xml:space="preserve"> с. Ровдино находится ветлечебница. В медицине </w:t>
      </w:r>
      <w:proofErr w:type="gramStart"/>
      <w:r>
        <w:rPr>
          <w:sz w:val="28"/>
          <w:szCs w:val="28"/>
        </w:rPr>
        <w:t>задействованы</w:t>
      </w:r>
      <w:proofErr w:type="gramEnd"/>
      <w:r>
        <w:rPr>
          <w:sz w:val="28"/>
          <w:szCs w:val="28"/>
        </w:rPr>
        <w:t xml:space="preserve"> 26 человек. </w:t>
      </w:r>
    </w:p>
    <w:p w:rsidR="00993BD8" w:rsidRDefault="00993BD8" w:rsidP="001C0BD5">
      <w:pPr>
        <w:ind w:left="-120" w:firstLine="828"/>
        <w:jc w:val="both"/>
        <w:rPr>
          <w:sz w:val="28"/>
          <w:szCs w:val="28"/>
        </w:rPr>
      </w:pPr>
      <w:r>
        <w:rPr>
          <w:sz w:val="28"/>
          <w:szCs w:val="28"/>
        </w:rPr>
        <w:t xml:space="preserve">Филиал ФГУП «Почта России» (с. Ровдино и п. </w:t>
      </w:r>
      <w:proofErr w:type="spellStart"/>
      <w:r>
        <w:rPr>
          <w:sz w:val="28"/>
          <w:szCs w:val="28"/>
        </w:rPr>
        <w:t>Плёсо</w:t>
      </w:r>
      <w:proofErr w:type="spellEnd"/>
      <w:r>
        <w:rPr>
          <w:sz w:val="28"/>
          <w:szCs w:val="28"/>
        </w:rPr>
        <w:t xml:space="preserve">) – 10 человек.  </w:t>
      </w:r>
    </w:p>
    <w:p w:rsidR="00993BD8" w:rsidRDefault="00993BD8" w:rsidP="001632AE">
      <w:pPr>
        <w:ind w:firstLine="720"/>
        <w:jc w:val="both"/>
        <w:rPr>
          <w:sz w:val="28"/>
          <w:szCs w:val="28"/>
        </w:rPr>
      </w:pPr>
      <w:proofErr w:type="gramStart"/>
      <w:r>
        <w:rPr>
          <w:sz w:val="28"/>
          <w:szCs w:val="28"/>
        </w:rPr>
        <w:t>Дом культуры и библиотека в с. Ровдино, клубы:</w:t>
      </w:r>
      <w:r w:rsidRPr="00070824">
        <w:rPr>
          <w:sz w:val="28"/>
          <w:szCs w:val="28"/>
        </w:rPr>
        <w:t> </w:t>
      </w:r>
      <w:r>
        <w:rPr>
          <w:sz w:val="28"/>
          <w:szCs w:val="28"/>
        </w:rPr>
        <w:t xml:space="preserve">с. Демидовское, д. Никольская, </w:t>
      </w:r>
      <w:proofErr w:type="spellStart"/>
      <w:r>
        <w:rPr>
          <w:sz w:val="28"/>
          <w:szCs w:val="28"/>
        </w:rPr>
        <w:t>д</w:t>
      </w:r>
      <w:proofErr w:type="spellEnd"/>
      <w:r>
        <w:rPr>
          <w:sz w:val="28"/>
          <w:szCs w:val="28"/>
        </w:rPr>
        <w:t xml:space="preserve"> Барановская, п. </w:t>
      </w:r>
      <w:proofErr w:type="spellStart"/>
      <w:r>
        <w:rPr>
          <w:sz w:val="28"/>
          <w:szCs w:val="28"/>
        </w:rPr>
        <w:t>Плёсо</w:t>
      </w:r>
      <w:proofErr w:type="spellEnd"/>
      <w:r>
        <w:rPr>
          <w:sz w:val="28"/>
          <w:szCs w:val="28"/>
        </w:rPr>
        <w:t>.</w:t>
      </w:r>
      <w:proofErr w:type="gramEnd"/>
      <w:r>
        <w:rPr>
          <w:sz w:val="28"/>
          <w:szCs w:val="28"/>
        </w:rPr>
        <w:t xml:space="preserve"> В культуре работают 15 человек.         Участок районных электросетей располагается </w:t>
      </w:r>
      <w:proofErr w:type="gramStart"/>
      <w:r>
        <w:rPr>
          <w:sz w:val="28"/>
          <w:szCs w:val="28"/>
        </w:rPr>
        <w:t>в</w:t>
      </w:r>
      <w:proofErr w:type="gramEnd"/>
      <w:r>
        <w:rPr>
          <w:sz w:val="28"/>
          <w:szCs w:val="28"/>
        </w:rPr>
        <w:t xml:space="preserve"> </w:t>
      </w:r>
      <w:proofErr w:type="gramStart"/>
      <w:r>
        <w:rPr>
          <w:sz w:val="28"/>
          <w:szCs w:val="28"/>
        </w:rPr>
        <w:t>с</w:t>
      </w:r>
      <w:proofErr w:type="gramEnd"/>
      <w:r>
        <w:rPr>
          <w:sz w:val="28"/>
          <w:szCs w:val="28"/>
        </w:rPr>
        <w:t>. Ровдино, на предприятии трудятся 7 человек.</w:t>
      </w:r>
    </w:p>
    <w:p w:rsidR="00993BD8" w:rsidRDefault="00993BD8" w:rsidP="001C0BD5">
      <w:pPr>
        <w:ind w:firstLine="720"/>
        <w:jc w:val="both"/>
        <w:rPr>
          <w:sz w:val="28"/>
          <w:szCs w:val="28"/>
        </w:rPr>
      </w:pPr>
      <w:r>
        <w:rPr>
          <w:sz w:val="28"/>
          <w:szCs w:val="28"/>
        </w:rPr>
        <w:t xml:space="preserve"> Филиал Шенкурского лесничества – 4 человека.</w:t>
      </w:r>
    </w:p>
    <w:p w:rsidR="00993BD8" w:rsidRDefault="00993BD8" w:rsidP="001C0BD5">
      <w:pPr>
        <w:ind w:firstLine="720"/>
        <w:jc w:val="both"/>
        <w:rPr>
          <w:sz w:val="28"/>
          <w:szCs w:val="28"/>
        </w:rPr>
      </w:pPr>
      <w:r>
        <w:rPr>
          <w:sz w:val="28"/>
          <w:szCs w:val="28"/>
        </w:rPr>
        <w:t xml:space="preserve">Торговля: более крупные предприятия ИП </w:t>
      </w:r>
      <w:proofErr w:type="spellStart"/>
      <w:r>
        <w:rPr>
          <w:sz w:val="28"/>
          <w:szCs w:val="28"/>
        </w:rPr>
        <w:t>Долгобородов</w:t>
      </w:r>
      <w:proofErr w:type="spellEnd"/>
      <w:r>
        <w:rPr>
          <w:sz w:val="28"/>
          <w:szCs w:val="28"/>
        </w:rPr>
        <w:t xml:space="preserve">, ИП Сафонов Р.В., ИП Аксёнов П.Н., ИП </w:t>
      </w:r>
      <w:proofErr w:type="spellStart"/>
      <w:r>
        <w:rPr>
          <w:sz w:val="28"/>
          <w:szCs w:val="28"/>
        </w:rPr>
        <w:t>Носницына</w:t>
      </w:r>
      <w:proofErr w:type="spellEnd"/>
      <w:r>
        <w:rPr>
          <w:sz w:val="28"/>
          <w:szCs w:val="28"/>
        </w:rPr>
        <w:t xml:space="preserve"> Т.М., ИП </w:t>
      </w:r>
      <w:proofErr w:type="spellStart"/>
      <w:r>
        <w:rPr>
          <w:sz w:val="28"/>
          <w:szCs w:val="28"/>
        </w:rPr>
        <w:t>Рурик</w:t>
      </w:r>
      <w:proofErr w:type="spellEnd"/>
      <w:r>
        <w:rPr>
          <w:sz w:val="28"/>
          <w:szCs w:val="28"/>
        </w:rPr>
        <w:t xml:space="preserve"> В.В., ИП Денисов, а также 18 мелких предпринимателей. </w:t>
      </w:r>
    </w:p>
    <w:p w:rsidR="00993BD8" w:rsidRDefault="00993BD8" w:rsidP="001632AE">
      <w:pPr>
        <w:jc w:val="both"/>
        <w:rPr>
          <w:sz w:val="28"/>
          <w:szCs w:val="28"/>
        </w:rPr>
      </w:pPr>
      <w:r>
        <w:rPr>
          <w:sz w:val="28"/>
          <w:szCs w:val="28"/>
        </w:rPr>
        <w:t xml:space="preserve">Общее количество людей занятых в торговле – 104 человека. </w:t>
      </w:r>
    </w:p>
    <w:p w:rsidR="00993BD8" w:rsidRDefault="00993BD8" w:rsidP="001C0BD5">
      <w:pPr>
        <w:ind w:firstLine="720"/>
        <w:jc w:val="both"/>
        <w:rPr>
          <w:sz w:val="28"/>
          <w:szCs w:val="28"/>
        </w:rPr>
      </w:pPr>
      <w:proofErr w:type="gramStart"/>
      <w:r>
        <w:rPr>
          <w:sz w:val="28"/>
          <w:szCs w:val="28"/>
        </w:rPr>
        <w:t>В</w:t>
      </w:r>
      <w:proofErr w:type="gramEnd"/>
      <w:r>
        <w:rPr>
          <w:sz w:val="28"/>
          <w:szCs w:val="28"/>
        </w:rPr>
        <w:t xml:space="preserve"> </w:t>
      </w:r>
      <w:proofErr w:type="gramStart"/>
      <w:r>
        <w:rPr>
          <w:sz w:val="28"/>
          <w:szCs w:val="28"/>
        </w:rPr>
        <w:t>с</w:t>
      </w:r>
      <w:proofErr w:type="gramEnd"/>
      <w:r>
        <w:rPr>
          <w:sz w:val="28"/>
          <w:szCs w:val="28"/>
        </w:rPr>
        <w:t xml:space="preserve">. Ровдино работает пекарня, в выпечке хлеба задействованы 4 человека. </w:t>
      </w:r>
    </w:p>
    <w:p w:rsidR="00993BD8" w:rsidRDefault="00993BD8" w:rsidP="001C0BD5">
      <w:pPr>
        <w:ind w:firstLine="720"/>
        <w:jc w:val="both"/>
        <w:rPr>
          <w:sz w:val="28"/>
          <w:szCs w:val="28"/>
        </w:rPr>
      </w:pPr>
      <w:r>
        <w:rPr>
          <w:sz w:val="28"/>
          <w:szCs w:val="28"/>
        </w:rPr>
        <w:t>Филиал «Роснефт</w:t>
      </w:r>
      <w:proofErr w:type="gramStart"/>
      <w:r>
        <w:rPr>
          <w:sz w:val="28"/>
          <w:szCs w:val="28"/>
        </w:rPr>
        <w:t>ь-</w:t>
      </w:r>
      <w:proofErr w:type="gramEnd"/>
      <w:r>
        <w:rPr>
          <w:sz w:val="28"/>
          <w:szCs w:val="28"/>
        </w:rPr>
        <w:t xml:space="preserve"> </w:t>
      </w:r>
      <w:proofErr w:type="spellStart"/>
      <w:r>
        <w:rPr>
          <w:sz w:val="28"/>
          <w:szCs w:val="28"/>
        </w:rPr>
        <w:t>Архангельскнефтепродукт</w:t>
      </w:r>
      <w:proofErr w:type="spellEnd"/>
      <w:r>
        <w:rPr>
          <w:sz w:val="28"/>
          <w:szCs w:val="28"/>
        </w:rPr>
        <w:t>» предоставляет работу для 5 человек.</w:t>
      </w:r>
    </w:p>
    <w:p w:rsidR="00993BD8" w:rsidRDefault="00993BD8" w:rsidP="001C0BD5">
      <w:pPr>
        <w:ind w:firstLine="720"/>
        <w:jc w:val="both"/>
        <w:rPr>
          <w:sz w:val="28"/>
          <w:szCs w:val="28"/>
        </w:rPr>
      </w:pPr>
      <w:r>
        <w:rPr>
          <w:sz w:val="28"/>
          <w:szCs w:val="28"/>
        </w:rPr>
        <w:t>В администрации МО «</w:t>
      </w:r>
      <w:proofErr w:type="spellStart"/>
      <w:r>
        <w:rPr>
          <w:sz w:val="28"/>
          <w:szCs w:val="28"/>
        </w:rPr>
        <w:t>Ровдинское</w:t>
      </w:r>
      <w:proofErr w:type="spellEnd"/>
      <w:r>
        <w:rPr>
          <w:sz w:val="28"/>
          <w:szCs w:val="28"/>
        </w:rPr>
        <w:t>» работает шесть человек.</w:t>
      </w:r>
    </w:p>
    <w:p w:rsidR="00993BD8" w:rsidRDefault="00993BD8" w:rsidP="001C0BD5">
      <w:pPr>
        <w:ind w:firstLine="720"/>
        <w:jc w:val="both"/>
        <w:rPr>
          <w:sz w:val="28"/>
          <w:szCs w:val="28"/>
        </w:rPr>
      </w:pPr>
    </w:p>
    <w:p w:rsidR="00993BD8" w:rsidRDefault="00993BD8" w:rsidP="00CD265F">
      <w:pPr>
        <w:jc w:val="both"/>
        <w:rPr>
          <w:sz w:val="28"/>
          <w:szCs w:val="28"/>
        </w:rPr>
      </w:pPr>
      <w:r w:rsidRPr="00070824">
        <w:rPr>
          <w:sz w:val="28"/>
          <w:szCs w:val="28"/>
        </w:rPr>
        <w:t> </w:t>
      </w:r>
      <w:r>
        <w:rPr>
          <w:sz w:val="28"/>
          <w:szCs w:val="28"/>
        </w:rPr>
        <w:tab/>
      </w:r>
      <w:r w:rsidRPr="00070824">
        <w:rPr>
          <w:sz w:val="28"/>
          <w:szCs w:val="28"/>
        </w:rPr>
        <w:t>Му</w:t>
      </w:r>
      <w:r>
        <w:rPr>
          <w:sz w:val="28"/>
          <w:szCs w:val="28"/>
        </w:rPr>
        <w:t>ниципальное образование «</w:t>
      </w:r>
      <w:proofErr w:type="spellStart"/>
      <w:r>
        <w:rPr>
          <w:sz w:val="28"/>
          <w:szCs w:val="28"/>
        </w:rPr>
        <w:t>Ровдинское</w:t>
      </w:r>
      <w:proofErr w:type="spellEnd"/>
      <w:r>
        <w:rPr>
          <w:sz w:val="28"/>
          <w:szCs w:val="28"/>
        </w:rPr>
        <w:t>» граничит с МО «</w:t>
      </w:r>
      <w:proofErr w:type="spellStart"/>
      <w:r>
        <w:rPr>
          <w:sz w:val="28"/>
          <w:szCs w:val="28"/>
        </w:rPr>
        <w:t>Устьпаденьгское</w:t>
      </w:r>
      <w:proofErr w:type="spellEnd"/>
      <w:r>
        <w:rPr>
          <w:sz w:val="28"/>
          <w:szCs w:val="28"/>
        </w:rPr>
        <w:t xml:space="preserve">», а также с </w:t>
      </w:r>
      <w:proofErr w:type="spellStart"/>
      <w:r>
        <w:rPr>
          <w:sz w:val="28"/>
          <w:szCs w:val="28"/>
        </w:rPr>
        <w:t>Вельским</w:t>
      </w:r>
      <w:r w:rsidRPr="00070824">
        <w:rPr>
          <w:sz w:val="28"/>
          <w:szCs w:val="28"/>
        </w:rPr>
        <w:t>м</w:t>
      </w:r>
      <w:proofErr w:type="spellEnd"/>
      <w:r w:rsidRPr="00070824">
        <w:rPr>
          <w:sz w:val="28"/>
          <w:szCs w:val="28"/>
        </w:rPr>
        <w:t xml:space="preserve"> районом Архангельской о</w:t>
      </w:r>
      <w:r>
        <w:rPr>
          <w:sz w:val="28"/>
          <w:szCs w:val="28"/>
        </w:rPr>
        <w:t>бласти. По территории МО «</w:t>
      </w:r>
      <w:proofErr w:type="spellStart"/>
      <w:r>
        <w:rPr>
          <w:sz w:val="28"/>
          <w:szCs w:val="28"/>
        </w:rPr>
        <w:t>Ровдинско</w:t>
      </w:r>
      <w:r w:rsidRPr="00070824">
        <w:rPr>
          <w:sz w:val="28"/>
          <w:szCs w:val="28"/>
        </w:rPr>
        <w:t>е</w:t>
      </w:r>
      <w:proofErr w:type="spellEnd"/>
      <w:r w:rsidRPr="00070824">
        <w:rPr>
          <w:sz w:val="28"/>
          <w:szCs w:val="28"/>
        </w:rPr>
        <w:t>» протекают  рек</w:t>
      </w:r>
      <w:r>
        <w:rPr>
          <w:sz w:val="28"/>
          <w:szCs w:val="28"/>
        </w:rPr>
        <w:t xml:space="preserve">и: Вага, </w:t>
      </w:r>
      <w:proofErr w:type="spellStart"/>
      <w:r>
        <w:rPr>
          <w:sz w:val="28"/>
          <w:szCs w:val="28"/>
        </w:rPr>
        <w:t>Пуя</w:t>
      </w:r>
      <w:proofErr w:type="spellEnd"/>
      <w:r>
        <w:rPr>
          <w:sz w:val="28"/>
          <w:szCs w:val="28"/>
        </w:rPr>
        <w:t xml:space="preserve">, </w:t>
      </w:r>
      <w:proofErr w:type="spellStart"/>
      <w:r>
        <w:rPr>
          <w:sz w:val="28"/>
          <w:szCs w:val="28"/>
        </w:rPr>
        <w:t>Суланда</w:t>
      </w:r>
      <w:proofErr w:type="spellEnd"/>
    </w:p>
    <w:p w:rsidR="00993BD8" w:rsidRPr="007C6E34" w:rsidRDefault="00993BD8" w:rsidP="00C2485E">
      <w:pPr>
        <w:ind w:firstLine="708"/>
        <w:jc w:val="both"/>
        <w:rPr>
          <w:sz w:val="28"/>
          <w:szCs w:val="28"/>
        </w:rPr>
      </w:pPr>
      <w:proofErr w:type="gramStart"/>
      <w:r w:rsidRPr="007C6E34">
        <w:rPr>
          <w:sz w:val="28"/>
          <w:szCs w:val="28"/>
        </w:rPr>
        <w:t>Близость морей и океанов заметно сказывается на климате района, который является переходным между морским и континентальным</w:t>
      </w:r>
      <w:r w:rsidR="00410A19">
        <w:rPr>
          <w:sz w:val="28"/>
          <w:szCs w:val="28"/>
        </w:rPr>
        <w:t xml:space="preserve"> </w:t>
      </w:r>
      <w:r w:rsidRPr="007C6E34">
        <w:rPr>
          <w:sz w:val="28"/>
          <w:szCs w:val="28"/>
        </w:rPr>
        <w:t>с</w:t>
      </w:r>
      <w:r w:rsidR="00410A19">
        <w:rPr>
          <w:sz w:val="28"/>
          <w:szCs w:val="28"/>
        </w:rPr>
        <w:t xml:space="preserve"> </w:t>
      </w:r>
      <w:r w:rsidRPr="007C6E34">
        <w:rPr>
          <w:sz w:val="28"/>
          <w:szCs w:val="28"/>
        </w:rPr>
        <w:t>продолжительной холодной и многоснежной зимой, короткой весной с неустойчивыми</w:t>
      </w:r>
      <w:r w:rsidR="00410A19">
        <w:rPr>
          <w:sz w:val="28"/>
          <w:szCs w:val="28"/>
        </w:rPr>
        <w:t xml:space="preserve"> </w:t>
      </w:r>
      <w:r w:rsidRPr="007C6E34">
        <w:rPr>
          <w:sz w:val="28"/>
          <w:szCs w:val="28"/>
        </w:rPr>
        <w:t>температурами и от</w:t>
      </w:r>
      <w:r>
        <w:rPr>
          <w:sz w:val="28"/>
          <w:szCs w:val="28"/>
        </w:rPr>
        <w:t>носительно коротким, умеренно тё</w:t>
      </w:r>
      <w:r w:rsidRPr="007C6E34">
        <w:rPr>
          <w:sz w:val="28"/>
          <w:szCs w:val="28"/>
        </w:rPr>
        <w:t xml:space="preserve">плым </w:t>
      </w:r>
      <w:proofErr w:type="gramEnd"/>
    </w:p>
    <w:p w:rsidR="00993BD8" w:rsidRDefault="00993BD8" w:rsidP="00C2485E">
      <w:pPr>
        <w:jc w:val="both"/>
        <w:rPr>
          <w:sz w:val="28"/>
          <w:szCs w:val="28"/>
        </w:rPr>
      </w:pPr>
      <w:r w:rsidRPr="007C6E34">
        <w:rPr>
          <w:sz w:val="28"/>
          <w:szCs w:val="28"/>
        </w:rPr>
        <w:t>летом, продолжительной и ненастной осенью</w:t>
      </w:r>
      <w:r>
        <w:rPr>
          <w:sz w:val="28"/>
          <w:szCs w:val="28"/>
        </w:rPr>
        <w:t xml:space="preserve">. </w:t>
      </w:r>
      <w:r w:rsidRPr="007C6E34">
        <w:rPr>
          <w:sz w:val="28"/>
          <w:szCs w:val="28"/>
        </w:rPr>
        <w:t>Особенностью климата является частая смена воздушных масс различного</w:t>
      </w:r>
      <w:r w:rsidR="00410A19">
        <w:rPr>
          <w:sz w:val="28"/>
          <w:szCs w:val="28"/>
        </w:rPr>
        <w:t xml:space="preserve"> </w:t>
      </w:r>
      <w:r w:rsidRPr="007C6E34">
        <w:rPr>
          <w:sz w:val="28"/>
          <w:szCs w:val="28"/>
        </w:rPr>
        <w:t>происхождения.  Удаленность от морского побережья отражается в</w:t>
      </w:r>
      <w:r w:rsidR="00410A19">
        <w:rPr>
          <w:sz w:val="28"/>
          <w:szCs w:val="28"/>
        </w:rPr>
        <w:t xml:space="preserve"> </w:t>
      </w:r>
      <w:r w:rsidRPr="007C6E34">
        <w:rPr>
          <w:sz w:val="28"/>
          <w:szCs w:val="28"/>
        </w:rPr>
        <w:t>континентальных чертах климата</w:t>
      </w:r>
      <w:r>
        <w:rPr>
          <w:sz w:val="28"/>
          <w:szCs w:val="28"/>
        </w:rPr>
        <w:t>:</w:t>
      </w:r>
      <w:r w:rsidRPr="007C6E34">
        <w:rPr>
          <w:sz w:val="28"/>
          <w:szCs w:val="28"/>
        </w:rPr>
        <w:t xml:space="preserve"> суровых зимах, жарких летних днях и довольно частых заморозках в</w:t>
      </w:r>
      <w:r>
        <w:rPr>
          <w:sz w:val="28"/>
          <w:szCs w:val="28"/>
        </w:rPr>
        <w:t xml:space="preserve"> н</w:t>
      </w:r>
      <w:r w:rsidRPr="007C6E34">
        <w:rPr>
          <w:sz w:val="28"/>
          <w:szCs w:val="28"/>
        </w:rPr>
        <w:t>ачале вегетационного периода.</w:t>
      </w:r>
      <w:r w:rsidR="00410A19">
        <w:rPr>
          <w:sz w:val="28"/>
          <w:szCs w:val="28"/>
        </w:rPr>
        <w:t xml:space="preserve">  </w:t>
      </w:r>
      <w:r w:rsidRPr="007C6E34">
        <w:rPr>
          <w:sz w:val="28"/>
          <w:szCs w:val="28"/>
        </w:rPr>
        <w:t xml:space="preserve">Зима обычно длинная (до 250 дней) </w:t>
      </w:r>
      <w:r w:rsidRPr="007C6E34">
        <w:rPr>
          <w:sz w:val="28"/>
          <w:szCs w:val="28"/>
        </w:rPr>
        <w:lastRenderedPageBreak/>
        <w:t>и холодная, с низкой температурой в среднем до –26 градусов и сильными ветрами. Средняя температура</w:t>
      </w:r>
      <w:r>
        <w:rPr>
          <w:sz w:val="28"/>
          <w:szCs w:val="28"/>
        </w:rPr>
        <w:t xml:space="preserve"> воздуха летом составляет 15 градусов тепла. К</w:t>
      </w:r>
      <w:r w:rsidRPr="007C6E34">
        <w:rPr>
          <w:sz w:val="28"/>
          <w:szCs w:val="28"/>
        </w:rPr>
        <w:t xml:space="preserve">оличество осадков составляет около 680 </w:t>
      </w:r>
      <w:r>
        <w:rPr>
          <w:sz w:val="28"/>
          <w:szCs w:val="28"/>
        </w:rPr>
        <w:t>мм.</w:t>
      </w:r>
    </w:p>
    <w:p w:rsidR="00993BD8" w:rsidRPr="00C2485E" w:rsidRDefault="00993BD8" w:rsidP="00C2485E">
      <w:pPr>
        <w:ind w:firstLine="708"/>
        <w:jc w:val="both"/>
        <w:rPr>
          <w:sz w:val="28"/>
          <w:szCs w:val="28"/>
        </w:rPr>
      </w:pPr>
      <w:r w:rsidRPr="00C2485E">
        <w:rPr>
          <w:sz w:val="28"/>
          <w:szCs w:val="28"/>
        </w:rPr>
        <w:t xml:space="preserve"> В геологическом строении территории района принимают участие горные </w:t>
      </w:r>
      <w:r>
        <w:rPr>
          <w:sz w:val="28"/>
          <w:szCs w:val="28"/>
        </w:rPr>
        <w:t>п</w:t>
      </w:r>
      <w:r w:rsidRPr="00C2485E">
        <w:rPr>
          <w:sz w:val="28"/>
          <w:szCs w:val="28"/>
        </w:rPr>
        <w:t xml:space="preserve">ороды различного происхождения. Кристаллический фундамент Русской платформы перекрыт толщей различных отложений. Эта толща пород </w:t>
      </w:r>
      <w:r>
        <w:rPr>
          <w:sz w:val="28"/>
          <w:szCs w:val="28"/>
        </w:rPr>
        <w:t>п</w:t>
      </w:r>
      <w:r w:rsidRPr="00C2485E">
        <w:rPr>
          <w:sz w:val="28"/>
          <w:szCs w:val="28"/>
        </w:rPr>
        <w:t xml:space="preserve">окрыта четвертичными отложениями, верхний слой которых является почвообразующим. На территории наиболее широко распространены ледниковые валунные отложения разного механического состава. </w:t>
      </w:r>
    </w:p>
    <w:p w:rsidR="00993BD8" w:rsidRPr="00C2485E" w:rsidRDefault="00993BD8" w:rsidP="00C2485E">
      <w:pPr>
        <w:jc w:val="both"/>
        <w:rPr>
          <w:sz w:val="28"/>
          <w:szCs w:val="28"/>
        </w:rPr>
      </w:pPr>
      <w:r w:rsidRPr="00C2485E">
        <w:rPr>
          <w:sz w:val="28"/>
          <w:szCs w:val="28"/>
        </w:rPr>
        <w:t>Флювиогляциальные отложения песчаного и механического состава с примесью гравия и гальки встречаются довольно редко.</w:t>
      </w:r>
      <w:r w:rsidR="00410A19">
        <w:rPr>
          <w:sz w:val="28"/>
          <w:szCs w:val="28"/>
        </w:rPr>
        <w:t xml:space="preserve"> </w:t>
      </w:r>
      <w:proofErr w:type="spellStart"/>
      <w:r w:rsidRPr="00C2485E">
        <w:rPr>
          <w:sz w:val="28"/>
          <w:szCs w:val="28"/>
        </w:rPr>
        <w:t>Равнинность</w:t>
      </w:r>
      <w:proofErr w:type="spellEnd"/>
      <w:r w:rsidRPr="00C2485E">
        <w:rPr>
          <w:sz w:val="28"/>
          <w:szCs w:val="28"/>
        </w:rPr>
        <w:t xml:space="preserve"> рельефа основной части района</w:t>
      </w:r>
      <w:r w:rsidR="00410A19">
        <w:rPr>
          <w:sz w:val="28"/>
          <w:szCs w:val="28"/>
        </w:rPr>
        <w:t xml:space="preserve"> </w:t>
      </w:r>
      <w:r w:rsidRPr="00C2485E">
        <w:rPr>
          <w:sz w:val="28"/>
          <w:szCs w:val="28"/>
        </w:rPr>
        <w:t xml:space="preserve">в условиях Севера способствует развитию промывного водного режима почв, временному избыточному их </w:t>
      </w:r>
      <w:r>
        <w:rPr>
          <w:sz w:val="28"/>
          <w:szCs w:val="28"/>
        </w:rPr>
        <w:t>у</w:t>
      </w:r>
      <w:r w:rsidRPr="00C2485E">
        <w:rPr>
          <w:sz w:val="28"/>
          <w:szCs w:val="28"/>
        </w:rPr>
        <w:t>влажнению, а</w:t>
      </w:r>
      <w:r>
        <w:rPr>
          <w:sz w:val="28"/>
          <w:szCs w:val="28"/>
        </w:rPr>
        <w:t xml:space="preserve">, </w:t>
      </w:r>
      <w:r w:rsidRPr="00C2485E">
        <w:rPr>
          <w:sz w:val="28"/>
          <w:szCs w:val="28"/>
        </w:rPr>
        <w:t>в соответствующих условиях</w:t>
      </w:r>
      <w:r w:rsidR="00410A19">
        <w:rPr>
          <w:sz w:val="28"/>
          <w:szCs w:val="28"/>
        </w:rPr>
        <w:t xml:space="preserve"> </w:t>
      </w:r>
      <w:r w:rsidRPr="00C2485E">
        <w:rPr>
          <w:sz w:val="28"/>
          <w:szCs w:val="28"/>
        </w:rPr>
        <w:t>их заболачиванию на больших территориях.</w:t>
      </w:r>
      <w:r w:rsidRPr="006961F8">
        <w:rPr>
          <w:sz w:val="28"/>
          <w:szCs w:val="28"/>
        </w:rPr>
        <w:t xml:space="preserve"> </w:t>
      </w:r>
      <w:r w:rsidRPr="00C2485E">
        <w:rPr>
          <w:sz w:val="28"/>
          <w:szCs w:val="28"/>
        </w:rPr>
        <w:t>На территории района</w:t>
      </w:r>
      <w:r w:rsidR="00410A19">
        <w:rPr>
          <w:sz w:val="28"/>
          <w:szCs w:val="28"/>
        </w:rPr>
        <w:t xml:space="preserve"> </w:t>
      </w:r>
      <w:r w:rsidRPr="00C2485E">
        <w:rPr>
          <w:sz w:val="28"/>
          <w:szCs w:val="28"/>
        </w:rPr>
        <w:t xml:space="preserve">преобладают почвы подзолистые, </w:t>
      </w:r>
      <w:r>
        <w:rPr>
          <w:sz w:val="28"/>
          <w:szCs w:val="28"/>
        </w:rPr>
        <w:t>д</w:t>
      </w:r>
      <w:r w:rsidRPr="00C2485E">
        <w:rPr>
          <w:sz w:val="28"/>
          <w:szCs w:val="28"/>
        </w:rPr>
        <w:t>ерново</w:t>
      </w:r>
      <w:r>
        <w:rPr>
          <w:sz w:val="28"/>
          <w:szCs w:val="28"/>
        </w:rPr>
        <w:t>-</w:t>
      </w:r>
      <w:r w:rsidRPr="00C2485E">
        <w:rPr>
          <w:sz w:val="28"/>
          <w:szCs w:val="28"/>
        </w:rPr>
        <w:t>глеевые, подзолисто</w:t>
      </w:r>
      <w:r>
        <w:rPr>
          <w:sz w:val="28"/>
          <w:szCs w:val="28"/>
        </w:rPr>
        <w:t>-</w:t>
      </w:r>
      <w:r w:rsidRPr="00C2485E">
        <w:rPr>
          <w:sz w:val="28"/>
          <w:szCs w:val="28"/>
        </w:rPr>
        <w:t xml:space="preserve">болотные, и болотные (верхового и низинного) типов. </w:t>
      </w:r>
    </w:p>
    <w:p w:rsidR="00993BD8" w:rsidRPr="007C6E34" w:rsidRDefault="00993BD8" w:rsidP="00A336B6">
      <w:pPr>
        <w:jc w:val="both"/>
        <w:rPr>
          <w:sz w:val="28"/>
          <w:szCs w:val="28"/>
        </w:rPr>
      </w:pPr>
    </w:p>
    <w:p w:rsidR="00993BD8" w:rsidRPr="001632AE" w:rsidRDefault="00993BD8" w:rsidP="00070824">
      <w:pPr>
        <w:autoSpaceDE w:val="0"/>
        <w:autoSpaceDN w:val="0"/>
        <w:adjustRightInd w:val="0"/>
        <w:jc w:val="both"/>
        <w:rPr>
          <w:b/>
          <w:bCs/>
          <w:sz w:val="28"/>
          <w:szCs w:val="28"/>
        </w:rPr>
      </w:pPr>
      <w:r w:rsidRPr="001632AE">
        <w:rPr>
          <w:b/>
          <w:bCs/>
          <w:sz w:val="28"/>
          <w:szCs w:val="28"/>
        </w:rPr>
        <w:t>Раздел 1.2. Показатели перспективного спроса на тепловую энергию (мощность) и теплоноситель в установленных границах территории МО «</w:t>
      </w:r>
      <w:proofErr w:type="spellStart"/>
      <w:r w:rsidRPr="001632AE">
        <w:rPr>
          <w:b/>
          <w:bCs/>
          <w:sz w:val="28"/>
          <w:szCs w:val="28"/>
        </w:rPr>
        <w:t>Ровдинское</w:t>
      </w:r>
      <w:proofErr w:type="spellEnd"/>
      <w:r w:rsidRPr="001632AE">
        <w:rPr>
          <w:b/>
          <w:bCs/>
          <w:sz w:val="28"/>
          <w:szCs w:val="28"/>
        </w:rPr>
        <w:t>».</w:t>
      </w:r>
    </w:p>
    <w:p w:rsidR="00993BD8" w:rsidRPr="00B36625" w:rsidRDefault="00993BD8" w:rsidP="00070824">
      <w:pPr>
        <w:autoSpaceDE w:val="0"/>
        <w:autoSpaceDN w:val="0"/>
        <w:adjustRightInd w:val="0"/>
        <w:jc w:val="both"/>
        <w:rPr>
          <w:b/>
          <w:bCs/>
          <w:sz w:val="32"/>
          <w:szCs w:val="32"/>
        </w:rPr>
      </w:pPr>
    </w:p>
    <w:p w:rsidR="00993BD8" w:rsidRPr="00070824" w:rsidRDefault="00993BD8" w:rsidP="00070824">
      <w:pPr>
        <w:pStyle w:val="a4"/>
        <w:spacing w:before="0" w:beforeAutospacing="0" w:after="0" w:afterAutospacing="0" w:line="240" w:lineRule="auto"/>
        <w:ind w:firstLine="708"/>
        <w:jc w:val="both"/>
        <w:rPr>
          <w:rFonts w:ascii="Times New Roman" w:hAnsi="Times New Roman" w:cs="Times New Roman"/>
          <w:sz w:val="28"/>
          <w:szCs w:val="28"/>
        </w:rPr>
      </w:pPr>
      <w:r w:rsidRPr="00070824">
        <w:rPr>
          <w:rFonts w:ascii="Times New Roman" w:hAnsi="Times New Roman" w:cs="Times New Roman"/>
          <w:sz w:val="28"/>
          <w:szCs w:val="28"/>
        </w:rPr>
        <w:t xml:space="preserve">Схема теплоснабжения </w:t>
      </w:r>
      <w:hyperlink r:id="rId18" w:tooltip="Поселение" w:history="1">
        <w:r w:rsidRPr="00070824">
          <w:rPr>
            <w:rStyle w:val="a3"/>
            <w:rFonts w:ascii="Times New Roman" w:hAnsi="Times New Roman" w:cs="Times New Roman"/>
            <w:sz w:val="28"/>
            <w:szCs w:val="28"/>
          </w:rPr>
          <w:t>поселения</w:t>
        </w:r>
      </w:hyperlink>
      <w:r w:rsidRPr="00070824">
        <w:rPr>
          <w:rFonts w:ascii="Times New Roman" w:hAnsi="Times New Roman" w:cs="Times New Roman"/>
          <w:sz w:val="28"/>
          <w:szCs w:val="28"/>
        </w:rPr>
        <w:t xml:space="preserve"> разрабатывается  в целях удовлетворения спроса на тепловую энергию (мощность) и теплоноситель, обеспечения надежного теплоснабжения наиболее экономичным способом при минимальном воздействии на окружающую среду, а также экономического стимулирования развития систем теплоснабжения и внедрения энергосберегающих технологий.</w:t>
      </w:r>
    </w:p>
    <w:p w:rsidR="00993BD8" w:rsidRDefault="00993BD8" w:rsidP="00070824">
      <w:pPr>
        <w:pStyle w:val="a4"/>
        <w:spacing w:before="0" w:beforeAutospacing="0" w:after="0" w:afterAutospacing="0" w:line="240" w:lineRule="auto"/>
        <w:jc w:val="both"/>
        <w:rPr>
          <w:rFonts w:ascii="Times New Roman" w:hAnsi="Times New Roman" w:cs="Times New Roman"/>
          <w:sz w:val="28"/>
          <w:szCs w:val="28"/>
        </w:rPr>
      </w:pPr>
      <w:r w:rsidRPr="00070824">
        <w:rPr>
          <w:rFonts w:ascii="Times New Roman" w:hAnsi="Times New Roman" w:cs="Times New Roman"/>
          <w:sz w:val="28"/>
          <w:szCs w:val="28"/>
        </w:rPr>
        <w:t xml:space="preserve">            Схема теплоснабжения сельского поселения представляет документ, в котором обосновывается необходимость и экономическая целесообразность проектирования и строительства новых, расширения и реконструкции существующих источников тепловой энергии и тепловых сетей, средств их эксплуатации и управления с целью обеспечения энергетической безопасности, развития экономики поселения и надежности теплоснабжения потребителей.</w:t>
      </w:r>
    </w:p>
    <w:p w:rsidR="00993BD8" w:rsidRPr="00070824" w:rsidRDefault="00993BD8" w:rsidP="00070824">
      <w:pPr>
        <w:pStyle w:val="a4"/>
        <w:spacing w:before="0" w:beforeAutospacing="0" w:after="0" w:afterAutospacing="0" w:line="240" w:lineRule="auto"/>
        <w:jc w:val="both"/>
        <w:rPr>
          <w:rFonts w:ascii="Times New Roman" w:hAnsi="Times New Roman" w:cs="Times New Roman"/>
          <w:sz w:val="28"/>
          <w:szCs w:val="28"/>
        </w:rPr>
      </w:pPr>
    </w:p>
    <w:p w:rsidR="00993BD8" w:rsidRPr="00070824" w:rsidRDefault="00993BD8" w:rsidP="00070824">
      <w:pPr>
        <w:pStyle w:val="a4"/>
        <w:spacing w:before="0" w:beforeAutospacing="0" w:after="0" w:afterAutospacing="0" w:line="240" w:lineRule="auto"/>
        <w:jc w:val="both"/>
        <w:rPr>
          <w:rFonts w:ascii="Times New Roman" w:hAnsi="Times New Roman" w:cs="Times New Roman"/>
          <w:sz w:val="28"/>
          <w:szCs w:val="28"/>
        </w:rPr>
      </w:pPr>
      <w:r w:rsidRPr="00070824">
        <w:rPr>
          <w:rFonts w:ascii="Times New Roman" w:hAnsi="Times New Roman" w:cs="Times New Roman"/>
          <w:sz w:val="28"/>
          <w:szCs w:val="28"/>
        </w:rPr>
        <w:t>Основными задачами при разработке схемы теплоснабжения  сельского поселения являются:</w:t>
      </w:r>
    </w:p>
    <w:p w:rsidR="00993BD8" w:rsidRPr="001632AE" w:rsidRDefault="00993BD8" w:rsidP="00070824">
      <w:pPr>
        <w:numPr>
          <w:ilvl w:val="0"/>
          <w:numId w:val="1"/>
        </w:numPr>
        <w:jc w:val="both"/>
        <w:rPr>
          <w:i/>
          <w:iCs/>
          <w:color w:val="000000"/>
          <w:sz w:val="28"/>
          <w:szCs w:val="28"/>
        </w:rPr>
      </w:pPr>
      <w:r w:rsidRPr="001632AE">
        <w:rPr>
          <w:i/>
          <w:iCs/>
          <w:color w:val="000000"/>
          <w:sz w:val="28"/>
          <w:szCs w:val="28"/>
        </w:rPr>
        <w:t>Обследование системы теплоснабжения  и анализ существующей ситуации в теплоснабжении сельского поселения.</w:t>
      </w:r>
    </w:p>
    <w:p w:rsidR="00993BD8" w:rsidRPr="001632AE" w:rsidRDefault="00993BD8" w:rsidP="00070824">
      <w:pPr>
        <w:numPr>
          <w:ilvl w:val="0"/>
          <w:numId w:val="1"/>
        </w:numPr>
        <w:jc w:val="both"/>
        <w:rPr>
          <w:i/>
          <w:iCs/>
          <w:color w:val="000000"/>
          <w:sz w:val="28"/>
          <w:szCs w:val="28"/>
        </w:rPr>
      </w:pPr>
      <w:r w:rsidRPr="001632AE">
        <w:rPr>
          <w:i/>
          <w:iCs/>
          <w:color w:val="000000"/>
          <w:sz w:val="28"/>
          <w:szCs w:val="28"/>
        </w:rPr>
        <w:t>Выявление дефицита тепловой мощности и формирование вариантов развития системы теплоснабжения для ликвидации данного дефицита.</w:t>
      </w:r>
    </w:p>
    <w:p w:rsidR="00993BD8" w:rsidRPr="001632AE" w:rsidRDefault="00993BD8" w:rsidP="00070824">
      <w:pPr>
        <w:numPr>
          <w:ilvl w:val="0"/>
          <w:numId w:val="1"/>
        </w:numPr>
        <w:jc w:val="both"/>
        <w:rPr>
          <w:i/>
          <w:iCs/>
          <w:color w:val="000000"/>
          <w:sz w:val="28"/>
          <w:szCs w:val="28"/>
        </w:rPr>
      </w:pPr>
      <w:r w:rsidRPr="001632AE">
        <w:rPr>
          <w:i/>
          <w:iCs/>
          <w:color w:val="000000"/>
          <w:sz w:val="28"/>
          <w:szCs w:val="28"/>
        </w:rPr>
        <w:lastRenderedPageBreak/>
        <w:t>Выбор оптимального варианта развития теплоснабжения и основные рекомендации по развитию системы теплоснабжения сельского поселения  до 2029 года.</w:t>
      </w:r>
    </w:p>
    <w:p w:rsidR="00993BD8" w:rsidRPr="00070824" w:rsidRDefault="00993BD8" w:rsidP="00070824">
      <w:pPr>
        <w:pStyle w:val="a4"/>
        <w:spacing w:before="0" w:beforeAutospacing="0" w:after="0" w:afterAutospacing="0" w:line="240" w:lineRule="auto"/>
        <w:jc w:val="both"/>
        <w:rPr>
          <w:rFonts w:ascii="Times New Roman" w:hAnsi="Times New Roman" w:cs="Times New Roman"/>
          <w:sz w:val="28"/>
          <w:szCs w:val="28"/>
        </w:rPr>
      </w:pPr>
      <w:r w:rsidRPr="00070824">
        <w:rPr>
          <w:rFonts w:ascii="Times New Roman" w:hAnsi="Times New Roman" w:cs="Times New Roman"/>
          <w:sz w:val="28"/>
          <w:szCs w:val="28"/>
        </w:rPr>
        <w:t>Теплоснабжающая организация определяется схемой теплоснабжения.</w:t>
      </w:r>
    </w:p>
    <w:p w:rsidR="00993BD8" w:rsidRPr="00070824" w:rsidRDefault="00993BD8" w:rsidP="00070824">
      <w:pPr>
        <w:pStyle w:val="a4"/>
        <w:spacing w:before="0" w:beforeAutospacing="0" w:after="0" w:afterAutospacing="0" w:line="240" w:lineRule="auto"/>
        <w:jc w:val="both"/>
        <w:rPr>
          <w:rFonts w:ascii="Times New Roman" w:hAnsi="Times New Roman" w:cs="Times New Roman"/>
          <w:sz w:val="28"/>
          <w:szCs w:val="28"/>
          <w:u w:val="single"/>
        </w:rPr>
      </w:pPr>
    </w:p>
    <w:p w:rsidR="00993BD8" w:rsidRPr="001632AE" w:rsidRDefault="00993BD8" w:rsidP="001D048A">
      <w:pPr>
        <w:autoSpaceDE w:val="0"/>
        <w:autoSpaceDN w:val="0"/>
        <w:adjustRightInd w:val="0"/>
        <w:jc w:val="both"/>
        <w:rPr>
          <w:b/>
          <w:bCs/>
          <w:sz w:val="28"/>
          <w:szCs w:val="28"/>
        </w:rPr>
      </w:pPr>
      <w:r w:rsidRPr="001632AE">
        <w:rPr>
          <w:b/>
          <w:bCs/>
          <w:sz w:val="28"/>
          <w:szCs w:val="28"/>
        </w:rPr>
        <w:t>Раздел 1.3. Площадь строительных фондов и приросты площади строительных фондов.</w:t>
      </w:r>
    </w:p>
    <w:p w:rsidR="00993BD8" w:rsidRPr="00070824" w:rsidRDefault="00993BD8" w:rsidP="001D048A">
      <w:pPr>
        <w:autoSpaceDE w:val="0"/>
        <w:autoSpaceDN w:val="0"/>
        <w:adjustRightInd w:val="0"/>
        <w:jc w:val="both"/>
        <w:rPr>
          <w:b/>
          <w:bCs/>
          <w:sz w:val="28"/>
          <w:szCs w:val="28"/>
        </w:rPr>
      </w:pPr>
    </w:p>
    <w:p w:rsidR="00993BD8" w:rsidRPr="00070824" w:rsidRDefault="00993BD8" w:rsidP="0098344C">
      <w:pPr>
        <w:tabs>
          <w:tab w:val="left" w:pos="0"/>
        </w:tabs>
        <w:autoSpaceDE w:val="0"/>
        <w:autoSpaceDN w:val="0"/>
        <w:adjustRightInd w:val="0"/>
        <w:ind w:hanging="720"/>
        <w:jc w:val="both"/>
        <w:rPr>
          <w:sz w:val="28"/>
          <w:szCs w:val="28"/>
        </w:rPr>
      </w:pPr>
      <w:r w:rsidRPr="00070824">
        <w:rPr>
          <w:sz w:val="28"/>
          <w:szCs w:val="28"/>
        </w:rPr>
        <w:t xml:space="preserve">                      Площадь строительных фондов и приросты площади строительных фондов с разделением объектов строительства на жилые дома, общественные здания и производственные здания промышленных предприятий по этапам – на каждый год первого 5-летнего периода и на последующие 5 летние, приведены в таблице 1.</w:t>
      </w:r>
    </w:p>
    <w:p w:rsidR="00993BD8" w:rsidRPr="001D048A" w:rsidRDefault="00993BD8" w:rsidP="005773B9">
      <w:pPr>
        <w:autoSpaceDE w:val="0"/>
        <w:autoSpaceDN w:val="0"/>
        <w:adjustRightInd w:val="0"/>
        <w:ind w:left="720"/>
        <w:jc w:val="right"/>
        <w:rPr>
          <w:b/>
          <w:bCs/>
          <w:sz w:val="20"/>
          <w:szCs w:val="20"/>
        </w:rPr>
      </w:pPr>
      <w:r w:rsidRPr="001D048A">
        <w:rPr>
          <w:b/>
          <w:bCs/>
          <w:sz w:val="20"/>
          <w:szCs w:val="20"/>
        </w:rPr>
        <w:t>Таблица 1</w:t>
      </w:r>
    </w:p>
    <w:tbl>
      <w:tblPr>
        <w:tblW w:w="9825"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063"/>
        <w:gridCol w:w="2077"/>
        <w:gridCol w:w="690"/>
        <w:gridCol w:w="691"/>
        <w:gridCol w:w="691"/>
        <w:gridCol w:w="691"/>
        <w:gridCol w:w="691"/>
        <w:gridCol w:w="691"/>
        <w:gridCol w:w="770"/>
        <w:gridCol w:w="770"/>
      </w:tblGrid>
      <w:tr w:rsidR="00993BD8" w:rsidRPr="00D62DA8">
        <w:trPr>
          <w:trHeight w:val="317"/>
        </w:trPr>
        <w:tc>
          <w:tcPr>
            <w:tcW w:w="2063" w:type="dxa"/>
            <w:vMerge w:val="restart"/>
          </w:tcPr>
          <w:p w:rsidR="00993BD8" w:rsidRPr="00D62DA8" w:rsidRDefault="00993BD8" w:rsidP="00D62DA8">
            <w:pPr>
              <w:autoSpaceDE w:val="0"/>
              <w:autoSpaceDN w:val="0"/>
              <w:adjustRightInd w:val="0"/>
              <w:rPr>
                <w:sz w:val="26"/>
                <w:szCs w:val="26"/>
              </w:rPr>
            </w:pPr>
            <w:r w:rsidRPr="00D62DA8">
              <w:rPr>
                <w:sz w:val="26"/>
                <w:szCs w:val="26"/>
              </w:rPr>
              <w:t xml:space="preserve">Наименование </w:t>
            </w:r>
          </w:p>
          <w:p w:rsidR="00993BD8" w:rsidRPr="00D62DA8" w:rsidRDefault="00993BD8" w:rsidP="00D62DA8">
            <w:pPr>
              <w:autoSpaceDE w:val="0"/>
              <w:autoSpaceDN w:val="0"/>
              <w:adjustRightInd w:val="0"/>
              <w:rPr>
                <w:sz w:val="26"/>
                <w:szCs w:val="26"/>
              </w:rPr>
            </w:pPr>
            <w:r w:rsidRPr="00D62DA8">
              <w:rPr>
                <w:sz w:val="26"/>
                <w:szCs w:val="26"/>
              </w:rPr>
              <w:t>Источника теплоснабжения</w:t>
            </w:r>
          </w:p>
        </w:tc>
        <w:tc>
          <w:tcPr>
            <w:tcW w:w="2077" w:type="dxa"/>
            <w:vMerge w:val="restart"/>
          </w:tcPr>
          <w:p w:rsidR="00993BD8" w:rsidRPr="00D62DA8" w:rsidRDefault="00993BD8" w:rsidP="001632AE">
            <w:pPr>
              <w:autoSpaceDE w:val="0"/>
              <w:autoSpaceDN w:val="0"/>
              <w:adjustRightInd w:val="0"/>
              <w:jc w:val="center"/>
              <w:rPr>
                <w:sz w:val="26"/>
                <w:szCs w:val="26"/>
              </w:rPr>
            </w:pPr>
            <w:r w:rsidRPr="00D62DA8">
              <w:rPr>
                <w:sz w:val="26"/>
                <w:szCs w:val="26"/>
              </w:rPr>
              <w:t>Объекты</w:t>
            </w:r>
          </w:p>
        </w:tc>
        <w:tc>
          <w:tcPr>
            <w:tcW w:w="5685" w:type="dxa"/>
            <w:gridSpan w:val="8"/>
          </w:tcPr>
          <w:p w:rsidR="00993BD8" w:rsidRPr="00D62DA8" w:rsidRDefault="00993BD8" w:rsidP="001632AE">
            <w:pPr>
              <w:autoSpaceDE w:val="0"/>
              <w:autoSpaceDN w:val="0"/>
              <w:adjustRightInd w:val="0"/>
              <w:jc w:val="center"/>
              <w:rPr>
                <w:sz w:val="26"/>
                <w:szCs w:val="26"/>
              </w:rPr>
            </w:pPr>
            <w:r w:rsidRPr="00D62DA8">
              <w:rPr>
                <w:sz w:val="26"/>
                <w:szCs w:val="26"/>
              </w:rPr>
              <w:t>Строительные площади, тыс. кв.м.</w:t>
            </w:r>
          </w:p>
        </w:tc>
      </w:tr>
      <w:tr w:rsidR="00993BD8" w:rsidRPr="00D62DA8">
        <w:trPr>
          <w:trHeight w:val="281"/>
        </w:trPr>
        <w:tc>
          <w:tcPr>
            <w:tcW w:w="2063" w:type="dxa"/>
            <w:vMerge/>
          </w:tcPr>
          <w:p w:rsidR="00993BD8" w:rsidRPr="00D62DA8" w:rsidRDefault="00993BD8" w:rsidP="00D62DA8">
            <w:pPr>
              <w:autoSpaceDE w:val="0"/>
              <w:autoSpaceDN w:val="0"/>
              <w:adjustRightInd w:val="0"/>
              <w:rPr>
                <w:sz w:val="26"/>
                <w:szCs w:val="26"/>
              </w:rPr>
            </w:pPr>
          </w:p>
        </w:tc>
        <w:tc>
          <w:tcPr>
            <w:tcW w:w="2077" w:type="dxa"/>
            <w:vMerge/>
          </w:tcPr>
          <w:p w:rsidR="00993BD8" w:rsidRPr="00D62DA8" w:rsidRDefault="00993BD8" w:rsidP="00D62DA8">
            <w:pPr>
              <w:autoSpaceDE w:val="0"/>
              <w:autoSpaceDN w:val="0"/>
              <w:adjustRightInd w:val="0"/>
              <w:rPr>
                <w:sz w:val="26"/>
                <w:szCs w:val="26"/>
              </w:rPr>
            </w:pPr>
          </w:p>
        </w:tc>
        <w:tc>
          <w:tcPr>
            <w:tcW w:w="690" w:type="dxa"/>
          </w:tcPr>
          <w:p w:rsidR="00993BD8" w:rsidRPr="00D62DA8" w:rsidRDefault="00993BD8" w:rsidP="00D62DA8">
            <w:pPr>
              <w:autoSpaceDE w:val="0"/>
              <w:autoSpaceDN w:val="0"/>
              <w:adjustRightInd w:val="0"/>
              <w:rPr>
                <w:sz w:val="20"/>
                <w:szCs w:val="20"/>
              </w:rPr>
            </w:pPr>
            <w:r w:rsidRPr="00D62DA8">
              <w:rPr>
                <w:sz w:val="20"/>
                <w:szCs w:val="20"/>
              </w:rPr>
              <w:t>2014</w:t>
            </w:r>
          </w:p>
        </w:tc>
        <w:tc>
          <w:tcPr>
            <w:tcW w:w="691" w:type="dxa"/>
          </w:tcPr>
          <w:p w:rsidR="00993BD8" w:rsidRPr="00D62DA8" w:rsidRDefault="00993BD8" w:rsidP="00D62DA8">
            <w:pPr>
              <w:autoSpaceDE w:val="0"/>
              <w:autoSpaceDN w:val="0"/>
              <w:adjustRightInd w:val="0"/>
              <w:rPr>
                <w:sz w:val="20"/>
                <w:szCs w:val="20"/>
              </w:rPr>
            </w:pPr>
            <w:r w:rsidRPr="00D62DA8">
              <w:rPr>
                <w:sz w:val="20"/>
                <w:szCs w:val="20"/>
              </w:rPr>
              <w:t>2015</w:t>
            </w:r>
          </w:p>
        </w:tc>
        <w:tc>
          <w:tcPr>
            <w:tcW w:w="691" w:type="dxa"/>
          </w:tcPr>
          <w:p w:rsidR="00993BD8" w:rsidRPr="00D62DA8" w:rsidRDefault="00993BD8" w:rsidP="00D62DA8">
            <w:pPr>
              <w:autoSpaceDE w:val="0"/>
              <w:autoSpaceDN w:val="0"/>
              <w:adjustRightInd w:val="0"/>
              <w:rPr>
                <w:sz w:val="20"/>
                <w:szCs w:val="20"/>
              </w:rPr>
            </w:pPr>
            <w:r w:rsidRPr="00D62DA8">
              <w:rPr>
                <w:sz w:val="20"/>
                <w:szCs w:val="20"/>
              </w:rPr>
              <w:t>2016</w:t>
            </w:r>
          </w:p>
        </w:tc>
        <w:tc>
          <w:tcPr>
            <w:tcW w:w="691" w:type="dxa"/>
          </w:tcPr>
          <w:p w:rsidR="00993BD8" w:rsidRPr="00D62DA8" w:rsidRDefault="00993BD8" w:rsidP="00D62DA8">
            <w:pPr>
              <w:autoSpaceDE w:val="0"/>
              <w:autoSpaceDN w:val="0"/>
              <w:adjustRightInd w:val="0"/>
              <w:rPr>
                <w:sz w:val="20"/>
                <w:szCs w:val="20"/>
              </w:rPr>
            </w:pPr>
            <w:r w:rsidRPr="00D62DA8">
              <w:rPr>
                <w:sz w:val="20"/>
                <w:szCs w:val="20"/>
              </w:rPr>
              <w:t>2017</w:t>
            </w:r>
          </w:p>
        </w:tc>
        <w:tc>
          <w:tcPr>
            <w:tcW w:w="691" w:type="dxa"/>
          </w:tcPr>
          <w:p w:rsidR="00993BD8" w:rsidRPr="00D62DA8" w:rsidRDefault="00993BD8" w:rsidP="00D62DA8">
            <w:pPr>
              <w:autoSpaceDE w:val="0"/>
              <w:autoSpaceDN w:val="0"/>
              <w:adjustRightInd w:val="0"/>
              <w:rPr>
                <w:sz w:val="20"/>
                <w:szCs w:val="20"/>
              </w:rPr>
            </w:pPr>
            <w:r w:rsidRPr="00D62DA8">
              <w:rPr>
                <w:sz w:val="20"/>
                <w:szCs w:val="20"/>
              </w:rPr>
              <w:t>2018</w:t>
            </w:r>
          </w:p>
        </w:tc>
        <w:tc>
          <w:tcPr>
            <w:tcW w:w="691" w:type="dxa"/>
          </w:tcPr>
          <w:p w:rsidR="00993BD8" w:rsidRPr="00D62DA8" w:rsidRDefault="00993BD8" w:rsidP="00D62DA8">
            <w:pPr>
              <w:autoSpaceDE w:val="0"/>
              <w:autoSpaceDN w:val="0"/>
              <w:adjustRightInd w:val="0"/>
              <w:rPr>
                <w:sz w:val="20"/>
                <w:szCs w:val="20"/>
              </w:rPr>
            </w:pPr>
            <w:r w:rsidRPr="00D62DA8">
              <w:rPr>
                <w:sz w:val="20"/>
                <w:szCs w:val="20"/>
              </w:rPr>
              <w:t>2019</w:t>
            </w:r>
          </w:p>
        </w:tc>
        <w:tc>
          <w:tcPr>
            <w:tcW w:w="770" w:type="dxa"/>
          </w:tcPr>
          <w:p w:rsidR="00993BD8" w:rsidRPr="00D62DA8" w:rsidRDefault="00993BD8" w:rsidP="00D62DA8">
            <w:pPr>
              <w:autoSpaceDE w:val="0"/>
              <w:autoSpaceDN w:val="0"/>
              <w:adjustRightInd w:val="0"/>
              <w:rPr>
                <w:sz w:val="20"/>
                <w:szCs w:val="20"/>
              </w:rPr>
            </w:pPr>
            <w:r w:rsidRPr="00D62DA8">
              <w:rPr>
                <w:sz w:val="20"/>
                <w:szCs w:val="20"/>
              </w:rPr>
              <w:t>2020-2024</w:t>
            </w:r>
          </w:p>
        </w:tc>
        <w:tc>
          <w:tcPr>
            <w:tcW w:w="770" w:type="dxa"/>
          </w:tcPr>
          <w:p w:rsidR="00993BD8" w:rsidRPr="00D62DA8" w:rsidRDefault="00993BD8" w:rsidP="00D62DA8">
            <w:pPr>
              <w:autoSpaceDE w:val="0"/>
              <w:autoSpaceDN w:val="0"/>
              <w:adjustRightInd w:val="0"/>
              <w:rPr>
                <w:sz w:val="20"/>
                <w:szCs w:val="20"/>
              </w:rPr>
            </w:pPr>
            <w:r w:rsidRPr="00D62DA8">
              <w:rPr>
                <w:sz w:val="20"/>
                <w:szCs w:val="20"/>
              </w:rPr>
              <w:t>2025-2029</w:t>
            </w:r>
          </w:p>
        </w:tc>
      </w:tr>
      <w:tr w:rsidR="00993BD8" w:rsidRPr="00D62DA8">
        <w:tc>
          <w:tcPr>
            <w:tcW w:w="2063" w:type="dxa"/>
          </w:tcPr>
          <w:p w:rsidR="00993BD8" w:rsidRPr="00D62DA8" w:rsidRDefault="00993BD8" w:rsidP="00D62DA8">
            <w:pPr>
              <w:autoSpaceDE w:val="0"/>
              <w:autoSpaceDN w:val="0"/>
              <w:adjustRightInd w:val="0"/>
              <w:jc w:val="center"/>
              <w:rPr>
                <w:sz w:val="26"/>
                <w:szCs w:val="26"/>
              </w:rPr>
            </w:pPr>
            <w:r w:rsidRPr="00D62DA8">
              <w:rPr>
                <w:sz w:val="26"/>
                <w:szCs w:val="26"/>
              </w:rPr>
              <w:t>1</w:t>
            </w:r>
          </w:p>
        </w:tc>
        <w:tc>
          <w:tcPr>
            <w:tcW w:w="2077" w:type="dxa"/>
          </w:tcPr>
          <w:p w:rsidR="00993BD8" w:rsidRPr="00D62DA8" w:rsidRDefault="00993BD8" w:rsidP="00D62DA8">
            <w:pPr>
              <w:autoSpaceDE w:val="0"/>
              <w:autoSpaceDN w:val="0"/>
              <w:adjustRightInd w:val="0"/>
              <w:jc w:val="center"/>
              <w:rPr>
                <w:sz w:val="26"/>
                <w:szCs w:val="26"/>
              </w:rPr>
            </w:pPr>
            <w:r w:rsidRPr="00D62DA8">
              <w:rPr>
                <w:sz w:val="26"/>
                <w:szCs w:val="26"/>
              </w:rPr>
              <w:t>2</w:t>
            </w:r>
          </w:p>
        </w:tc>
        <w:tc>
          <w:tcPr>
            <w:tcW w:w="690" w:type="dxa"/>
          </w:tcPr>
          <w:p w:rsidR="00993BD8" w:rsidRPr="00D62DA8" w:rsidRDefault="00993BD8" w:rsidP="00D62DA8">
            <w:pPr>
              <w:autoSpaceDE w:val="0"/>
              <w:autoSpaceDN w:val="0"/>
              <w:adjustRightInd w:val="0"/>
              <w:jc w:val="center"/>
              <w:rPr>
                <w:sz w:val="26"/>
                <w:szCs w:val="26"/>
              </w:rPr>
            </w:pPr>
            <w:r w:rsidRPr="00D62DA8">
              <w:rPr>
                <w:sz w:val="26"/>
                <w:szCs w:val="26"/>
              </w:rPr>
              <w:t>3</w:t>
            </w:r>
          </w:p>
        </w:tc>
        <w:tc>
          <w:tcPr>
            <w:tcW w:w="691" w:type="dxa"/>
          </w:tcPr>
          <w:p w:rsidR="00993BD8" w:rsidRPr="00D62DA8" w:rsidRDefault="00993BD8" w:rsidP="00D62DA8">
            <w:pPr>
              <w:autoSpaceDE w:val="0"/>
              <w:autoSpaceDN w:val="0"/>
              <w:adjustRightInd w:val="0"/>
              <w:jc w:val="center"/>
              <w:rPr>
                <w:sz w:val="26"/>
                <w:szCs w:val="26"/>
              </w:rPr>
            </w:pPr>
            <w:r w:rsidRPr="00D62DA8">
              <w:rPr>
                <w:sz w:val="26"/>
                <w:szCs w:val="26"/>
              </w:rPr>
              <w:t>4</w:t>
            </w:r>
          </w:p>
        </w:tc>
        <w:tc>
          <w:tcPr>
            <w:tcW w:w="691" w:type="dxa"/>
          </w:tcPr>
          <w:p w:rsidR="00993BD8" w:rsidRPr="00D62DA8" w:rsidRDefault="00993BD8" w:rsidP="00D62DA8">
            <w:pPr>
              <w:autoSpaceDE w:val="0"/>
              <w:autoSpaceDN w:val="0"/>
              <w:adjustRightInd w:val="0"/>
              <w:jc w:val="center"/>
              <w:rPr>
                <w:sz w:val="26"/>
                <w:szCs w:val="26"/>
              </w:rPr>
            </w:pPr>
            <w:r w:rsidRPr="00D62DA8">
              <w:rPr>
                <w:sz w:val="26"/>
                <w:szCs w:val="26"/>
              </w:rPr>
              <w:t>5</w:t>
            </w:r>
          </w:p>
        </w:tc>
        <w:tc>
          <w:tcPr>
            <w:tcW w:w="691" w:type="dxa"/>
          </w:tcPr>
          <w:p w:rsidR="00993BD8" w:rsidRPr="00D62DA8" w:rsidRDefault="00993BD8" w:rsidP="00D62DA8">
            <w:pPr>
              <w:autoSpaceDE w:val="0"/>
              <w:autoSpaceDN w:val="0"/>
              <w:adjustRightInd w:val="0"/>
              <w:jc w:val="center"/>
              <w:rPr>
                <w:sz w:val="26"/>
                <w:szCs w:val="26"/>
              </w:rPr>
            </w:pPr>
            <w:r w:rsidRPr="00D62DA8">
              <w:rPr>
                <w:sz w:val="26"/>
                <w:szCs w:val="26"/>
              </w:rPr>
              <w:t>6</w:t>
            </w:r>
          </w:p>
        </w:tc>
        <w:tc>
          <w:tcPr>
            <w:tcW w:w="691" w:type="dxa"/>
          </w:tcPr>
          <w:p w:rsidR="00993BD8" w:rsidRPr="00D62DA8" w:rsidRDefault="00993BD8" w:rsidP="00D62DA8">
            <w:pPr>
              <w:autoSpaceDE w:val="0"/>
              <w:autoSpaceDN w:val="0"/>
              <w:adjustRightInd w:val="0"/>
              <w:jc w:val="center"/>
              <w:rPr>
                <w:sz w:val="26"/>
                <w:szCs w:val="26"/>
              </w:rPr>
            </w:pPr>
            <w:r w:rsidRPr="00D62DA8">
              <w:rPr>
                <w:sz w:val="26"/>
                <w:szCs w:val="26"/>
              </w:rPr>
              <w:t>7</w:t>
            </w:r>
          </w:p>
        </w:tc>
        <w:tc>
          <w:tcPr>
            <w:tcW w:w="691" w:type="dxa"/>
          </w:tcPr>
          <w:p w:rsidR="00993BD8" w:rsidRPr="00D62DA8" w:rsidRDefault="00993BD8" w:rsidP="00D62DA8">
            <w:pPr>
              <w:autoSpaceDE w:val="0"/>
              <w:autoSpaceDN w:val="0"/>
              <w:adjustRightInd w:val="0"/>
              <w:jc w:val="center"/>
              <w:rPr>
                <w:sz w:val="26"/>
                <w:szCs w:val="26"/>
              </w:rPr>
            </w:pPr>
            <w:r w:rsidRPr="00D62DA8">
              <w:rPr>
                <w:sz w:val="26"/>
                <w:szCs w:val="26"/>
              </w:rPr>
              <w:t>8</w:t>
            </w:r>
          </w:p>
        </w:tc>
        <w:tc>
          <w:tcPr>
            <w:tcW w:w="770" w:type="dxa"/>
          </w:tcPr>
          <w:p w:rsidR="00993BD8" w:rsidRPr="00D62DA8" w:rsidRDefault="00993BD8" w:rsidP="00D62DA8">
            <w:pPr>
              <w:autoSpaceDE w:val="0"/>
              <w:autoSpaceDN w:val="0"/>
              <w:adjustRightInd w:val="0"/>
              <w:jc w:val="center"/>
              <w:rPr>
                <w:sz w:val="26"/>
                <w:szCs w:val="26"/>
              </w:rPr>
            </w:pPr>
            <w:r w:rsidRPr="00D62DA8">
              <w:rPr>
                <w:sz w:val="26"/>
                <w:szCs w:val="26"/>
              </w:rPr>
              <w:t>9</w:t>
            </w:r>
          </w:p>
        </w:tc>
        <w:tc>
          <w:tcPr>
            <w:tcW w:w="770" w:type="dxa"/>
          </w:tcPr>
          <w:p w:rsidR="00993BD8" w:rsidRPr="00D62DA8" w:rsidRDefault="00993BD8" w:rsidP="00D62DA8">
            <w:pPr>
              <w:autoSpaceDE w:val="0"/>
              <w:autoSpaceDN w:val="0"/>
              <w:adjustRightInd w:val="0"/>
              <w:jc w:val="center"/>
              <w:rPr>
                <w:sz w:val="26"/>
                <w:szCs w:val="26"/>
              </w:rPr>
            </w:pPr>
            <w:r w:rsidRPr="00D62DA8">
              <w:rPr>
                <w:sz w:val="26"/>
                <w:szCs w:val="26"/>
              </w:rPr>
              <w:t>10</w:t>
            </w:r>
          </w:p>
        </w:tc>
      </w:tr>
      <w:tr w:rsidR="00993BD8" w:rsidRPr="00D62DA8">
        <w:tc>
          <w:tcPr>
            <w:tcW w:w="9825" w:type="dxa"/>
            <w:gridSpan w:val="10"/>
          </w:tcPr>
          <w:p w:rsidR="00993BD8" w:rsidRPr="00D62DA8" w:rsidRDefault="00993BD8" w:rsidP="00D62DA8">
            <w:pPr>
              <w:autoSpaceDE w:val="0"/>
              <w:autoSpaceDN w:val="0"/>
              <w:adjustRightInd w:val="0"/>
              <w:jc w:val="center"/>
              <w:rPr>
                <w:sz w:val="26"/>
                <w:szCs w:val="26"/>
              </w:rPr>
            </w:pPr>
            <w:r>
              <w:rPr>
                <w:sz w:val="26"/>
                <w:szCs w:val="26"/>
              </w:rPr>
              <w:t>МО «</w:t>
            </w:r>
            <w:proofErr w:type="spellStart"/>
            <w:r>
              <w:rPr>
                <w:sz w:val="26"/>
                <w:szCs w:val="26"/>
              </w:rPr>
              <w:t>Ровдинское</w:t>
            </w:r>
            <w:proofErr w:type="spellEnd"/>
            <w:r w:rsidRPr="00D62DA8">
              <w:rPr>
                <w:sz w:val="26"/>
                <w:szCs w:val="26"/>
              </w:rPr>
              <w:t>»</w:t>
            </w:r>
          </w:p>
        </w:tc>
      </w:tr>
      <w:tr w:rsidR="00993BD8" w:rsidRPr="00D62DA8">
        <w:tc>
          <w:tcPr>
            <w:tcW w:w="2063" w:type="dxa"/>
            <w:vMerge w:val="restart"/>
          </w:tcPr>
          <w:p w:rsidR="00993BD8" w:rsidRPr="001632AE" w:rsidRDefault="00993BD8" w:rsidP="00D62DA8">
            <w:pPr>
              <w:autoSpaceDE w:val="0"/>
              <w:autoSpaceDN w:val="0"/>
              <w:adjustRightInd w:val="0"/>
            </w:pPr>
            <w:r w:rsidRPr="001632AE">
              <w:t>Котельная, д. Никольская</w:t>
            </w:r>
            <w:r>
              <w:t>, 4</w:t>
            </w:r>
            <w:r w:rsidRPr="001632AE">
              <w:t xml:space="preserve"> </w:t>
            </w:r>
          </w:p>
        </w:tc>
        <w:tc>
          <w:tcPr>
            <w:tcW w:w="2077" w:type="dxa"/>
          </w:tcPr>
          <w:p w:rsidR="00993BD8" w:rsidRPr="00D62DA8" w:rsidRDefault="00993BD8" w:rsidP="00D62DA8">
            <w:pPr>
              <w:autoSpaceDE w:val="0"/>
              <w:autoSpaceDN w:val="0"/>
              <w:adjustRightInd w:val="0"/>
              <w:rPr>
                <w:sz w:val="26"/>
                <w:szCs w:val="26"/>
              </w:rPr>
            </w:pPr>
            <w:r w:rsidRPr="00D62DA8">
              <w:rPr>
                <w:sz w:val="26"/>
                <w:szCs w:val="26"/>
              </w:rPr>
              <w:t>Жилые дома</w:t>
            </w:r>
          </w:p>
        </w:tc>
        <w:tc>
          <w:tcPr>
            <w:tcW w:w="690" w:type="dxa"/>
          </w:tcPr>
          <w:p w:rsidR="00993BD8" w:rsidRPr="00D62DA8" w:rsidRDefault="00993BD8" w:rsidP="00D62DA8">
            <w:pPr>
              <w:autoSpaceDE w:val="0"/>
              <w:autoSpaceDN w:val="0"/>
              <w:adjustRightInd w:val="0"/>
              <w:rPr>
                <w:sz w:val="26"/>
                <w:szCs w:val="26"/>
              </w:rPr>
            </w:pPr>
            <w:r w:rsidRPr="00D62DA8">
              <w:rPr>
                <w:sz w:val="26"/>
                <w:szCs w:val="26"/>
              </w:rPr>
              <w:t>0</w:t>
            </w:r>
          </w:p>
        </w:tc>
        <w:tc>
          <w:tcPr>
            <w:tcW w:w="691" w:type="dxa"/>
          </w:tcPr>
          <w:p w:rsidR="00993BD8" w:rsidRPr="00D62DA8" w:rsidRDefault="00993BD8" w:rsidP="00D62DA8">
            <w:pPr>
              <w:autoSpaceDE w:val="0"/>
              <w:autoSpaceDN w:val="0"/>
              <w:adjustRightInd w:val="0"/>
              <w:rPr>
                <w:sz w:val="26"/>
                <w:szCs w:val="26"/>
              </w:rPr>
            </w:pPr>
            <w:r w:rsidRPr="00D62DA8">
              <w:rPr>
                <w:sz w:val="26"/>
                <w:szCs w:val="26"/>
              </w:rPr>
              <w:t>0</w:t>
            </w:r>
          </w:p>
        </w:tc>
        <w:tc>
          <w:tcPr>
            <w:tcW w:w="691" w:type="dxa"/>
          </w:tcPr>
          <w:p w:rsidR="00993BD8" w:rsidRPr="00D62DA8" w:rsidRDefault="00993BD8" w:rsidP="00D62DA8">
            <w:pPr>
              <w:autoSpaceDE w:val="0"/>
              <w:autoSpaceDN w:val="0"/>
              <w:adjustRightInd w:val="0"/>
              <w:rPr>
                <w:sz w:val="26"/>
                <w:szCs w:val="26"/>
              </w:rPr>
            </w:pPr>
            <w:r w:rsidRPr="00D62DA8">
              <w:rPr>
                <w:sz w:val="26"/>
                <w:szCs w:val="26"/>
              </w:rPr>
              <w:t>0</w:t>
            </w:r>
          </w:p>
        </w:tc>
        <w:tc>
          <w:tcPr>
            <w:tcW w:w="691" w:type="dxa"/>
          </w:tcPr>
          <w:p w:rsidR="00993BD8" w:rsidRPr="00D62DA8" w:rsidRDefault="00993BD8" w:rsidP="00D62DA8">
            <w:pPr>
              <w:autoSpaceDE w:val="0"/>
              <w:autoSpaceDN w:val="0"/>
              <w:adjustRightInd w:val="0"/>
              <w:rPr>
                <w:sz w:val="26"/>
                <w:szCs w:val="26"/>
              </w:rPr>
            </w:pPr>
            <w:r w:rsidRPr="00D62DA8">
              <w:rPr>
                <w:sz w:val="26"/>
                <w:szCs w:val="26"/>
              </w:rPr>
              <w:t>0</w:t>
            </w:r>
          </w:p>
        </w:tc>
        <w:tc>
          <w:tcPr>
            <w:tcW w:w="691" w:type="dxa"/>
          </w:tcPr>
          <w:p w:rsidR="00993BD8" w:rsidRPr="00D62DA8" w:rsidRDefault="00993BD8" w:rsidP="00D62DA8">
            <w:pPr>
              <w:autoSpaceDE w:val="0"/>
              <w:autoSpaceDN w:val="0"/>
              <w:adjustRightInd w:val="0"/>
              <w:rPr>
                <w:sz w:val="26"/>
                <w:szCs w:val="26"/>
              </w:rPr>
            </w:pPr>
            <w:r w:rsidRPr="00D62DA8">
              <w:rPr>
                <w:sz w:val="26"/>
                <w:szCs w:val="26"/>
              </w:rPr>
              <w:t>0</w:t>
            </w:r>
          </w:p>
        </w:tc>
        <w:tc>
          <w:tcPr>
            <w:tcW w:w="691" w:type="dxa"/>
          </w:tcPr>
          <w:p w:rsidR="00993BD8" w:rsidRPr="00D62DA8" w:rsidRDefault="00993BD8" w:rsidP="00D62DA8">
            <w:pPr>
              <w:autoSpaceDE w:val="0"/>
              <w:autoSpaceDN w:val="0"/>
              <w:adjustRightInd w:val="0"/>
              <w:rPr>
                <w:sz w:val="26"/>
                <w:szCs w:val="26"/>
              </w:rPr>
            </w:pPr>
            <w:r w:rsidRPr="00D62DA8">
              <w:rPr>
                <w:sz w:val="26"/>
                <w:szCs w:val="26"/>
              </w:rPr>
              <w:t>0</w:t>
            </w:r>
          </w:p>
        </w:tc>
        <w:tc>
          <w:tcPr>
            <w:tcW w:w="770" w:type="dxa"/>
          </w:tcPr>
          <w:p w:rsidR="00993BD8" w:rsidRPr="00D62DA8" w:rsidRDefault="00993BD8" w:rsidP="00D62DA8">
            <w:pPr>
              <w:autoSpaceDE w:val="0"/>
              <w:autoSpaceDN w:val="0"/>
              <w:adjustRightInd w:val="0"/>
              <w:rPr>
                <w:sz w:val="26"/>
                <w:szCs w:val="26"/>
              </w:rPr>
            </w:pPr>
            <w:r w:rsidRPr="00D62DA8">
              <w:rPr>
                <w:sz w:val="26"/>
                <w:szCs w:val="26"/>
              </w:rPr>
              <w:t>0</w:t>
            </w:r>
          </w:p>
        </w:tc>
        <w:tc>
          <w:tcPr>
            <w:tcW w:w="770" w:type="dxa"/>
          </w:tcPr>
          <w:p w:rsidR="00993BD8" w:rsidRPr="00D62DA8" w:rsidRDefault="00993BD8" w:rsidP="00D62DA8">
            <w:pPr>
              <w:autoSpaceDE w:val="0"/>
              <w:autoSpaceDN w:val="0"/>
              <w:adjustRightInd w:val="0"/>
              <w:rPr>
                <w:sz w:val="26"/>
                <w:szCs w:val="26"/>
              </w:rPr>
            </w:pPr>
            <w:r w:rsidRPr="00D62DA8">
              <w:rPr>
                <w:sz w:val="26"/>
                <w:szCs w:val="26"/>
              </w:rPr>
              <w:t>0</w:t>
            </w:r>
          </w:p>
        </w:tc>
      </w:tr>
      <w:tr w:rsidR="00993BD8" w:rsidRPr="00D62DA8">
        <w:tc>
          <w:tcPr>
            <w:tcW w:w="2063" w:type="dxa"/>
            <w:vMerge/>
          </w:tcPr>
          <w:p w:rsidR="00993BD8" w:rsidRPr="00D62DA8" w:rsidRDefault="00993BD8" w:rsidP="00D62DA8">
            <w:pPr>
              <w:autoSpaceDE w:val="0"/>
              <w:autoSpaceDN w:val="0"/>
              <w:adjustRightInd w:val="0"/>
              <w:rPr>
                <w:sz w:val="26"/>
                <w:szCs w:val="26"/>
              </w:rPr>
            </w:pPr>
          </w:p>
        </w:tc>
        <w:tc>
          <w:tcPr>
            <w:tcW w:w="2077" w:type="dxa"/>
          </w:tcPr>
          <w:p w:rsidR="00993BD8" w:rsidRPr="00D62DA8" w:rsidRDefault="00993BD8" w:rsidP="00D62DA8">
            <w:pPr>
              <w:autoSpaceDE w:val="0"/>
              <w:autoSpaceDN w:val="0"/>
              <w:adjustRightInd w:val="0"/>
              <w:rPr>
                <w:sz w:val="26"/>
                <w:szCs w:val="26"/>
              </w:rPr>
            </w:pPr>
            <w:r w:rsidRPr="00D62DA8">
              <w:rPr>
                <w:sz w:val="26"/>
                <w:szCs w:val="26"/>
              </w:rPr>
              <w:t>Общественные здания</w:t>
            </w:r>
          </w:p>
        </w:tc>
        <w:tc>
          <w:tcPr>
            <w:tcW w:w="690" w:type="dxa"/>
          </w:tcPr>
          <w:p w:rsidR="00993BD8" w:rsidRPr="00D62DA8" w:rsidRDefault="00993BD8" w:rsidP="00D62DA8">
            <w:pPr>
              <w:autoSpaceDE w:val="0"/>
              <w:autoSpaceDN w:val="0"/>
              <w:adjustRightInd w:val="0"/>
              <w:rPr>
                <w:sz w:val="20"/>
                <w:szCs w:val="20"/>
              </w:rPr>
            </w:pPr>
            <w:r>
              <w:rPr>
                <w:sz w:val="20"/>
                <w:szCs w:val="20"/>
              </w:rPr>
              <w:t>0</w:t>
            </w:r>
          </w:p>
        </w:tc>
        <w:tc>
          <w:tcPr>
            <w:tcW w:w="691" w:type="dxa"/>
          </w:tcPr>
          <w:p w:rsidR="00993BD8" w:rsidRPr="00D62DA8" w:rsidRDefault="00993BD8" w:rsidP="00D62DA8">
            <w:pPr>
              <w:autoSpaceDE w:val="0"/>
              <w:autoSpaceDN w:val="0"/>
              <w:adjustRightInd w:val="0"/>
              <w:rPr>
                <w:sz w:val="20"/>
                <w:szCs w:val="20"/>
              </w:rPr>
            </w:pPr>
            <w:r>
              <w:rPr>
                <w:sz w:val="20"/>
                <w:szCs w:val="20"/>
              </w:rPr>
              <w:t>0</w:t>
            </w:r>
          </w:p>
        </w:tc>
        <w:tc>
          <w:tcPr>
            <w:tcW w:w="691" w:type="dxa"/>
          </w:tcPr>
          <w:p w:rsidR="00993BD8" w:rsidRPr="00D62DA8" w:rsidRDefault="00993BD8" w:rsidP="00D62DA8">
            <w:pPr>
              <w:autoSpaceDE w:val="0"/>
              <w:autoSpaceDN w:val="0"/>
              <w:adjustRightInd w:val="0"/>
              <w:rPr>
                <w:sz w:val="20"/>
                <w:szCs w:val="20"/>
              </w:rPr>
            </w:pPr>
            <w:r>
              <w:rPr>
                <w:sz w:val="20"/>
                <w:szCs w:val="20"/>
              </w:rPr>
              <w:t>0</w:t>
            </w:r>
          </w:p>
        </w:tc>
        <w:tc>
          <w:tcPr>
            <w:tcW w:w="691" w:type="dxa"/>
          </w:tcPr>
          <w:p w:rsidR="00993BD8" w:rsidRPr="00D62DA8" w:rsidRDefault="00993BD8" w:rsidP="00D62DA8">
            <w:pPr>
              <w:autoSpaceDE w:val="0"/>
              <w:autoSpaceDN w:val="0"/>
              <w:adjustRightInd w:val="0"/>
              <w:rPr>
                <w:sz w:val="20"/>
                <w:szCs w:val="20"/>
              </w:rPr>
            </w:pPr>
            <w:r>
              <w:rPr>
                <w:sz w:val="20"/>
                <w:szCs w:val="20"/>
              </w:rPr>
              <w:t>0</w:t>
            </w:r>
          </w:p>
        </w:tc>
        <w:tc>
          <w:tcPr>
            <w:tcW w:w="691" w:type="dxa"/>
          </w:tcPr>
          <w:p w:rsidR="00993BD8" w:rsidRPr="00D62DA8" w:rsidRDefault="00993BD8" w:rsidP="00D62DA8">
            <w:pPr>
              <w:autoSpaceDE w:val="0"/>
              <w:autoSpaceDN w:val="0"/>
              <w:adjustRightInd w:val="0"/>
              <w:rPr>
                <w:sz w:val="20"/>
                <w:szCs w:val="20"/>
              </w:rPr>
            </w:pPr>
            <w:r>
              <w:rPr>
                <w:sz w:val="20"/>
                <w:szCs w:val="20"/>
              </w:rPr>
              <w:t>0</w:t>
            </w:r>
          </w:p>
        </w:tc>
        <w:tc>
          <w:tcPr>
            <w:tcW w:w="691" w:type="dxa"/>
          </w:tcPr>
          <w:p w:rsidR="00993BD8" w:rsidRPr="00D62DA8" w:rsidRDefault="00993BD8" w:rsidP="00D62DA8">
            <w:pPr>
              <w:autoSpaceDE w:val="0"/>
              <w:autoSpaceDN w:val="0"/>
              <w:adjustRightInd w:val="0"/>
              <w:rPr>
                <w:sz w:val="20"/>
                <w:szCs w:val="20"/>
              </w:rPr>
            </w:pPr>
            <w:r>
              <w:rPr>
                <w:sz w:val="20"/>
                <w:szCs w:val="20"/>
              </w:rPr>
              <w:t>0</w:t>
            </w:r>
          </w:p>
        </w:tc>
        <w:tc>
          <w:tcPr>
            <w:tcW w:w="770" w:type="dxa"/>
          </w:tcPr>
          <w:p w:rsidR="00993BD8" w:rsidRPr="00D62DA8" w:rsidRDefault="00993BD8" w:rsidP="00D62DA8">
            <w:pPr>
              <w:autoSpaceDE w:val="0"/>
              <w:autoSpaceDN w:val="0"/>
              <w:adjustRightInd w:val="0"/>
              <w:rPr>
                <w:sz w:val="20"/>
                <w:szCs w:val="20"/>
              </w:rPr>
            </w:pPr>
            <w:r>
              <w:rPr>
                <w:sz w:val="20"/>
                <w:szCs w:val="20"/>
              </w:rPr>
              <w:t>0</w:t>
            </w:r>
          </w:p>
        </w:tc>
        <w:tc>
          <w:tcPr>
            <w:tcW w:w="770" w:type="dxa"/>
          </w:tcPr>
          <w:p w:rsidR="00993BD8" w:rsidRPr="00D62DA8" w:rsidRDefault="00993BD8" w:rsidP="00D62DA8">
            <w:pPr>
              <w:autoSpaceDE w:val="0"/>
              <w:autoSpaceDN w:val="0"/>
              <w:adjustRightInd w:val="0"/>
              <w:rPr>
                <w:sz w:val="20"/>
                <w:szCs w:val="20"/>
              </w:rPr>
            </w:pPr>
            <w:r>
              <w:rPr>
                <w:sz w:val="20"/>
                <w:szCs w:val="20"/>
              </w:rPr>
              <w:t>0</w:t>
            </w:r>
          </w:p>
        </w:tc>
      </w:tr>
      <w:tr w:rsidR="00993BD8" w:rsidRPr="00D62DA8">
        <w:tc>
          <w:tcPr>
            <w:tcW w:w="2063" w:type="dxa"/>
            <w:vMerge/>
          </w:tcPr>
          <w:p w:rsidR="00993BD8" w:rsidRPr="00D62DA8" w:rsidRDefault="00993BD8" w:rsidP="00D62DA8">
            <w:pPr>
              <w:autoSpaceDE w:val="0"/>
              <w:autoSpaceDN w:val="0"/>
              <w:adjustRightInd w:val="0"/>
              <w:rPr>
                <w:sz w:val="26"/>
                <w:szCs w:val="26"/>
              </w:rPr>
            </w:pPr>
          </w:p>
        </w:tc>
        <w:tc>
          <w:tcPr>
            <w:tcW w:w="2077" w:type="dxa"/>
          </w:tcPr>
          <w:p w:rsidR="00993BD8" w:rsidRDefault="00993BD8" w:rsidP="00D62DA8">
            <w:pPr>
              <w:autoSpaceDE w:val="0"/>
              <w:autoSpaceDN w:val="0"/>
              <w:adjustRightInd w:val="0"/>
              <w:rPr>
                <w:sz w:val="26"/>
                <w:szCs w:val="26"/>
              </w:rPr>
            </w:pPr>
            <w:r w:rsidRPr="00D62DA8">
              <w:rPr>
                <w:sz w:val="26"/>
                <w:szCs w:val="26"/>
              </w:rPr>
              <w:t>Производствен</w:t>
            </w:r>
          </w:p>
          <w:p w:rsidR="00993BD8" w:rsidRPr="00D62DA8" w:rsidRDefault="00993BD8" w:rsidP="00D62DA8">
            <w:pPr>
              <w:autoSpaceDE w:val="0"/>
              <w:autoSpaceDN w:val="0"/>
              <w:adjustRightInd w:val="0"/>
              <w:rPr>
                <w:sz w:val="26"/>
                <w:szCs w:val="26"/>
              </w:rPr>
            </w:pPr>
            <w:proofErr w:type="spellStart"/>
            <w:r w:rsidRPr="00D62DA8">
              <w:rPr>
                <w:sz w:val="26"/>
                <w:szCs w:val="26"/>
              </w:rPr>
              <w:t>ные</w:t>
            </w:r>
            <w:proofErr w:type="spellEnd"/>
            <w:r w:rsidRPr="00D62DA8">
              <w:rPr>
                <w:sz w:val="26"/>
                <w:szCs w:val="26"/>
              </w:rPr>
              <w:t xml:space="preserve"> предприятия</w:t>
            </w:r>
          </w:p>
        </w:tc>
        <w:tc>
          <w:tcPr>
            <w:tcW w:w="690" w:type="dxa"/>
          </w:tcPr>
          <w:p w:rsidR="00993BD8" w:rsidRPr="00D62DA8" w:rsidRDefault="00993BD8" w:rsidP="00D62DA8">
            <w:pPr>
              <w:autoSpaceDE w:val="0"/>
              <w:autoSpaceDN w:val="0"/>
              <w:adjustRightInd w:val="0"/>
              <w:rPr>
                <w:sz w:val="26"/>
                <w:szCs w:val="26"/>
              </w:rPr>
            </w:pPr>
            <w:r w:rsidRPr="00D62DA8">
              <w:rPr>
                <w:sz w:val="26"/>
                <w:szCs w:val="26"/>
              </w:rPr>
              <w:t>0</w:t>
            </w:r>
          </w:p>
        </w:tc>
        <w:tc>
          <w:tcPr>
            <w:tcW w:w="691" w:type="dxa"/>
          </w:tcPr>
          <w:p w:rsidR="00993BD8" w:rsidRPr="00D62DA8" w:rsidRDefault="00993BD8" w:rsidP="00D62DA8">
            <w:pPr>
              <w:autoSpaceDE w:val="0"/>
              <w:autoSpaceDN w:val="0"/>
              <w:adjustRightInd w:val="0"/>
              <w:rPr>
                <w:sz w:val="26"/>
                <w:szCs w:val="26"/>
              </w:rPr>
            </w:pPr>
            <w:r w:rsidRPr="00D62DA8">
              <w:rPr>
                <w:sz w:val="26"/>
                <w:szCs w:val="26"/>
              </w:rPr>
              <w:t>0</w:t>
            </w:r>
          </w:p>
        </w:tc>
        <w:tc>
          <w:tcPr>
            <w:tcW w:w="691" w:type="dxa"/>
          </w:tcPr>
          <w:p w:rsidR="00993BD8" w:rsidRPr="00D62DA8" w:rsidRDefault="00993BD8" w:rsidP="00D62DA8">
            <w:pPr>
              <w:autoSpaceDE w:val="0"/>
              <w:autoSpaceDN w:val="0"/>
              <w:adjustRightInd w:val="0"/>
              <w:rPr>
                <w:sz w:val="26"/>
                <w:szCs w:val="26"/>
              </w:rPr>
            </w:pPr>
            <w:r w:rsidRPr="00D62DA8">
              <w:rPr>
                <w:sz w:val="26"/>
                <w:szCs w:val="26"/>
              </w:rPr>
              <w:t>0</w:t>
            </w:r>
          </w:p>
        </w:tc>
        <w:tc>
          <w:tcPr>
            <w:tcW w:w="691" w:type="dxa"/>
          </w:tcPr>
          <w:p w:rsidR="00993BD8" w:rsidRPr="00D62DA8" w:rsidRDefault="00993BD8" w:rsidP="00D62DA8">
            <w:pPr>
              <w:autoSpaceDE w:val="0"/>
              <w:autoSpaceDN w:val="0"/>
              <w:adjustRightInd w:val="0"/>
              <w:rPr>
                <w:sz w:val="26"/>
                <w:szCs w:val="26"/>
              </w:rPr>
            </w:pPr>
            <w:r w:rsidRPr="00D62DA8">
              <w:rPr>
                <w:sz w:val="26"/>
                <w:szCs w:val="26"/>
              </w:rPr>
              <w:t>0</w:t>
            </w:r>
          </w:p>
        </w:tc>
        <w:tc>
          <w:tcPr>
            <w:tcW w:w="691" w:type="dxa"/>
          </w:tcPr>
          <w:p w:rsidR="00993BD8" w:rsidRPr="00D62DA8" w:rsidRDefault="00993BD8" w:rsidP="00D62DA8">
            <w:pPr>
              <w:autoSpaceDE w:val="0"/>
              <w:autoSpaceDN w:val="0"/>
              <w:adjustRightInd w:val="0"/>
              <w:rPr>
                <w:sz w:val="26"/>
                <w:szCs w:val="26"/>
              </w:rPr>
            </w:pPr>
            <w:r w:rsidRPr="00D62DA8">
              <w:rPr>
                <w:sz w:val="26"/>
                <w:szCs w:val="26"/>
              </w:rPr>
              <w:t>0</w:t>
            </w:r>
          </w:p>
        </w:tc>
        <w:tc>
          <w:tcPr>
            <w:tcW w:w="691" w:type="dxa"/>
          </w:tcPr>
          <w:p w:rsidR="00993BD8" w:rsidRPr="00D62DA8" w:rsidRDefault="00993BD8" w:rsidP="00D62DA8">
            <w:pPr>
              <w:autoSpaceDE w:val="0"/>
              <w:autoSpaceDN w:val="0"/>
              <w:adjustRightInd w:val="0"/>
              <w:rPr>
                <w:sz w:val="26"/>
                <w:szCs w:val="26"/>
              </w:rPr>
            </w:pPr>
            <w:r w:rsidRPr="00D62DA8">
              <w:rPr>
                <w:sz w:val="26"/>
                <w:szCs w:val="26"/>
              </w:rPr>
              <w:t>0</w:t>
            </w:r>
          </w:p>
        </w:tc>
        <w:tc>
          <w:tcPr>
            <w:tcW w:w="770" w:type="dxa"/>
          </w:tcPr>
          <w:p w:rsidR="00993BD8" w:rsidRPr="00D62DA8" w:rsidRDefault="00993BD8" w:rsidP="00D62DA8">
            <w:pPr>
              <w:autoSpaceDE w:val="0"/>
              <w:autoSpaceDN w:val="0"/>
              <w:adjustRightInd w:val="0"/>
              <w:rPr>
                <w:sz w:val="26"/>
                <w:szCs w:val="26"/>
              </w:rPr>
            </w:pPr>
            <w:r w:rsidRPr="00D62DA8">
              <w:rPr>
                <w:sz w:val="26"/>
                <w:szCs w:val="26"/>
              </w:rPr>
              <w:t>0</w:t>
            </w:r>
          </w:p>
        </w:tc>
        <w:tc>
          <w:tcPr>
            <w:tcW w:w="770" w:type="dxa"/>
          </w:tcPr>
          <w:p w:rsidR="00993BD8" w:rsidRPr="00D62DA8" w:rsidRDefault="00993BD8" w:rsidP="00D62DA8">
            <w:pPr>
              <w:autoSpaceDE w:val="0"/>
              <w:autoSpaceDN w:val="0"/>
              <w:adjustRightInd w:val="0"/>
              <w:rPr>
                <w:sz w:val="26"/>
                <w:szCs w:val="26"/>
              </w:rPr>
            </w:pPr>
            <w:r w:rsidRPr="00D62DA8">
              <w:rPr>
                <w:sz w:val="26"/>
                <w:szCs w:val="26"/>
              </w:rPr>
              <w:t>0</w:t>
            </w:r>
          </w:p>
        </w:tc>
      </w:tr>
      <w:tr w:rsidR="00993BD8" w:rsidRPr="00D62DA8">
        <w:trPr>
          <w:trHeight w:val="325"/>
        </w:trPr>
        <w:tc>
          <w:tcPr>
            <w:tcW w:w="2063" w:type="dxa"/>
            <w:vMerge w:val="restart"/>
          </w:tcPr>
          <w:p w:rsidR="00993BD8" w:rsidRDefault="00993BD8" w:rsidP="00D62DA8">
            <w:pPr>
              <w:autoSpaceDE w:val="0"/>
              <w:autoSpaceDN w:val="0"/>
              <w:adjustRightInd w:val="0"/>
              <w:rPr>
                <w:sz w:val="26"/>
                <w:szCs w:val="26"/>
              </w:rPr>
            </w:pPr>
            <w:r>
              <w:rPr>
                <w:sz w:val="26"/>
                <w:szCs w:val="26"/>
              </w:rPr>
              <w:t xml:space="preserve">Котельная с. Ровдино </w:t>
            </w:r>
          </w:p>
          <w:p w:rsidR="00993BD8" w:rsidRPr="005602CE" w:rsidRDefault="00993BD8" w:rsidP="00D62DA8">
            <w:pPr>
              <w:autoSpaceDE w:val="0"/>
              <w:autoSpaceDN w:val="0"/>
              <w:adjustRightInd w:val="0"/>
              <w:rPr>
                <w:sz w:val="26"/>
                <w:szCs w:val="26"/>
              </w:rPr>
            </w:pPr>
            <w:r>
              <w:rPr>
                <w:sz w:val="26"/>
                <w:szCs w:val="26"/>
              </w:rPr>
              <w:t>Улица Ленина, 3</w:t>
            </w:r>
            <w:r w:rsidRPr="005602CE">
              <w:rPr>
                <w:sz w:val="26"/>
                <w:szCs w:val="26"/>
              </w:rPr>
              <w:t>3-</w:t>
            </w:r>
            <w:r>
              <w:rPr>
                <w:sz w:val="26"/>
                <w:szCs w:val="26"/>
              </w:rPr>
              <w:t>в</w:t>
            </w:r>
          </w:p>
          <w:p w:rsidR="00993BD8" w:rsidRDefault="00993BD8" w:rsidP="00D62DA8">
            <w:pPr>
              <w:autoSpaceDE w:val="0"/>
              <w:autoSpaceDN w:val="0"/>
              <w:adjustRightInd w:val="0"/>
              <w:rPr>
                <w:sz w:val="26"/>
                <w:szCs w:val="26"/>
              </w:rPr>
            </w:pPr>
          </w:p>
          <w:p w:rsidR="00993BD8" w:rsidRDefault="00993BD8" w:rsidP="00D62DA8">
            <w:pPr>
              <w:autoSpaceDE w:val="0"/>
              <w:autoSpaceDN w:val="0"/>
              <w:adjustRightInd w:val="0"/>
              <w:rPr>
                <w:sz w:val="26"/>
                <w:szCs w:val="26"/>
              </w:rPr>
            </w:pPr>
          </w:p>
          <w:p w:rsidR="00993BD8" w:rsidRPr="00D62DA8" w:rsidRDefault="00993BD8" w:rsidP="00D62DA8">
            <w:pPr>
              <w:autoSpaceDE w:val="0"/>
              <w:autoSpaceDN w:val="0"/>
              <w:adjustRightInd w:val="0"/>
              <w:rPr>
                <w:sz w:val="26"/>
                <w:szCs w:val="26"/>
              </w:rPr>
            </w:pPr>
          </w:p>
        </w:tc>
        <w:tc>
          <w:tcPr>
            <w:tcW w:w="2077" w:type="dxa"/>
          </w:tcPr>
          <w:p w:rsidR="00993BD8" w:rsidRPr="00D62DA8" w:rsidRDefault="00993BD8" w:rsidP="00D62DA8">
            <w:pPr>
              <w:autoSpaceDE w:val="0"/>
              <w:autoSpaceDN w:val="0"/>
              <w:adjustRightInd w:val="0"/>
              <w:rPr>
                <w:sz w:val="26"/>
                <w:szCs w:val="26"/>
              </w:rPr>
            </w:pPr>
            <w:r>
              <w:rPr>
                <w:sz w:val="26"/>
                <w:szCs w:val="26"/>
              </w:rPr>
              <w:t>Жилые дома</w:t>
            </w:r>
          </w:p>
        </w:tc>
        <w:tc>
          <w:tcPr>
            <w:tcW w:w="690" w:type="dxa"/>
          </w:tcPr>
          <w:p w:rsidR="00993BD8" w:rsidRPr="00D62DA8" w:rsidRDefault="00993BD8" w:rsidP="00D62DA8">
            <w:pPr>
              <w:autoSpaceDE w:val="0"/>
              <w:autoSpaceDN w:val="0"/>
              <w:adjustRightInd w:val="0"/>
              <w:rPr>
                <w:sz w:val="26"/>
                <w:szCs w:val="26"/>
              </w:rPr>
            </w:pPr>
            <w:r>
              <w:rPr>
                <w:sz w:val="26"/>
                <w:szCs w:val="26"/>
              </w:rPr>
              <w:t>3</w:t>
            </w:r>
          </w:p>
        </w:tc>
        <w:tc>
          <w:tcPr>
            <w:tcW w:w="691" w:type="dxa"/>
          </w:tcPr>
          <w:p w:rsidR="00993BD8" w:rsidRPr="00D62DA8" w:rsidRDefault="00993BD8" w:rsidP="00D62DA8">
            <w:pPr>
              <w:autoSpaceDE w:val="0"/>
              <w:autoSpaceDN w:val="0"/>
              <w:adjustRightInd w:val="0"/>
              <w:rPr>
                <w:sz w:val="26"/>
                <w:szCs w:val="26"/>
              </w:rPr>
            </w:pPr>
            <w:r>
              <w:rPr>
                <w:sz w:val="26"/>
                <w:szCs w:val="26"/>
              </w:rPr>
              <w:t>4</w:t>
            </w:r>
          </w:p>
        </w:tc>
        <w:tc>
          <w:tcPr>
            <w:tcW w:w="691" w:type="dxa"/>
          </w:tcPr>
          <w:p w:rsidR="00993BD8" w:rsidRPr="00D62DA8" w:rsidRDefault="00993BD8" w:rsidP="00D62DA8">
            <w:pPr>
              <w:autoSpaceDE w:val="0"/>
              <w:autoSpaceDN w:val="0"/>
              <w:adjustRightInd w:val="0"/>
              <w:rPr>
                <w:sz w:val="26"/>
                <w:szCs w:val="26"/>
              </w:rPr>
            </w:pPr>
            <w:r>
              <w:rPr>
                <w:sz w:val="26"/>
                <w:szCs w:val="26"/>
              </w:rPr>
              <w:t>5</w:t>
            </w:r>
          </w:p>
        </w:tc>
        <w:tc>
          <w:tcPr>
            <w:tcW w:w="691" w:type="dxa"/>
          </w:tcPr>
          <w:p w:rsidR="00993BD8" w:rsidRPr="00D62DA8" w:rsidRDefault="00993BD8" w:rsidP="00D62DA8">
            <w:pPr>
              <w:autoSpaceDE w:val="0"/>
              <w:autoSpaceDN w:val="0"/>
              <w:adjustRightInd w:val="0"/>
              <w:rPr>
                <w:sz w:val="26"/>
                <w:szCs w:val="26"/>
              </w:rPr>
            </w:pPr>
            <w:r>
              <w:rPr>
                <w:sz w:val="26"/>
                <w:szCs w:val="26"/>
              </w:rPr>
              <w:t>5</w:t>
            </w:r>
          </w:p>
        </w:tc>
        <w:tc>
          <w:tcPr>
            <w:tcW w:w="691" w:type="dxa"/>
          </w:tcPr>
          <w:p w:rsidR="00993BD8" w:rsidRPr="00D62DA8" w:rsidRDefault="00993BD8" w:rsidP="00D62DA8">
            <w:pPr>
              <w:autoSpaceDE w:val="0"/>
              <w:autoSpaceDN w:val="0"/>
              <w:adjustRightInd w:val="0"/>
              <w:rPr>
                <w:sz w:val="26"/>
                <w:szCs w:val="26"/>
              </w:rPr>
            </w:pPr>
            <w:r>
              <w:rPr>
                <w:sz w:val="26"/>
                <w:szCs w:val="26"/>
              </w:rPr>
              <w:t>5</w:t>
            </w:r>
          </w:p>
        </w:tc>
        <w:tc>
          <w:tcPr>
            <w:tcW w:w="691" w:type="dxa"/>
          </w:tcPr>
          <w:p w:rsidR="00993BD8" w:rsidRPr="00D62DA8" w:rsidRDefault="00993BD8" w:rsidP="00D62DA8">
            <w:pPr>
              <w:autoSpaceDE w:val="0"/>
              <w:autoSpaceDN w:val="0"/>
              <w:adjustRightInd w:val="0"/>
              <w:rPr>
                <w:sz w:val="26"/>
                <w:szCs w:val="26"/>
              </w:rPr>
            </w:pPr>
            <w:r>
              <w:rPr>
                <w:sz w:val="26"/>
                <w:szCs w:val="26"/>
              </w:rPr>
              <w:t>5</w:t>
            </w:r>
          </w:p>
        </w:tc>
        <w:tc>
          <w:tcPr>
            <w:tcW w:w="770" w:type="dxa"/>
          </w:tcPr>
          <w:p w:rsidR="00993BD8" w:rsidRPr="00D62DA8" w:rsidRDefault="00993BD8" w:rsidP="00D62DA8">
            <w:pPr>
              <w:autoSpaceDE w:val="0"/>
              <w:autoSpaceDN w:val="0"/>
              <w:adjustRightInd w:val="0"/>
              <w:rPr>
                <w:sz w:val="26"/>
                <w:szCs w:val="26"/>
              </w:rPr>
            </w:pPr>
            <w:r>
              <w:rPr>
                <w:sz w:val="26"/>
                <w:szCs w:val="26"/>
              </w:rPr>
              <w:t>5</w:t>
            </w:r>
          </w:p>
        </w:tc>
        <w:tc>
          <w:tcPr>
            <w:tcW w:w="770" w:type="dxa"/>
          </w:tcPr>
          <w:p w:rsidR="00993BD8" w:rsidRPr="00D62DA8" w:rsidRDefault="00993BD8" w:rsidP="00D62DA8">
            <w:pPr>
              <w:autoSpaceDE w:val="0"/>
              <w:autoSpaceDN w:val="0"/>
              <w:adjustRightInd w:val="0"/>
              <w:rPr>
                <w:sz w:val="26"/>
                <w:szCs w:val="26"/>
              </w:rPr>
            </w:pPr>
            <w:r>
              <w:rPr>
                <w:sz w:val="26"/>
                <w:szCs w:val="26"/>
              </w:rPr>
              <w:t>5</w:t>
            </w:r>
          </w:p>
        </w:tc>
      </w:tr>
      <w:tr w:rsidR="00993BD8" w:rsidRPr="00D62DA8">
        <w:trPr>
          <w:trHeight w:val="888"/>
        </w:trPr>
        <w:tc>
          <w:tcPr>
            <w:tcW w:w="2063" w:type="dxa"/>
            <w:vMerge/>
          </w:tcPr>
          <w:p w:rsidR="00993BD8" w:rsidRDefault="00993BD8" w:rsidP="00D62DA8">
            <w:pPr>
              <w:autoSpaceDE w:val="0"/>
              <w:autoSpaceDN w:val="0"/>
              <w:adjustRightInd w:val="0"/>
              <w:rPr>
                <w:sz w:val="26"/>
                <w:szCs w:val="26"/>
              </w:rPr>
            </w:pPr>
          </w:p>
        </w:tc>
        <w:tc>
          <w:tcPr>
            <w:tcW w:w="2077" w:type="dxa"/>
          </w:tcPr>
          <w:p w:rsidR="00993BD8" w:rsidRPr="00E03260" w:rsidRDefault="00993BD8" w:rsidP="00D62DA8">
            <w:pPr>
              <w:autoSpaceDE w:val="0"/>
              <w:autoSpaceDN w:val="0"/>
              <w:adjustRightInd w:val="0"/>
              <w:rPr>
                <w:sz w:val="26"/>
                <w:szCs w:val="26"/>
                <w:lang w:val="en-US"/>
              </w:rPr>
            </w:pPr>
            <w:r>
              <w:rPr>
                <w:sz w:val="26"/>
                <w:szCs w:val="26"/>
              </w:rPr>
              <w:t>Общественные здания</w:t>
            </w:r>
          </w:p>
        </w:tc>
        <w:tc>
          <w:tcPr>
            <w:tcW w:w="690" w:type="dxa"/>
          </w:tcPr>
          <w:p w:rsidR="00993BD8" w:rsidRPr="00D62DA8" w:rsidRDefault="00993BD8" w:rsidP="00D62DA8">
            <w:pPr>
              <w:autoSpaceDE w:val="0"/>
              <w:autoSpaceDN w:val="0"/>
              <w:adjustRightInd w:val="0"/>
              <w:rPr>
                <w:sz w:val="26"/>
                <w:szCs w:val="26"/>
              </w:rPr>
            </w:pPr>
            <w:r>
              <w:rPr>
                <w:sz w:val="26"/>
                <w:szCs w:val="26"/>
              </w:rPr>
              <w:t>0</w:t>
            </w:r>
          </w:p>
        </w:tc>
        <w:tc>
          <w:tcPr>
            <w:tcW w:w="691" w:type="dxa"/>
          </w:tcPr>
          <w:p w:rsidR="00993BD8" w:rsidRPr="00D62DA8" w:rsidRDefault="00993BD8" w:rsidP="00D62DA8">
            <w:pPr>
              <w:autoSpaceDE w:val="0"/>
              <w:autoSpaceDN w:val="0"/>
              <w:adjustRightInd w:val="0"/>
              <w:rPr>
                <w:sz w:val="26"/>
                <w:szCs w:val="26"/>
              </w:rPr>
            </w:pPr>
            <w:r>
              <w:rPr>
                <w:sz w:val="26"/>
                <w:szCs w:val="26"/>
              </w:rPr>
              <w:t>0</w:t>
            </w:r>
          </w:p>
        </w:tc>
        <w:tc>
          <w:tcPr>
            <w:tcW w:w="691" w:type="dxa"/>
          </w:tcPr>
          <w:p w:rsidR="00993BD8" w:rsidRPr="00D62DA8" w:rsidRDefault="00993BD8" w:rsidP="00D62DA8">
            <w:pPr>
              <w:autoSpaceDE w:val="0"/>
              <w:autoSpaceDN w:val="0"/>
              <w:adjustRightInd w:val="0"/>
              <w:rPr>
                <w:sz w:val="26"/>
                <w:szCs w:val="26"/>
              </w:rPr>
            </w:pPr>
            <w:r>
              <w:rPr>
                <w:sz w:val="26"/>
                <w:szCs w:val="26"/>
              </w:rPr>
              <w:t>0</w:t>
            </w:r>
          </w:p>
        </w:tc>
        <w:tc>
          <w:tcPr>
            <w:tcW w:w="691" w:type="dxa"/>
          </w:tcPr>
          <w:p w:rsidR="00993BD8" w:rsidRPr="00D62DA8" w:rsidRDefault="00993BD8" w:rsidP="00D62DA8">
            <w:pPr>
              <w:autoSpaceDE w:val="0"/>
              <w:autoSpaceDN w:val="0"/>
              <w:adjustRightInd w:val="0"/>
              <w:rPr>
                <w:sz w:val="26"/>
                <w:szCs w:val="26"/>
              </w:rPr>
            </w:pPr>
            <w:r>
              <w:rPr>
                <w:sz w:val="26"/>
                <w:szCs w:val="26"/>
              </w:rPr>
              <w:t>0</w:t>
            </w:r>
          </w:p>
        </w:tc>
        <w:tc>
          <w:tcPr>
            <w:tcW w:w="691" w:type="dxa"/>
          </w:tcPr>
          <w:p w:rsidR="00993BD8" w:rsidRPr="00D62DA8" w:rsidRDefault="00993BD8" w:rsidP="00D62DA8">
            <w:pPr>
              <w:autoSpaceDE w:val="0"/>
              <w:autoSpaceDN w:val="0"/>
              <w:adjustRightInd w:val="0"/>
              <w:rPr>
                <w:sz w:val="26"/>
                <w:szCs w:val="26"/>
              </w:rPr>
            </w:pPr>
            <w:r>
              <w:rPr>
                <w:sz w:val="26"/>
                <w:szCs w:val="26"/>
              </w:rPr>
              <w:t>1</w:t>
            </w:r>
          </w:p>
        </w:tc>
        <w:tc>
          <w:tcPr>
            <w:tcW w:w="691" w:type="dxa"/>
          </w:tcPr>
          <w:p w:rsidR="00993BD8" w:rsidRPr="00D62DA8" w:rsidRDefault="00993BD8" w:rsidP="00D62DA8">
            <w:pPr>
              <w:autoSpaceDE w:val="0"/>
              <w:autoSpaceDN w:val="0"/>
              <w:adjustRightInd w:val="0"/>
              <w:rPr>
                <w:sz w:val="26"/>
                <w:szCs w:val="26"/>
              </w:rPr>
            </w:pPr>
            <w:r>
              <w:rPr>
                <w:sz w:val="26"/>
                <w:szCs w:val="26"/>
              </w:rPr>
              <w:t>0</w:t>
            </w:r>
          </w:p>
        </w:tc>
        <w:tc>
          <w:tcPr>
            <w:tcW w:w="770" w:type="dxa"/>
          </w:tcPr>
          <w:p w:rsidR="00993BD8" w:rsidRPr="00D62DA8" w:rsidRDefault="00993BD8" w:rsidP="00D62DA8">
            <w:pPr>
              <w:autoSpaceDE w:val="0"/>
              <w:autoSpaceDN w:val="0"/>
              <w:adjustRightInd w:val="0"/>
              <w:rPr>
                <w:sz w:val="26"/>
                <w:szCs w:val="26"/>
              </w:rPr>
            </w:pPr>
            <w:r>
              <w:rPr>
                <w:sz w:val="26"/>
                <w:szCs w:val="26"/>
              </w:rPr>
              <w:t>0</w:t>
            </w:r>
          </w:p>
        </w:tc>
        <w:tc>
          <w:tcPr>
            <w:tcW w:w="770" w:type="dxa"/>
          </w:tcPr>
          <w:p w:rsidR="00993BD8" w:rsidRPr="00D62DA8" w:rsidRDefault="00993BD8" w:rsidP="00D62DA8">
            <w:pPr>
              <w:autoSpaceDE w:val="0"/>
              <w:autoSpaceDN w:val="0"/>
              <w:adjustRightInd w:val="0"/>
              <w:rPr>
                <w:sz w:val="26"/>
                <w:szCs w:val="26"/>
              </w:rPr>
            </w:pPr>
            <w:r>
              <w:rPr>
                <w:sz w:val="26"/>
                <w:szCs w:val="26"/>
              </w:rPr>
              <w:t>0</w:t>
            </w:r>
          </w:p>
        </w:tc>
      </w:tr>
      <w:tr w:rsidR="00993BD8" w:rsidRPr="00D62DA8">
        <w:trPr>
          <w:trHeight w:val="617"/>
        </w:trPr>
        <w:tc>
          <w:tcPr>
            <w:tcW w:w="2063" w:type="dxa"/>
            <w:vMerge/>
          </w:tcPr>
          <w:p w:rsidR="00993BD8" w:rsidRDefault="00993BD8" w:rsidP="00D62DA8">
            <w:pPr>
              <w:autoSpaceDE w:val="0"/>
              <w:autoSpaceDN w:val="0"/>
              <w:adjustRightInd w:val="0"/>
              <w:rPr>
                <w:sz w:val="26"/>
                <w:szCs w:val="26"/>
              </w:rPr>
            </w:pPr>
          </w:p>
        </w:tc>
        <w:tc>
          <w:tcPr>
            <w:tcW w:w="2077" w:type="dxa"/>
          </w:tcPr>
          <w:p w:rsidR="00993BD8" w:rsidRPr="00D62DA8" w:rsidRDefault="00993BD8" w:rsidP="00D62DA8">
            <w:pPr>
              <w:autoSpaceDE w:val="0"/>
              <w:autoSpaceDN w:val="0"/>
              <w:adjustRightInd w:val="0"/>
              <w:rPr>
                <w:sz w:val="26"/>
                <w:szCs w:val="26"/>
              </w:rPr>
            </w:pPr>
            <w:r>
              <w:rPr>
                <w:sz w:val="26"/>
                <w:szCs w:val="26"/>
              </w:rPr>
              <w:t>Производственные предприятия</w:t>
            </w:r>
          </w:p>
        </w:tc>
        <w:tc>
          <w:tcPr>
            <w:tcW w:w="690" w:type="dxa"/>
          </w:tcPr>
          <w:p w:rsidR="00993BD8" w:rsidRPr="00D62DA8" w:rsidRDefault="00993BD8" w:rsidP="00D62DA8">
            <w:pPr>
              <w:autoSpaceDE w:val="0"/>
              <w:autoSpaceDN w:val="0"/>
              <w:adjustRightInd w:val="0"/>
              <w:rPr>
                <w:sz w:val="26"/>
                <w:szCs w:val="26"/>
              </w:rPr>
            </w:pPr>
            <w:r>
              <w:rPr>
                <w:sz w:val="26"/>
                <w:szCs w:val="26"/>
              </w:rPr>
              <w:t>0</w:t>
            </w:r>
          </w:p>
        </w:tc>
        <w:tc>
          <w:tcPr>
            <w:tcW w:w="691" w:type="dxa"/>
          </w:tcPr>
          <w:p w:rsidR="00993BD8" w:rsidRPr="00D62DA8" w:rsidRDefault="00993BD8" w:rsidP="00D62DA8">
            <w:pPr>
              <w:autoSpaceDE w:val="0"/>
              <w:autoSpaceDN w:val="0"/>
              <w:adjustRightInd w:val="0"/>
              <w:rPr>
                <w:sz w:val="26"/>
                <w:szCs w:val="26"/>
              </w:rPr>
            </w:pPr>
            <w:r>
              <w:rPr>
                <w:sz w:val="26"/>
                <w:szCs w:val="26"/>
              </w:rPr>
              <w:t>0</w:t>
            </w:r>
          </w:p>
        </w:tc>
        <w:tc>
          <w:tcPr>
            <w:tcW w:w="691" w:type="dxa"/>
          </w:tcPr>
          <w:p w:rsidR="00993BD8" w:rsidRPr="00D62DA8" w:rsidRDefault="00993BD8" w:rsidP="00D62DA8">
            <w:pPr>
              <w:autoSpaceDE w:val="0"/>
              <w:autoSpaceDN w:val="0"/>
              <w:adjustRightInd w:val="0"/>
              <w:rPr>
                <w:sz w:val="26"/>
                <w:szCs w:val="26"/>
              </w:rPr>
            </w:pPr>
            <w:r>
              <w:rPr>
                <w:sz w:val="26"/>
                <w:szCs w:val="26"/>
              </w:rPr>
              <w:t>0</w:t>
            </w:r>
          </w:p>
        </w:tc>
        <w:tc>
          <w:tcPr>
            <w:tcW w:w="691" w:type="dxa"/>
          </w:tcPr>
          <w:p w:rsidR="00993BD8" w:rsidRPr="00D62DA8" w:rsidRDefault="00993BD8" w:rsidP="00D62DA8">
            <w:pPr>
              <w:autoSpaceDE w:val="0"/>
              <w:autoSpaceDN w:val="0"/>
              <w:adjustRightInd w:val="0"/>
              <w:rPr>
                <w:sz w:val="26"/>
                <w:szCs w:val="26"/>
              </w:rPr>
            </w:pPr>
            <w:r>
              <w:rPr>
                <w:sz w:val="26"/>
                <w:szCs w:val="26"/>
              </w:rPr>
              <w:t>0</w:t>
            </w:r>
          </w:p>
        </w:tc>
        <w:tc>
          <w:tcPr>
            <w:tcW w:w="691" w:type="dxa"/>
          </w:tcPr>
          <w:p w:rsidR="00993BD8" w:rsidRPr="00D62DA8" w:rsidRDefault="00993BD8" w:rsidP="00D62DA8">
            <w:pPr>
              <w:autoSpaceDE w:val="0"/>
              <w:autoSpaceDN w:val="0"/>
              <w:adjustRightInd w:val="0"/>
              <w:rPr>
                <w:sz w:val="26"/>
                <w:szCs w:val="26"/>
              </w:rPr>
            </w:pPr>
            <w:r>
              <w:rPr>
                <w:sz w:val="26"/>
                <w:szCs w:val="26"/>
              </w:rPr>
              <w:t>0</w:t>
            </w:r>
          </w:p>
        </w:tc>
        <w:tc>
          <w:tcPr>
            <w:tcW w:w="691" w:type="dxa"/>
          </w:tcPr>
          <w:p w:rsidR="00993BD8" w:rsidRPr="00D62DA8" w:rsidRDefault="00993BD8" w:rsidP="00D62DA8">
            <w:pPr>
              <w:autoSpaceDE w:val="0"/>
              <w:autoSpaceDN w:val="0"/>
              <w:adjustRightInd w:val="0"/>
              <w:rPr>
                <w:sz w:val="26"/>
                <w:szCs w:val="26"/>
              </w:rPr>
            </w:pPr>
            <w:r>
              <w:rPr>
                <w:sz w:val="26"/>
                <w:szCs w:val="26"/>
              </w:rPr>
              <w:t>0</w:t>
            </w:r>
          </w:p>
        </w:tc>
        <w:tc>
          <w:tcPr>
            <w:tcW w:w="770" w:type="dxa"/>
          </w:tcPr>
          <w:p w:rsidR="00993BD8" w:rsidRPr="00D62DA8" w:rsidRDefault="00993BD8" w:rsidP="00D62DA8">
            <w:pPr>
              <w:autoSpaceDE w:val="0"/>
              <w:autoSpaceDN w:val="0"/>
              <w:adjustRightInd w:val="0"/>
              <w:rPr>
                <w:sz w:val="26"/>
                <w:szCs w:val="26"/>
              </w:rPr>
            </w:pPr>
            <w:r>
              <w:rPr>
                <w:sz w:val="26"/>
                <w:szCs w:val="26"/>
              </w:rPr>
              <w:t>0</w:t>
            </w:r>
          </w:p>
        </w:tc>
        <w:tc>
          <w:tcPr>
            <w:tcW w:w="770" w:type="dxa"/>
          </w:tcPr>
          <w:p w:rsidR="00993BD8" w:rsidRPr="00D62DA8" w:rsidRDefault="00993BD8" w:rsidP="00D62DA8">
            <w:pPr>
              <w:autoSpaceDE w:val="0"/>
              <w:autoSpaceDN w:val="0"/>
              <w:adjustRightInd w:val="0"/>
              <w:rPr>
                <w:sz w:val="26"/>
                <w:szCs w:val="26"/>
              </w:rPr>
            </w:pPr>
            <w:r>
              <w:rPr>
                <w:sz w:val="26"/>
                <w:szCs w:val="26"/>
              </w:rPr>
              <w:t>0</w:t>
            </w:r>
          </w:p>
        </w:tc>
      </w:tr>
    </w:tbl>
    <w:p w:rsidR="00993BD8" w:rsidRDefault="00993BD8" w:rsidP="0098344C">
      <w:pPr>
        <w:autoSpaceDE w:val="0"/>
        <w:autoSpaceDN w:val="0"/>
        <w:adjustRightInd w:val="0"/>
        <w:ind w:left="-142"/>
        <w:jc w:val="both"/>
        <w:rPr>
          <w:sz w:val="28"/>
          <w:szCs w:val="28"/>
        </w:rPr>
      </w:pPr>
    </w:p>
    <w:p w:rsidR="00993BD8" w:rsidRPr="00070824" w:rsidRDefault="00993BD8" w:rsidP="0098344C">
      <w:pPr>
        <w:autoSpaceDE w:val="0"/>
        <w:autoSpaceDN w:val="0"/>
        <w:adjustRightInd w:val="0"/>
        <w:ind w:left="-142"/>
        <w:jc w:val="both"/>
        <w:rPr>
          <w:sz w:val="28"/>
          <w:szCs w:val="28"/>
        </w:rPr>
      </w:pPr>
      <w:r>
        <w:rPr>
          <w:sz w:val="28"/>
          <w:szCs w:val="28"/>
        </w:rPr>
        <w:t xml:space="preserve">В 2013 году </w:t>
      </w:r>
      <w:proofErr w:type="gramStart"/>
      <w:r>
        <w:rPr>
          <w:sz w:val="28"/>
          <w:szCs w:val="28"/>
        </w:rPr>
        <w:t>в</w:t>
      </w:r>
      <w:proofErr w:type="gramEnd"/>
      <w:r>
        <w:rPr>
          <w:sz w:val="28"/>
          <w:szCs w:val="28"/>
        </w:rPr>
        <w:t xml:space="preserve"> </w:t>
      </w:r>
      <w:proofErr w:type="gramStart"/>
      <w:r>
        <w:rPr>
          <w:sz w:val="28"/>
          <w:szCs w:val="28"/>
        </w:rPr>
        <w:t>с</w:t>
      </w:r>
      <w:proofErr w:type="gramEnd"/>
      <w:r>
        <w:rPr>
          <w:sz w:val="28"/>
          <w:szCs w:val="28"/>
        </w:rPr>
        <w:t>. Ровдино  начато строительство средней школы.</w:t>
      </w:r>
      <w:r w:rsidR="00AC56E2">
        <w:rPr>
          <w:sz w:val="28"/>
          <w:szCs w:val="28"/>
        </w:rPr>
        <w:t xml:space="preserve"> Новое здание школы введено в 2023 году. Котельная д. Никольская д. 4 законсервирована в 2023 году ввиду закрытия здания начальной школы, которую отапливает данная котельная.</w:t>
      </w:r>
    </w:p>
    <w:p w:rsidR="00993BD8" w:rsidRPr="006D0CAC" w:rsidRDefault="00993BD8" w:rsidP="0098344C">
      <w:pPr>
        <w:autoSpaceDE w:val="0"/>
        <w:autoSpaceDN w:val="0"/>
        <w:adjustRightInd w:val="0"/>
        <w:ind w:left="720"/>
        <w:jc w:val="both"/>
        <w:rPr>
          <w:sz w:val="26"/>
          <w:szCs w:val="26"/>
        </w:rPr>
      </w:pPr>
    </w:p>
    <w:p w:rsidR="00993BD8" w:rsidRPr="001632AE" w:rsidRDefault="00993BD8" w:rsidP="001D048A">
      <w:pPr>
        <w:autoSpaceDE w:val="0"/>
        <w:autoSpaceDN w:val="0"/>
        <w:adjustRightInd w:val="0"/>
        <w:jc w:val="both"/>
        <w:rPr>
          <w:b/>
          <w:bCs/>
          <w:sz w:val="28"/>
          <w:szCs w:val="28"/>
        </w:rPr>
      </w:pPr>
      <w:r w:rsidRPr="001632AE">
        <w:rPr>
          <w:b/>
          <w:bCs/>
          <w:sz w:val="28"/>
          <w:szCs w:val="28"/>
        </w:rPr>
        <w:t>Раздел 1.4. Объемы потребления тепловой энергии (мощности), теплоносителя и приросты потребления тепловой энергии (мощности), теплоносителя с разделением по видам теплопотребления.</w:t>
      </w:r>
    </w:p>
    <w:p w:rsidR="00993BD8" w:rsidRPr="001632AE" w:rsidRDefault="00993BD8" w:rsidP="001D048A">
      <w:pPr>
        <w:autoSpaceDE w:val="0"/>
        <w:autoSpaceDN w:val="0"/>
        <w:adjustRightInd w:val="0"/>
        <w:jc w:val="both"/>
        <w:rPr>
          <w:b/>
          <w:bCs/>
          <w:sz w:val="28"/>
          <w:szCs w:val="28"/>
        </w:rPr>
      </w:pPr>
    </w:p>
    <w:p w:rsidR="00993BD8" w:rsidRPr="00F3199F" w:rsidRDefault="00993BD8" w:rsidP="001D048A">
      <w:pPr>
        <w:pStyle w:val="21"/>
        <w:ind w:left="-142" w:firstLine="562"/>
        <w:rPr>
          <w:b w:val="0"/>
          <w:bCs w:val="0"/>
          <w:sz w:val="28"/>
          <w:szCs w:val="28"/>
        </w:rPr>
      </w:pPr>
      <w:r w:rsidRPr="00F3199F">
        <w:rPr>
          <w:b w:val="0"/>
          <w:bCs w:val="0"/>
          <w:sz w:val="28"/>
          <w:szCs w:val="28"/>
        </w:rPr>
        <w:t>К настоящему времени в России все большую популярность получает автономное и индивидуальное отопление. По сути своей это системы отопления, осуществляющие обогрев в одном отдельно взятом здании или помещении. При этом</w:t>
      </w:r>
      <w:proofErr w:type="gramStart"/>
      <w:r w:rsidRPr="00F3199F">
        <w:rPr>
          <w:b w:val="0"/>
          <w:bCs w:val="0"/>
          <w:sz w:val="28"/>
          <w:szCs w:val="28"/>
        </w:rPr>
        <w:t>,</w:t>
      </w:r>
      <w:proofErr w:type="gramEnd"/>
      <w:r w:rsidRPr="00F3199F">
        <w:rPr>
          <w:b w:val="0"/>
          <w:bCs w:val="0"/>
          <w:sz w:val="28"/>
          <w:szCs w:val="28"/>
        </w:rPr>
        <w:t xml:space="preserve"> если речь идет о многоквартирном жилом доме или </w:t>
      </w:r>
      <w:r w:rsidRPr="00F3199F">
        <w:rPr>
          <w:b w:val="0"/>
          <w:bCs w:val="0"/>
          <w:sz w:val="28"/>
          <w:szCs w:val="28"/>
        </w:rPr>
        <w:lastRenderedPageBreak/>
        <w:t xml:space="preserve">крупном здании административного либо коммерческого назначения, то чаще используется термин </w:t>
      </w:r>
      <w:hyperlink r:id="rId19" w:history="1">
        <w:r w:rsidRPr="00F3199F">
          <w:rPr>
            <w:b w:val="0"/>
            <w:bCs w:val="0"/>
            <w:sz w:val="28"/>
            <w:szCs w:val="28"/>
          </w:rPr>
          <w:t>«автономное отопление</w:t>
        </w:r>
      </w:hyperlink>
      <w:r w:rsidRPr="00F3199F">
        <w:rPr>
          <w:sz w:val="28"/>
          <w:szCs w:val="28"/>
        </w:rPr>
        <w:t>»</w:t>
      </w:r>
      <w:r w:rsidRPr="00F3199F">
        <w:rPr>
          <w:b w:val="0"/>
          <w:bCs w:val="0"/>
          <w:sz w:val="28"/>
          <w:szCs w:val="28"/>
        </w:rPr>
        <w:t>. Если же разговор о небольшом частном доме или квартире, то более уместен термин «индивидуальное отопление».</w:t>
      </w:r>
    </w:p>
    <w:p w:rsidR="00993BD8" w:rsidRPr="00F3199F" w:rsidRDefault="00993BD8" w:rsidP="0098344C">
      <w:pPr>
        <w:pStyle w:val="21"/>
        <w:ind w:left="-142" w:firstLine="562"/>
        <w:rPr>
          <w:b w:val="0"/>
          <w:bCs w:val="0"/>
          <w:sz w:val="28"/>
          <w:szCs w:val="28"/>
        </w:rPr>
      </w:pPr>
      <w:r w:rsidRPr="00F3199F">
        <w:rPr>
          <w:b w:val="0"/>
          <w:bCs w:val="0"/>
          <w:sz w:val="28"/>
          <w:szCs w:val="28"/>
        </w:rPr>
        <w:t>Основные преимущества подобных систем – большая гибкость настройки и малая инертность. При резком изменении погоды от момента запуска системы до прогрева помещения до расчетной температуры проходит не более нескольких часов. В случае с индивидуальным отоплением от получаса до часа, хотя здесь многое зависит от типа используемого котла и способа циркуляции теплоносителя в системе.</w:t>
      </w:r>
    </w:p>
    <w:p w:rsidR="00993BD8" w:rsidRPr="00F3199F" w:rsidRDefault="00993BD8" w:rsidP="0098344C">
      <w:pPr>
        <w:ind w:left="-142" w:firstLine="567"/>
        <w:jc w:val="both"/>
        <w:rPr>
          <w:sz w:val="28"/>
          <w:szCs w:val="28"/>
        </w:rPr>
      </w:pPr>
      <w:r w:rsidRPr="00F3199F">
        <w:rPr>
          <w:sz w:val="28"/>
          <w:szCs w:val="28"/>
        </w:rPr>
        <w:t>Населенные пункты  на территории муниципального образования  не газифицированы. Поэтому все индивидуальные жилые дома и социальные объекты всех населённых пунктов МО «</w:t>
      </w:r>
      <w:proofErr w:type="spellStart"/>
      <w:r w:rsidRPr="00F3199F">
        <w:rPr>
          <w:sz w:val="28"/>
          <w:szCs w:val="28"/>
        </w:rPr>
        <w:t>Ровдинское</w:t>
      </w:r>
      <w:proofErr w:type="spellEnd"/>
      <w:r w:rsidRPr="00F3199F">
        <w:rPr>
          <w:sz w:val="28"/>
          <w:szCs w:val="28"/>
        </w:rPr>
        <w:t>», кроме села Ровдино и деревни Никольская  оборудованы отопительными печами, работающими на твердом топливе (дрова, отходы лесопиления - горбыль).</w:t>
      </w:r>
    </w:p>
    <w:p w:rsidR="00993BD8" w:rsidRPr="00F3199F" w:rsidRDefault="00993BD8" w:rsidP="0098344C">
      <w:pPr>
        <w:ind w:firstLine="709"/>
        <w:jc w:val="both"/>
        <w:rPr>
          <w:sz w:val="28"/>
          <w:szCs w:val="28"/>
        </w:rPr>
      </w:pPr>
      <w:r w:rsidRPr="00F3199F">
        <w:rPr>
          <w:sz w:val="28"/>
          <w:szCs w:val="28"/>
        </w:rPr>
        <w:t xml:space="preserve">Индивидуальное отопление в них осуществляется от теплоснабжающих устройств без потерь при передаче, так как нет внешних систем транспортировки тепла. Поэтому потребление тепла при теплоснабжении от индивидуальных установок можно принять равным его производству. </w:t>
      </w:r>
    </w:p>
    <w:p w:rsidR="00993BD8" w:rsidRPr="00F3199F" w:rsidRDefault="00993BD8" w:rsidP="0098344C">
      <w:pPr>
        <w:ind w:firstLine="709"/>
        <w:jc w:val="both"/>
        <w:rPr>
          <w:sz w:val="28"/>
          <w:szCs w:val="28"/>
        </w:rPr>
      </w:pPr>
      <w:r w:rsidRPr="00F3199F">
        <w:rPr>
          <w:sz w:val="28"/>
          <w:szCs w:val="28"/>
        </w:rPr>
        <w:t xml:space="preserve">Локальные котельные и тепловые сети имеются только </w:t>
      </w:r>
      <w:proofErr w:type="gramStart"/>
      <w:r w:rsidRPr="00F3199F">
        <w:rPr>
          <w:sz w:val="28"/>
          <w:szCs w:val="28"/>
        </w:rPr>
        <w:t>в</w:t>
      </w:r>
      <w:proofErr w:type="gramEnd"/>
      <w:r w:rsidRPr="00F3199F">
        <w:rPr>
          <w:sz w:val="28"/>
          <w:szCs w:val="28"/>
        </w:rPr>
        <w:t xml:space="preserve"> </w:t>
      </w:r>
      <w:proofErr w:type="gramStart"/>
      <w:r w:rsidRPr="00F3199F">
        <w:rPr>
          <w:sz w:val="28"/>
          <w:szCs w:val="28"/>
        </w:rPr>
        <w:t>с</w:t>
      </w:r>
      <w:proofErr w:type="gramEnd"/>
      <w:r w:rsidRPr="00F3199F">
        <w:rPr>
          <w:sz w:val="28"/>
          <w:szCs w:val="28"/>
        </w:rPr>
        <w:t xml:space="preserve">. Ровдино и   д. Никольской, но и в этих населенных пунктах большинство индивидуальных жилых домов  оборудованы отопительными печами. </w:t>
      </w:r>
    </w:p>
    <w:p w:rsidR="00993BD8" w:rsidRPr="00F3199F" w:rsidRDefault="00993BD8" w:rsidP="0098344C">
      <w:pPr>
        <w:ind w:firstLine="709"/>
        <w:jc w:val="both"/>
        <w:rPr>
          <w:sz w:val="28"/>
          <w:szCs w:val="28"/>
        </w:rPr>
      </w:pPr>
      <w:r w:rsidRPr="00F3199F">
        <w:rPr>
          <w:sz w:val="28"/>
          <w:szCs w:val="28"/>
        </w:rPr>
        <w:t>В силу этого система теплоснабжения в муниципальном образовании включает в себя следующие объекты:</w:t>
      </w:r>
    </w:p>
    <w:p w:rsidR="00993BD8" w:rsidRPr="00F3199F" w:rsidRDefault="00993BD8" w:rsidP="00C16691">
      <w:pPr>
        <w:numPr>
          <w:ilvl w:val="0"/>
          <w:numId w:val="21"/>
        </w:numPr>
        <w:jc w:val="both"/>
        <w:rPr>
          <w:sz w:val="28"/>
          <w:szCs w:val="28"/>
        </w:rPr>
      </w:pPr>
      <w:r w:rsidRPr="00F3199F">
        <w:rPr>
          <w:sz w:val="28"/>
          <w:szCs w:val="28"/>
        </w:rPr>
        <w:t>локальная котельная и тепловые сети с</w:t>
      </w:r>
      <w:proofErr w:type="gramStart"/>
      <w:r w:rsidRPr="00F3199F">
        <w:rPr>
          <w:sz w:val="28"/>
          <w:szCs w:val="28"/>
        </w:rPr>
        <w:t>.Р</w:t>
      </w:r>
      <w:proofErr w:type="gramEnd"/>
      <w:r w:rsidRPr="00F3199F">
        <w:rPr>
          <w:sz w:val="28"/>
          <w:szCs w:val="28"/>
        </w:rPr>
        <w:t>овдино</w:t>
      </w:r>
    </w:p>
    <w:p w:rsidR="00993BD8" w:rsidRPr="00F3199F" w:rsidRDefault="00993BD8" w:rsidP="00C16691">
      <w:pPr>
        <w:pStyle w:val="a4"/>
        <w:numPr>
          <w:ilvl w:val="0"/>
          <w:numId w:val="21"/>
        </w:numPr>
        <w:spacing w:before="0" w:beforeAutospacing="0" w:after="0" w:afterAutospacing="0" w:line="240" w:lineRule="auto"/>
        <w:jc w:val="both"/>
        <w:rPr>
          <w:rFonts w:ascii="Times New Roman" w:hAnsi="Times New Roman" w:cs="Times New Roman"/>
          <w:sz w:val="28"/>
          <w:szCs w:val="28"/>
        </w:rPr>
      </w:pPr>
      <w:r w:rsidRPr="00F3199F">
        <w:rPr>
          <w:rFonts w:ascii="Times New Roman" w:hAnsi="Times New Roman" w:cs="Times New Roman"/>
          <w:sz w:val="28"/>
          <w:szCs w:val="28"/>
        </w:rPr>
        <w:t>локальная котельная и тепловые сети д. Никольская</w:t>
      </w:r>
      <w:r w:rsidR="00F3199F">
        <w:rPr>
          <w:rFonts w:ascii="Times New Roman" w:hAnsi="Times New Roman" w:cs="Times New Roman"/>
          <w:sz w:val="28"/>
          <w:szCs w:val="28"/>
        </w:rPr>
        <w:t xml:space="preserve"> (с  2023 года законсервированы)</w:t>
      </w:r>
      <w:r w:rsidRPr="00F3199F">
        <w:rPr>
          <w:rFonts w:ascii="Times New Roman" w:hAnsi="Times New Roman" w:cs="Times New Roman"/>
          <w:sz w:val="28"/>
          <w:szCs w:val="28"/>
        </w:rPr>
        <w:t>;</w:t>
      </w:r>
    </w:p>
    <w:p w:rsidR="00993BD8" w:rsidRPr="00F3199F" w:rsidRDefault="00993BD8" w:rsidP="0098344C">
      <w:pPr>
        <w:pStyle w:val="21"/>
        <w:ind w:firstLine="567"/>
        <w:rPr>
          <w:b w:val="0"/>
          <w:bCs w:val="0"/>
          <w:sz w:val="28"/>
          <w:szCs w:val="28"/>
        </w:rPr>
      </w:pPr>
      <w:r w:rsidRPr="00F3199F">
        <w:rPr>
          <w:b w:val="0"/>
          <w:bCs w:val="0"/>
          <w:sz w:val="28"/>
          <w:szCs w:val="28"/>
        </w:rPr>
        <w:t>В качеств</w:t>
      </w:r>
      <w:r w:rsidR="00F3199F">
        <w:rPr>
          <w:b w:val="0"/>
          <w:bCs w:val="0"/>
          <w:sz w:val="28"/>
          <w:szCs w:val="28"/>
        </w:rPr>
        <w:t xml:space="preserve">е основного топлива в котельных </w:t>
      </w:r>
      <w:r w:rsidRPr="00F3199F">
        <w:rPr>
          <w:b w:val="0"/>
          <w:bCs w:val="0"/>
          <w:sz w:val="28"/>
          <w:szCs w:val="28"/>
        </w:rPr>
        <w:t>использу</w:t>
      </w:r>
      <w:r w:rsidR="00F3199F">
        <w:rPr>
          <w:b w:val="0"/>
          <w:bCs w:val="0"/>
          <w:sz w:val="28"/>
          <w:szCs w:val="28"/>
        </w:rPr>
        <w:t>е</w:t>
      </w:r>
      <w:r w:rsidRPr="00F3199F">
        <w:rPr>
          <w:b w:val="0"/>
          <w:bCs w:val="0"/>
          <w:sz w:val="28"/>
          <w:szCs w:val="28"/>
        </w:rPr>
        <w:t>тся др</w:t>
      </w:r>
      <w:r w:rsidR="00F3199F">
        <w:rPr>
          <w:b w:val="0"/>
          <w:bCs w:val="0"/>
          <w:sz w:val="28"/>
          <w:szCs w:val="28"/>
        </w:rPr>
        <w:t>евесное топливо (др</w:t>
      </w:r>
      <w:r w:rsidRPr="00F3199F">
        <w:rPr>
          <w:b w:val="0"/>
          <w:bCs w:val="0"/>
          <w:sz w:val="28"/>
          <w:szCs w:val="28"/>
        </w:rPr>
        <w:t>ова</w:t>
      </w:r>
      <w:r w:rsidR="00F3199F">
        <w:rPr>
          <w:b w:val="0"/>
          <w:bCs w:val="0"/>
          <w:sz w:val="28"/>
          <w:szCs w:val="28"/>
        </w:rPr>
        <w:t xml:space="preserve">, </w:t>
      </w:r>
      <w:r w:rsidRPr="00F3199F">
        <w:rPr>
          <w:b w:val="0"/>
          <w:bCs w:val="0"/>
          <w:sz w:val="28"/>
          <w:szCs w:val="28"/>
        </w:rPr>
        <w:t>опилк</w:t>
      </w:r>
      <w:r w:rsidR="00F3199F">
        <w:rPr>
          <w:b w:val="0"/>
          <w:bCs w:val="0"/>
          <w:sz w:val="28"/>
          <w:szCs w:val="28"/>
        </w:rPr>
        <w:t>и, стружка)</w:t>
      </w:r>
      <w:r w:rsidRPr="00F3199F">
        <w:rPr>
          <w:b w:val="0"/>
          <w:bCs w:val="0"/>
          <w:sz w:val="28"/>
          <w:szCs w:val="28"/>
        </w:rPr>
        <w:t xml:space="preserve"> Способ присоединения потребителей к системе теплоснабжения – зависимый. Температурный график работы котельных </w:t>
      </w:r>
      <w:r w:rsidR="00F3199F">
        <w:rPr>
          <w:b w:val="0"/>
          <w:bCs w:val="0"/>
          <w:sz w:val="28"/>
          <w:szCs w:val="28"/>
        </w:rPr>
        <w:t>8</w:t>
      </w:r>
      <w:r w:rsidRPr="00F3199F">
        <w:rPr>
          <w:b w:val="0"/>
          <w:bCs w:val="0"/>
          <w:sz w:val="28"/>
          <w:szCs w:val="28"/>
        </w:rPr>
        <w:t>5/</w:t>
      </w:r>
      <w:r w:rsidR="00F3199F">
        <w:rPr>
          <w:b w:val="0"/>
          <w:bCs w:val="0"/>
          <w:sz w:val="28"/>
          <w:szCs w:val="28"/>
        </w:rPr>
        <w:t>65</w:t>
      </w:r>
      <w:r w:rsidRPr="00F3199F">
        <w:rPr>
          <w:b w:val="0"/>
          <w:bCs w:val="0"/>
          <w:sz w:val="28"/>
          <w:szCs w:val="28"/>
        </w:rPr>
        <w:t xml:space="preserve"> </w:t>
      </w:r>
      <w:r w:rsidRPr="00F3199F">
        <w:rPr>
          <w:b w:val="0"/>
          <w:bCs w:val="0"/>
          <w:sz w:val="28"/>
          <w:szCs w:val="28"/>
          <w:vertAlign w:val="superscript"/>
        </w:rPr>
        <w:t>0</w:t>
      </w:r>
      <w:r w:rsidRPr="00F3199F">
        <w:rPr>
          <w:b w:val="0"/>
          <w:bCs w:val="0"/>
          <w:sz w:val="28"/>
          <w:szCs w:val="28"/>
        </w:rPr>
        <w:t xml:space="preserve">С. Отпуск тепловой энергии осуществляется в виде горячей воды на отопление сторонних потребителей (бюджетные и прочие организации). </w:t>
      </w:r>
    </w:p>
    <w:p w:rsidR="00993BD8" w:rsidRPr="00F3199F" w:rsidRDefault="00993BD8" w:rsidP="0098344C">
      <w:pPr>
        <w:pStyle w:val="21"/>
        <w:numPr>
          <w:ilvl w:val="0"/>
          <w:numId w:val="15"/>
        </w:numPr>
        <w:rPr>
          <w:b w:val="0"/>
          <w:bCs w:val="0"/>
          <w:sz w:val="28"/>
          <w:szCs w:val="28"/>
        </w:rPr>
      </w:pPr>
      <w:r w:rsidRPr="00F3199F">
        <w:rPr>
          <w:b w:val="0"/>
          <w:bCs w:val="0"/>
          <w:sz w:val="28"/>
          <w:szCs w:val="28"/>
        </w:rPr>
        <w:t>Тем</w:t>
      </w:r>
      <w:r w:rsidR="00410A19">
        <w:rPr>
          <w:b w:val="0"/>
          <w:bCs w:val="0"/>
          <w:sz w:val="28"/>
          <w:szCs w:val="28"/>
        </w:rPr>
        <w:t>пература наружного воздуха, рас</w:t>
      </w:r>
      <w:r w:rsidRPr="00F3199F">
        <w:rPr>
          <w:b w:val="0"/>
          <w:bCs w:val="0"/>
          <w:sz w:val="28"/>
          <w:szCs w:val="28"/>
        </w:rPr>
        <w:t xml:space="preserve">чётная для отопления </w:t>
      </w:r>
    </w:p>
    <w:p w:rsidR="00993BD8" w:rsidRPr="00F3199F" w:rsidRDefault="00993BD8" w:rsidP="0098344C">
      <w:pPr>
        <w:pStyle w:val="21"/>
        <w:ind w:firstLine="567"/>
        <w:rPr>
          <w:b w:val="0"/>
          <w:bCs w:val="0"/>
          <w:sz w:val="28"/>
          <w:szCs w:val="28"/>
        </w:rPr>
      </w:pPr>
      <w:r w:rsidRPr="00F3199F">
        <w:rPr>
          <w:b w:val="0"/>
          <w:bCs w:val="0"/>
          <w:sz w:val="28"/>
          <w:szCs w:val="28"/>
        </w:rPr>
        <w:t xml:space="preserve">          и вентиляции,: -34</w:t>
      </w:r>
      <w:r w:rsidRPr="00F3199F">
        <w:rPr>
          <w:b w:val="0"/>
          <w:bCs w:val="0"/>
          <w:sz w:val="28"/>
          <w:szCs w:val="28"/>
          <w:vertAlign w:val="superscript"/>
        </w:rPr>
        <w:t>0</w:t>
      </w:r>
      <w:r w:rsidRPr="00F3199F">
        <w:rPr>
          <w:b w:val="0"/>
          <w:bCs w:val="0"/>
          <w:sz w:val="28"/>
          <w:szCs w:val="28"/>
        </w:rPr>
        <w:t>С;</w:t>
      </w:r>
    </w:p>
    <w:p w:rsidR="00993BD8" w:rsidRPr="00F3199F" w:rsidRDefault="00993BD8" w:rsidP="0098344C">
      <w:pPr>
        <w:pStyle w:val="21"/>
        <w:numPr>
          <w:ilvl w:val="0"/>
          <w:numId w:val="15"/>
        </w:numPr>
        <w:rPr>
          <w:b w:val="0"/>
          <w:bCs w:val="0"/>
          <w:sz w:val="28"/>
          <w:szCs w:val="28"/>
        </w:rPr>
      </w:pPr>
      <w:r w:rsidRPr="00F3199F">
        <w:rPr>
          <w:b w:val="0"/>
          <w:bCs w:val="0"/>
          <w:sz w:val="28"/>
          <w:szCs w:val="28"/>
        </w:rPr>
        <w:t xml:space="preserve">Средняя температура наружного воздуха за отопительный сезон:   -4,3 </w:t>
      </w:r>
      <w:r w:rsidRPr="00F3199F">
        <w:rPr>
          <w:b w:val="0"/>
          <w:bCs w:val="0"/>
          <w:sz w:val="28"/>
          <w:szCs w:val="28"/>
          <w:vertAlign w:val="superscript"/>
        </w:rPr>
        <w:t>0</w:t>
      </w:r>
      <w:r w:rsidRPr="00F3199F">
        <w:rPr>
          <w:b w:val="0"/>
          <w:bCs w:val="0"/>
          <w:sz w:val="28"/>
          <w:szCs w:val="28"/>
        </w:rPr>
        <w:t>С;</w:t>
      </w:r>
    </w:p>
    <w:p w:rsidR="00993BD8" w:rsidRPr="00F3199F" w:rsidRDefault="00993BD8" w:rsidP="0098344C">
      <w:pPr>
        <w:pStyle w:val="21"/>
        <w:numPr>
          <w:ilvl w:val="0"/>
          <w:numId w:val="15"/>
        </w:numPr>
        <w:rPr>
          <w:b w:val="0"/>
          <w:bCs w:val="0"/>
          <w:sz w:val="28"/>
          <w:szCs w:val="28"/>
        </w:rPr>
      </w:pPr>
      <w:r w:rsidRPr="00F3199F">
        <w:rPr>
          <w:b w:val="0"/>
          <w:bCs w:val="0"/>
          <w:sz w:val="28"/>
          <w:szCs w:val="28"/>
        </w:rPr>
        <w:t>Температура внутреннего воздуха в жилых домах:  +20</w:t>
      </w:r>
      <w:r w:rsidRPr="00F3199F">
        <w:rPr>
          <w:b w:val="0"/>
          <w:bCs w:val="0"/>
          <w:sz w:val="28"/>
          <w:szCs w:val="28"/>
          <w:vertAlign w:val="superscript"/>
        </w:rPr>
        <w:t>0</w:t>
      </w:r>
      <w:r w:rsidRPr="00F3199F">
        <w:rPr>
          <w:b w:val="0"/>
          <w:bCs w:val="0"/>
          <w:sz w:val="28"/>
          <w:szCs w:val="28"/>
        </w:rPr>
        <w:t>С;</w:t>
      </w:r>
    </w:p>
    <w:p w:rsidR="00993BD8" w:rsidRPr="00F3199F" w:rsidRDefault="00410A19" w:rsidP="0098344C">
      <w:pPr>
        <w:pStyle w:val="21"/>
        <w:numPr>
          <w:ilvl w:val="0"/>
          <w:numId w:val="15"/>
        </w:numPr>
        <w:rPr>
          <w:b w:val="0"/>
          <w:bCs w:val="0"/>
          <w:sz w:val="28"/>
          <w:szCs w:val="28"/>
        </w:rPr>
      </w:pPr>
      <w:r>
        <w:rPr>
          <w:b w:val="0"/>
          <w:bCs w:val="0"/>
          <w:sz w:val="28"/>
          <w:szCs w:val="28"/>
        </w:rPr>
        <w:t>Рас</w:t>
      </w:r>
      <w:r w:rsidR="00993BD8" w:rsidRPr="00F3199F">
        <w:rPr>
          <w:b w:val="0"/>
          <w:bCs w:val="0"/>
          <w:sz w:val="28"/>
          <w:szCs w:val="28"/>
        </w:rPr>
        <w:t>чётная скорость ветра в отопительный период: 4,2 м/</w:t>
      </w:r>
      <w:proofErr w:type="gramStart"/>
      <w:r w:rsidR="00993BD8" w:rsidRPr="00F3199F">
        <w:rPr>
          <w:b w:val="0"/>
          <w:bCs w:val="0"/>
          <w:sz w:val="28"/>
          <w:szCs w:val="28"/>
        </w:rPr>
        <w:t>с</w:t>
      </w:r>
      <w:proofErr w:type="gramEnd"/>
      <w:r w:rsidR="00993BD8" w:rsidRPr="00F3199F">
        <w:rPr>
          <w:b w:val="0"/>
          <w:bCs w:val="0"/>
          <w:sz w:val="28"/>
          <w:szCs w:val="28"/>
        </w:rPr>
        <w:t>;</w:t>
      </w:r>
    </w:p>
    <w:p w:rsidR="00993BD8" w:rsidRPr="00F3199F" w:rsidRDefault="00993BD8" w:rsidP="0098344C">
      <w:pPr>
        <w:pStyle w:val="21"/>
        <w:numPr>
          <w:ilvl w:val="0"/>
          <w:numId w:val="15"/>
        </w:numPr>
        <w:rPr>
          <w:b w:val="0"/>
          <w:bCs w:val="0"/>
          <w:sz w:val="28"/>
          <w:szCs w:val="28"/>
        </w:rPr>
      </w:pPr>
      <w:r w:rsidRPr="00F3199F">
        <w:rPr>
          <w:b w:val="0"/>
          <w:bCs w:val="0"/>
          <w:sz w:val="28"/>
          <w:szCs w:val="28"/>
        </w:rPr>
        <w:t xml:space="preserve">Продолжительность отопительного периода:  243 </w:t>
      </w:r>
      <w:proofErr w:type="spellStart"/>
      <w:r w:rsidRPr="00F3199F">
        <w:rPr>
          <w:b w:val="0"/>
          <w:bCs w:val="0"/>
          <w:sz w:val="28"/>
          <w:szCs w:val="28"/>
        </w:rPr>
        <w:t>сут</w:t>
      </w:r>
      <w:proofErr w:type="spellEnd"/>
      <w:r w:rsidRPr="00F3199F">
        <w:rPr>
          <w:b w:val="0"/>
          <w:bCs w:val="0"/>
          <w:sz w:val="28"/>
          <w:szCs w:val="28"/>
        </w:rPr>
        <w:t>.;</w:t>
      </w:r>
    </w:p>
    <w:p w:rsidR="00993BD8" w:rsidRPr="00F3199F" w:rsidRDefault="00993BD8" w:rsidP="0098344C">
      <w:pPr>
        <w:pStyle w:val="a4"/>
        <w:spacing w:before="0" w:beforeAutospacing="0" w:after="0" w:afterAutospacing="0" w:line="240" w:lineRule="auto"/>
        <w:jc w:val="both"/>
        <w:rPr>
          <w:rFonts w:ascii="Times New Roman" w:hAnsi="Times New Roman" w:cs="Times New Roman"/>
          <w:sz w:val="28"/>
          <w:szCs w:val="28"/>
        </w:rPr>
      </w:pPr>
    </w:p>
    <w:p w:rsidR="00993BD8" w:rsidRPr="0098344C" w:rsidRDefault="00993BD8" w:rsidP="0098344C">
      <w:pPr>
        <w:pStyle w:val="a4"/>
        <w:spacing w:before="0" w:beforeAutospacing="0" w:after="0" w:afterAutospacing="0" w:line="240" w:lineRule="auto"/>
        <w:jc w:val="both"/>
        <w:rPr>
          <w:rFonts w:ascii="Times New Roman" w:hAnsi="Times New Roman" w:cs="Times New Roman"/>
          <w:sz w:val="28"/>
          <w:szCs w:val="28"/>
        </w:rPr>
      </w:pPr>
      <w:r>
        <w:rPr>
          <w:rFonts w:ascii="Times New Roman" w:hAnsi="Times New Roman" w:cs="Times New Roman"/>
          <w:sz w:val="28"/>
          <w:szCs w:val="28"/>
        </w:rPr>
        <w:t xml:space="preserve">      Котельная </w:t>
      </w:r>
      <w:proofErr w:type="gramStart"/>
      <w:r w:rsidRPr="0098344C">
        <w:rPr>
          <w:rFonts w:ascii="Times New Roman" w:hAnsi="Times New Roman" w:cs="Times New Roman"/>
          <w:sz w:val="28"/>
          <w:szCs w:val="28"/>
        </w:rPr>
        <w:t>в</w:t>
      </w:r>
      <w:proofErr w:type="gramEnd"/>
      <w:r w:rsidRPr="0098344C">
        <w:rPr>
          <w:rFonts w:ascii="Times New Roman" w:hAnsi="Times New Roman" w:cs="Times New Roman"/>
          <w:sz w:val="28"/>
          <w:szCs w:val="28"/>
        </w:rPr>
        <w:t xml:space="preserve"> </w:t>
      </w:r>
      <w:proofErr w:type="gramStart"/>
      <w:r>
        <w:rPr>
          <w:rFonts w:ascii="Times New Roman" w:hAnsi="Times New Roman" w:cs="Times New Roman"/>
          <w:sz w:val="28"/>
          <w:szCs w:val="28"/>
        </w:rPr>
        <w:t>с</w:t>
      </w:r>
      <w:proofErr w:type="gramEnd"/>
      <w:r>
        <w:rPr>
          <w:rFonts w:ascii="Times New Roman" w:hAnsi="Times New Roman" w:cs="Times New Roman"/>
          <w:sz w:val="28"/>
          <w:szCs w:val="28"/>
        </w:rPr>
        <w:t>. Ровдино принадлежит УК ООО «Весна»</w:t>
      </w:r>
      <w:r w:rsidR="00F3199F">
        <w:rPr>
          <w:rFonts w:ascii="Times New Roman" w:hAnsi="Times New Roman" w:cs="Times New Roman"/>
          <w:sz w:val="28"/>
          <w:szCs w:val="28"/>
        </w:rPr>
        <w:t xml:space="preserve"> на праве собственности</w:t>
      </w:r>
      <w:r>
        <w:rPr>
          <w:rFonts w:ascii="Times New Roman" w:hAnsi="Times New Roman" w:cs="Times New Roman"/>
          <w:sz w:val="28"/>
          <w:szCs w:val="28"/>
        </w:rPr>
        <w:t>. В д. Никольская котельная и тепловые сети</w:t>
      </w:r>
      <w:r w:rsidRPr="0098344C">
        <w:rPr>
          <w:rFonts w:ascii="Times New Roman" w:hAnsi="Times New Roman" w:cs="Times New Roman"/>
          <w:sz w:val="28"/>
          <w:szCs w:val="28"/>
        </w:rPr>
        <w:t xml:space="preserve"> являются </w:t>
      </w:r>
      <w:r w:rsidR="00F3199F">
        <w:rPr>
          <w:rFonts w:ascii="Times New Roman" w:hAnsi="Times New Roman" w:cs="Times New Roman"/>
          <w:sz w:val="28"/>
          <w:szCs w:val="28"/>
        </w:rPr>
        <w:lastRenderedPageBreak/>
        <w:t xml:space="preserve">муниципальной </w:t>
      </w:r>
      <w:r w:rsidRPr="0098344C">
        <w:rPr>
          <w:rFonts w:ascii="Times New Roman" w:hAnsi="Times New Roman" w:cs="Times New Roman"/>
          <w:sz w:val="28"/>
          <w:szCs w:val="28"/>
        </w:rPr>
        <w:t>собственностью</w:t>
      </w:r>
      <w:r w:rsidR="00F3199F">
        <w:rPr>
          <w:rFonts w:ascii="Times New Roman" w:hAnsi="Times New Roman" w:cs="Times New Roman"/>
          <w:sz w:val="28"/>
          <w:szCs w:val="28"/>
        </w:rPr>
        <w:t xml:space="preserve"> и ранее, до консервации котельной использовалась</w:t>
      </w:r>
      <w:r w:rsidRPr="0098344C">
        <w:rPr>
          <w:rFonts w:ascii="Times New Roman" w:hAnsi="Times New Roman" w:cs="Times New Roman"/>
          <w:sz w:val="28"/>
          <w:szCs w:val="28"/>
        </w:rPr>
        <w:t xml:space="preserve"> </w:t>
      </w:r>
      <w:r>
        <w:rPr>
          <w:rFonts w:ascii="Times New Roman" w:hAnsi="Times New Roman" w:cs="Times New Roman"/>
          <w:sz w:val="28"/>
          <w:szCs w:val="28"/>
        </w:rPr>
        <w:t>МБОУ «</w:t>
      </w:r>
      <w:proofErr w:type="spellStart"/>
      <w:r>
        <w:rPr>
          <w:rFonts w:ascii="Times New Roman" w:hAnsi="Times New Roman" w:cs="Times New Roman"/>
          <w:sz w:val="28"/>
          <w:szCs w:val="28"/>
        </w:rPr>
        <w:t>Ровдинская</w:t>
      </w:r>
      <w:proofErr w:type="spellEnd"/>
      <w:r>
        <w:rPr>
          <w:rFonts w:ascii="Times New Roman" w:hAnsi="Times New Roman" w:cs="Times New Roman"/>
          <w:sz w:val="28"/>
          <w:szCs w:val="28"/>
        </w:rPr>
        <w:t xml:space="preserve"> СОШ»</w:t>
      </w:r>
      <w:r w:rsidR="00F3199F">
        <w:rPr>
          <w:rFonts w:ascii="Times New Roman" w:hAnsi="Times New Roman" w:cs="Times New Roman"/>
          <w:sz w:val="28"/>
          <w:szCs w:val="28"/>
        </w:rPr>
        <w:t xml:space="preserve"> на праве оперативного управления</w:t>
      </w:r>
      <w:r>
        <w:rPr>
          <w:rFonts w:ascii="Times New Roman" w:hAnsi="Times New Roman" w:cs="Times New Roman"/>
          <w:sz w:val="28"/>
          <w:szCs w:val="28"/>
        </w:rPr>
        <w:t xml:space="preserve">  для отопления здания начальной школы.</w:t>
      </w:r>
    </w:p>
    <w:p w:rsidR="00993BD8" w:rsidRPr="0098344C" w:rsidRDefault="00993BD8" w:rsidP="00C16691">
      <w:pPr>
        <w:autoSpaceDE w:val="0"/>
        <w:autoSpaceDN w:val="0"/>
        <w:adjustRightInd w:val="0"/>
        <w:ind w:firstLine="708"/>
        <w:jc w:val="both"/>
        <w:rPr>
          <w:sz w:val="28"/>
          <w:szCs w:val="28"/>
        </w:rPr>
      </w:pPr>
      <w:r w:rsidRPr="0098344C">
        <w:rPr>
          <w:sz w:val="28"/>
          <w:szCs w:val="28"/>
        </w:rPr>
        <w:t>Значения рас</w:t>
      </w:r>
      <w:r>
        <w:rPr>
          <w:sz w:val="28"/>
          <w:szCs w:val="28"/>
        </w:rPr>
        <w:t>чё</w:t>
      </w:r>
      <w:r w:rsidRPr="0098344C">
        <w:rPr>
          <w:sz w:val="28"/>
          <w:szCs w:val="28"/>
        </w:rPr>
        <w:t>тных тепловых н</w:t>
      </w:r>
      <w:r>
        <w:rPr>
          <w:sz w:val="28"/>
          <w:szCs w:val="28"/>
        </w:rPr>
        <w:t>агрузок потребителей МО «</w:t>
      </w:r>
      <w:proofErr w:type="spellStart"/>
      <w:r>
        <w:rPr>
          <w:sz w:val="28"/>
          <w:szCs w:val="28"/>
        </w:rPr>
        <w:t>Ровдинское</w:t>
      </w:r>
      <w:proofErr w:type="spellEnd"/>
      <w:r w:rsidRPr="0098344C">
        <w:rPr>
          <w:sz w:val="28"/>
          <w:szCs w:val="28"/>
        </w:rPr>
        <w:t>», подключенных к системе теплоснабжения, б</w:t>
      </w:r>
      <w:r>
        <w:rPr>
          <w:sz w:val="28"/>
          <w:szCs w:val="28"/>
        </w:rPr>
        <w:t>ыли предоставлены администрации поселения специалистами УК ООО « «Весна».</w:t>
      </w:r>
      <w:r w:rsidRPr="0098344C">
        <w:rPr>
          <w:sz w:val="28"/>
          <w:szCs w:val="28"/>
        </w:rPr>
        <w:t xml:space="preserve"> Рас</w:t>
      </w:r>
      <w:r>
        <w:rPr>
          <w:sz w:val="28"/>
          <w:szCs w:val="28"/>
        </w:rPr>
        <w:t>чё</w:t>
      </w:r>
      <w:r w:rsidRPr="0098344C">
        <w:rPr>
          <w:sz w:val="28"/>
          <w:szCs w:val="28"/>
        </w:rPr>
        <w:t>тная температура наружного воздуха для проектирования систем отопления на т</w:t>
      </w:r>
      <w:r w:rsidR="00D33270">
        <w:rPr>
          <w:sz w:val="28"/>
          <w:szCs w:val="28"/>
        </w:rPr>
        <w:t xml:space="preserve">ерритории поселения составляет </w:t>
      </w:r>
      <w:r>
        <w:rPr>
          <w:sz w:val="28"/>
          <w:szCs w:val="28"/>
        </w:rPr>
        <w:t>-34</w:t>
      </w:r>
      <w:r w:rsidRPr="0098344C">
        <w:rPr>
          <w:sz w:val="28"/>
          <w:szCs w:val="28"/>
        </w:rPr>
        <w:t xml:space="preserve"> °С.</w:t>
      </w:r>
    </w:p>
    <w:p w:rsidR="00993BD8" w:rsidRPr="0098344C" w:rsidRDefault="00993BD8" w:rsidP="0098344C">
      <w:pPr>
        <w:autoSpaceDE w:val="0"/>
        <w:autoSpaceDN w:val="0"/>
        <w:adjustRightInd w:val="0"/>
        <w:jc w:val="both"/>
        <w:rPr>
          <w:sz w:val="28"/>
          <w:szCs w:val="28"/>
        </w:rPr>
      </w:pPr>
      <w:r w:rsidRPr="0098344C">
        <w:rPr>
          <w:sz w:val="28"/>
          <w:szCs w:val="28"/>
        </w:rPr>
        <w:t>Общая подключенная нагрузка отопления</w:t>
      </w:r>
      <w:r>
        <w:rPr>
          <w:sz w:val="28"/>
          <w:szCs w:val="28"/>
        </w:rPr>
        <w:t xml:space="preserve"> по состоянию на 01.03.2015</w:t>
      </w:r>
      <w:r w:rsidRPr="0098344C">
        <w:rPr>
          <w:sz w:val="28"/>
          <w:szCs w:val="28"/>
        </w:rPr>
        <w:t xml:space="preserve"> составляет 0,</w:t>
      </w:r>
      <w:r>
        <w:rPr>
          <w:sz w:val="28"/>
          <w:szCs w:val="28"/>
        </w:rPr>
        <w:t>946</w:t>
      </w:r>
      <w:r w:rsidRPr="0098344C">
        <w:rPr>
          <w:sz w:val="28"/>
          <w:szCs w:val="28"/>
        </w:rPr>
        <w:t xml:space="preserve"> Гкал/</w:t>
      </w:r>
      <w:proofErr w:type="gramStart"/>
      <w:r w:rsidRPr="0098344C">
        <w:rPr>
          <w:sz w:val="28"/>
          <w:szCs w:val="28"/>
        </w:rPr>
        <w:t>ч</w:t>
      </w:r>
      <w:proofErr w:type="gramEnd"/>
      <w:r w:rsidRPr="0098344C">
        <w:rPr>
          <w:sz w:val="28"/>
          <w:szCs w:val="28"/>
        </w:rPr>
        <w:t>.</w:t>
      </w:r>
    </w:p>
    <w:p w:rsidR="00993BD8" w:rsidRPr="00260D87" w:rsidRDefault="00993BD8" w:rsidP="0098344C">
      <w:pPr>
        <w:autoSpaceDE w:val="0"/>
        <w:autoSpaceDN w:val="0"/>
        <w:adjustRightInd w:val="0"/>
        <w:jc w:val="both"/>
        <w:rPr>
          <w:sz w:val="28"/>
          <w:szCs w:val="28"/>
        </w:rPr>
      </w:pPr>
      <w:r w:rsidRPr="0098344C">
        <w:rPr>
          <w:sz w:val="28"/>
          <w:szCs w:val="28"/>
        </w:rPr>
        <w:t xml:space="preserve">Подключенная тепловая нагрузка </w:t>
      </w:r>
      <w:r>
        <w:rPr>
          <w:sz w:val="28"/>
          <w:szCs w:val="28"/>
        </w:rPr>
        <w:t>потребителей</w:t>
      </w:r>
      <w:r w:rsidRPr="0098344C">
        <w:rPr>
          <w:sz w:val="28"/>
          <w:szCs w:val="28"/>
        </w:rPr>
        <w:t xml:space="preserve"> представлена в таблице </w:t>
      </w:r>
      <w:r>
        <w:rPr>
          <w:sz w:val="28"/>
          <w:szCs w:val="28"/>
        </w:rPr>
        <w:t>2</w:t>
      </w:r>
      <w:r w:rsidRPr="0098344C">
        <w:rPr>
          <w:sz w:val="28"/>
          <w:szCs w:val="28"/>
        </w:rPr>
        <w:t>.</w:t>
      </w:r>
    </w:p>
    <w:p w:rsidR="00993BD8" w:rsidRPr="00260D87" w:rsidRDefault="00993BD8" w:rsidP="0098344C">
      <w:pPr>
        <w:autoSpaceDE w:val="0"/>
        <w:autoSpaceDN w:val="0"/>
        <w:adjustRightInd w:val="0"/>
        <w:jc w:val="both"/>
        <w:rPr>
          <w:sz w:val="28"/>
          <w:szCs w:val="28"/>
        </w:rPr>
      </w:pPr>
    </w:p>
    <w:p w:rsidR="00993BD8" w:rsidRDefault="00993BD8" w:rsidP="00C16691">
      <w:pPr>
        <w:autoSpaceDE w:val="0"/>
        <w:autoSpaceDN w:val="0"/>
        <w:adjustRightInd w:val="0"/>
        <w:ind w:left="7788"/>
        <w:rPr>
          <w:b/>
          <w:bCs/>
        </w:rPr>
      </w:pPr>
      <w:r w:rsidRPr="00E3105F">
        <w:rPr>
          <w:b/>
          <w:bCs/>
        </w:rPr>
        <w:t xml:space="preserve">Таблица </w:t>
      </w:r>
      <w:r>
        <w:rPr>
          <w:b/>
          <w:bCs/>
        </w:rPr>
        <w:t xml:space="preserve">2. </w:t>
      </w:r>
    </w:p>
    <w:p w:rsidR="00993BD8" w:rsidRPr="00E3105F" w:rsidRDefault="00993BD8" w:rsidP="00E3105F">
      <w:pPr>
        <w:autoSpaceDE w:val="0"/>
        <w:autoSpaceDN w:val="0"/>
        <w:adjustRightInd w:val="0"/>
        <w:rPr>
          <w:b/>
          <w:bCs/>
        </w:rPr>
      </w:pPr>
    </w:p>
    <w:tbl>
      <w:tblPr>
        <w:tblW w:w="1020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764"/>
        <w:gridCol w:w="1988"/>
        <w:gridCol w:w="2515"/>
        <w:gridCol w:w="905"/>
        <w:gridCol w:w="1550"/>
        <w:gridCol w:w="756"/>
        <w:gridCol w:w="1722"/>
      </w:tblGrid>
      <w:tr w:rsidR="00993BD8" w:rsidRPr="009319C6">
        <w:trPr>
          <w:trHeight w:val="580"/>
        </w:trPr>
        <w:tc>
          <w:tcPr>
            <w:tcW w:w="766" w:type="dxa"/>
            <w:vMerge w:val="restart"/>
          </w:tcPr>
          <w:p w:rsidR="00993BD8" w:rsidRPr="009319C6" w:rsidRDefault="00993BD8" w:rsidP="00D62DA8">
            <w:pPr>
              <w:autoSpaceDE w:val="0"/>
              <w:autoSpaceDN w:val="0"/>
              <w:adjustRightInd w:val="0"/>
              <w:rPr>
                <w:sz w:val="28"/>
                <w:szCs w:val="28"/>
              </w:rPr>
            </w:pPr>
            <w:r w:rsidRPr="009319C6">
              <w:rPr>
                <w:sz w:val="28"/>
                <w:szCs w:val="28"/>
              </w:rPr>
              <w:t xml:space="preserve">№ </w:t>
            </w:r>
            <w:proofErr w:type="spellStart"/>
            <w:proofErr w:type="gramStart"/>
            <w:r w:rsidRPr="009319C6">
              <w:rPr>
                <w:sz w:val="28"/>
                <w:szCs w:val="28"/>
              </w:rPr>
              <w:t>п</w:t>
            </w:r>
            <w:proofErr w:type="spellEnd"/>
            <w:proofErr w:type="gramEnd"/>
            <w:r w:rsidRPr="009319C6">
              <w:rPr>
                <w:sz w:val="28"/>
                <w:szCs w:val="28"/>
              </w:rPr>
              <w:t>/</w:t>
            </w:r>
            <w:proofErr w:type="spellStart"/>
            <w:r w:rsidRPr="009319C6">
              <w:rPr>
                <w:sz w:val="28"/>
                <w:szCs w:val="28"/>
              </w:rPr>
              <w:t>п</w:t>
            </w:r>
            <w:proofErr w:type="spellEnd"/>
          </w:p>
        </w:tc>
        <w:tc>
          <w:tcPr>
            <w:tcW w:w="1990" w:type="dxa"/>
            <w:vMerge w:val="restart"/>
          </w:tcPr>
          <w:p w:rsidR="00993BD8" w:rsidRPr="00C16691" w:rsidRDefault="00993BD8" w:rsidP="00D62DA8">
            <w:pPr>
              <w:autoSpaceDE w:val="0"/>
              <w:autoSpaceDN w:val="0"/>
              <w:adjustRightInd w:val="0"/>
              <w:rPr>
                <w:i/>
                <w:iCs/>
                <w:sz w:val="28"/>
                <w:szCs w:val="28"/>
              </w:rPr>
            </w:pPr>
            <w:r w:rsidRPr="00C16691">
              <w:rPr>
                <w:i/>
                <w:iCs/>
                <w:sz w:val="28"/>
                <w:szCs w:val="28"/>
              </w:rPr>
              <w:t>Адрес</w:t>
            </w:r>
          </w:p>
        </w:tc>
        <w:tc>
          <w:tcPr>
            <w:tcW w:w="2517" w:type="dxa"/>
            <w:vMerge w:val="restart"/>
          </w:tcPr>
          <w:p w:rsidR="00993BD8" w:rsidRPr="00C16691" w:rsidRDefault="00993BD8" w:rsidP="00D62DA8">
            <w:pPr>
              <w:autoSpaceDE w:val="0"/>
              <w:autoSpaceDN w:val="0"/>
              <w:adjustRightInd w:val="0"/>
              <w:rPr>
                <w:i/>
                <w:iCs/>
                <w:sz w:val="28"/>
                <w:szCs w:val="28"/>
              </w:rPr>
            </w:pPr>
            <w:r w:rsidRPr="00C16691">
              <w:rPr>
                <w:i/>
                <w:iCs/>
                <w:sz w:val="28"/>
                <w:szCs w:val="28"/>
              </w:rPr>
              <w:t>Назначение здания</w:t>
            </w:r>
          </w:p>
        </w:tc>
        <w:tc>
          <w:tcPr>
            <w:tcW w:w="4927" w:type="dxa"/>
            <w:gridSpan w:val="4"/>
          </w:tcPr>
          <w:p w:rsidR="00993BD8" w:rsidRPr="00C16691" w:rsidRDefault="00993BD8" w:rsidP="00D62DA8">
            <w:pPr>
              <w:autoSpaceDE w:val="0"/>
              <w:autoSpaceDN w:val="0"/>
              <w:adjustRightInd w:val="0"/>
              <w:rPr>
                <w:i/>
                <w:iCs/>
                <w:sz w:val="28"/>
                <w:szCs w:val="28"/>
              </w:rPr>
            </w:pPr>
            <w:r w:rsidRPr="00C16691">
              <w:rPr>
                <w:i/>
                <w:iCs/>
                <w:sz w:val="28"/>
                <w:szCs w:val="28"/>
              </w:rPr>
              <w:t xml:space="preserve">Потребление тепловой энергии при </w:t>
            </w:r>
            <w:proofErr w:type="spellStart"/>
            <w:r w:rsidRPr="00C16691">
              <w:rPr>
                <w:i/>
                <w:iCs/>
                <w:sz w:val="28"/>
                <w:szCs w:val="28"/>
              </w:rPr>
              <w:t>рассчётных</w:t>
            </w:r>
            <w:proofErr w:type="spellEnd"/>
            <w:r w:rsidRPr="00C16691">
              <w:rPr>
                <w:i/>
                <w:iCs/>
                <w:sz w:val="28"/>
                <w:szCs w:val="28"/>
              </w:rPr>
              <w:t xml:space="preserve"> температурах, Гкал/</w:t>
            </w:r>
            <w:proofErr w:type="gramStart"/>
            <w:r w:rsidRPr="00C16691">
              <w:rPr>
                <w:i/>
                <w:iCs/>
                <w:sz w:val="28"/>
                <w:szCs w:val="28"/>
              </w:rPr>
              <w:t>ч</w:t>
            </w:r>
            <w:proofErr w:type="gramEnd"/>
          </w:p>
        </w:tc>
      </w:tr>
      <w:tr w:rsidR="00993BD8" w:rsidRPr="009319C6">
        <w:trPr>
          <w:trHeight w:val="224"/>
        </w:trPr>
        <w:tc>
          <w:tcPr>
            <w:tcW w:w="766" w:type="dxa"/>
            <w:vMerge/>
          </w:tcPr>
          <w:p w:rsidR="00993BD8" w:rsidRPr="009319C6" w:rsidRDefault="00993BD8" w:rsidP="00D62DA8">
            <w:pPr>
              <w:autoSpaceDE w:val="0"/>
              <w:autoSpaceDN w:val="0"/>
              <w:adjustRightInd w:val="0"/>
              <w:rPr>
                <w:sz w:val="28"/>
                <w:szCs w:val="28"/>
              </w:rPr>
            </w:pPr>
          </w:p>
        </w:tc>
        <w:tc>
          <w:tcPr>
            <w:tcW w:w="1990" w:type="dxa"/>
            <w:vMerge/>
          </w:tcPr>
          <w:p w:rsidR="00993BD8" w:rsidRPr="00C16691" w:rsidRDefault="00993BD8" w:rsidP="00D62DA8">
            <w:pPr>
              <w:autoSpaceDE w:val="0"/>
              <w:autoSpaceDN w:val="0"/>
              <w:adjustRightInd w:val="0"/>
              <w:rPr>
                <w:i/>
                <w:iCs/>
                <w:sz w:val="28"/>
                <w:szCs w:val="28"/>
              </w:rPr>
            </w:pPr>
          </w:p>
        </w:tc>
        <w:tc>
          <w:tcPr>
            <w:tcW w:w="2517" w:type="dxa"/>
            <w:vMerge/>
          </w:tcPr>
          <w:p w:rsidR="00993BD8" w:rsidRPr="00C16691" w:rsidRDefault="00993BD8" w:rsidP="00D62DA8">
            <w:pPr>
              <w:autoSpaceDE w:val="0"/>
              <w:autoSpaceDN w:val="0"/>
              <w:adjustRightInd w:val="0"/>
              <w:rPr>
                <w:i/>
                <w:iCs/>
                <w:sz w:val="28"/>
                <w:szCs w:val="28"/>
              </w:rPr>
            </w:pPr>
          </w:p>
        </w:tc>
        <w:tc>
          <w:tcPr>
            <w:tcW w:w="905" w:type="dxa"/>
          </w:tcPr>
          <w:p w:rsidR="00993BD8" w:rsidRPr="00C16691" w:rsidRDefault="00993BD8" w:rsidP="00D62DA8">
            <w:pPr>
              <w:autoSpaceDE w:val="0"/>
              <w:autoSpaceDN w:val="0"/>
              <w:adjustRightInd w:val="0"/>
              <w:rPr>
                <w:i/>
                <w:iCs/>
                <w:sz w:val="28"/>
                <w:szCs w:val="28"/>
              </w:rPr>
            </w:pPr>
            <w:r w:rsidRPr="00C16691">
              <w:rPr>
                <w:i/>
                <w:iCs/>
                <w:sz w:val="28"/>
                <w:szCs w:val="28"/>
              </w:rPr>
              <w:t>Всего</w:t>
            </w:r>
          </w:p>
        </w:tc>
        <w:tc>
          <w:tcPr>
            <w:tcW w:w="1550" w:type="dxa"/>
          </w:tcPr>
          <w:p w:rsidR="00993BD8" w:rsidRPr="00C16691" w:rsidRDefault="00993BD8" w:rsidP="00D62DA8">
            <w:pPr>
              <w:autoSpaceDE w:val="0"/>
              <w:autoSpaceDN w:val="0"/>
              <w:adjustRightInd w:val="0"/>
              <w:rPr>
                <w:i/>
                <w:iCs/>
                <w:sz w:val="28"/>
                <w:szCs w:val="28"/>
              </w:rPr>
            </w:pPr>
            <w:r w:rsidRPr="00C16691">
              <w:rPr>
                <w:i/>
                <w:iCs/>
                <w:sz w:val="28"/>
                <w:szCs w:val="28"/>
              </w:rPr>
              <w:t>Отопление</w:t>
            </w:r>
          </w:p>
        </w:tc>
        <w:tc>
          <w:tcPr>
            <w:tcW w:w="750" w:type="dxa"/>
          </w:tcPr>
          <w:p w:rsidR="00993BD8" w:rsidRPr="00C16691" w:rsidRDefault="00993BD8" w:rsidP="00D62DA8">
            <w:pPr>
              <w:autoSpaceDE w:val="0"/>
              <w:autoSpaceDN w:val="0"/>
              <w:adjustRightInd w:val="0"/>
              <w:rPr>
                <w:i/>
                <w:iCs/>
                <w:sz w:val="28"/>
                <w:szCs w:val="28"/>
              </w:rPr>
            </w:pPr>
            <w:r w:rsidRPr="00C16691">
              <w:rPr>
                <w:i/>
                <w:iCs/>
                <w:sz w:val="28"/>
                <w:szCs w:val="28"/>
              </w:rPr>
              <w:t>ГВС</w:t>
            </w:r>
          </w:p>
        </w:tc>
        <w:tc>
          <w:tcPr>
            <w:tcW w:w="1722" w:type="dxa"/>
          </w:tcPr>
          <w:p w:rsidR="00993BD8" w:rsidRPr="00C16691" w:rsidRDefault="00993BD8" w:rsidP="00D62DA8">
            <w:pPr>
              <w:autoSpaceDE w:val="0"/>
              <w:autoSpaceDN w:val="0"/>
              <w:adjustRightInd w:val="0"/>
              <w:rPr>
                <w:i/>
                <w:iCs/>
                <w:sz w:val="28"/>
                <w:szCs w:val="28"/>
              </w:rPr>
            </w:pPr>
            <w:r w:rsidRPr="00C16691">
              <w:rPr>
                <w:i/>
                <w:iCs/>
                <w:sz w:val="28"/>
                <w:szCs w:val="28"/>
              </w:rPr>
              <w:t>Вентиляция</w:t>
            </w:r>
          </w:p>
        </w:tc>
      </w:tr>
      <w:tr w:rsidR="00993BD8" w:rsidRPr="009319C6">
        <w:tc>
          <w:tcPr>
            <w:tcW w:w="10200" w:type="dxa"/>
            <w:gridSpan w:val="7"/>
            <w:shd w:val="clear" w:color="auto" w:fill="C0C0C0"/>
          </w:tcPr>
          <w:p w:rsidR="00993BD8" w:rsidRPr="009319C6" w:rsidRDefault="00993BD8" w:rsidP="00D62DA8">
            <w:pPr>
              <w:autoSpaceDE w:val="0"/>
              <w:autoSpaceDN w:val="0"/>
              <w:adjustRightInd w:val="0"/>
              <w:rPr>
                <w:sz w:val="28"/>
                <w:szCs w:val="28"/>
              </w:rPr>
            </w:pPr>
            <w:r w:rsidRPr="009319C6">
              <w:rPr>
                <w:sz w:val="28"/>
                <w:szCs w:val="28"/>
              </w:rPr>
              <w:t>Котель</w:t>
            </w:r>
            <w:r>
              <w:rPr>
                <w:sz w:val="28"/>
                <w:szCs w:val="28"/>
              </w:rPr>
              <w:t xml:space="preserve">ная д. Никольская, </w:t>
            </w:r>
          </w:p>
        </w:tc>
      </w:tr>
      <w:tr w:rsidR="00993BD8" w:rsidRPr="009319C6">
        <w:trPr>
          <w:trHeight w:val="1285"/>
        </w:trPr>
        <w:tc>
          <w:tcPr>
            <w:tcW w:w="766" w:type="dxa"/>
          </w:tcPr>
          <w:p w:rsidR="00993BD8" w:rsidRPr="007670FE" w:rsidRDefault="00993BD8" w:rsidP="00D62DA8">
            <w:pPr>
              <w:autoSpaceDE w:val="0"/>
              <w:autoSpaceDN w:val="0"/>
              <w:adjustRightInd w:val="0"/>
            </w:pPr>
            <w:r w:rsidRPr="007670FE">
              <w:t>1</w:t>
            </w:r>
          </w:p>
        </w:tc>
        <w:tc>
          <w:tcPr>
            <w:tcW w:w="1990" w:type="dxa"/>
          </w:tcPr>
          <w:p w:rsidR="00993BD8" w:rsidRPr="007670FE" w:rsidRDefault="00993BD8" w:rsidP="00E00CA8">
            <w:pPr>
              <w:autoSpaceDE w:val="0"/>
              <w:autoSpaceDN w:val="0"/>
              <w:adjustRightInd w:val="0"/>
            </w:pPr>
            <w:r w:rsidRPr="007670FE">
              <w:t>д</w:t>
            </w:r>
            <w:proofErr w:type="gramStart"/>
            <w:r w:rsidRPr="007670FE">
              <w:t>.Н</w:t>
            </w:r>
            <w:proofErr w:type="gramEnd"/>
            <w:r w:rsidRPr="007670FE">
              <w:t>икольская, дом 4</w:t>
            </w:r>
          </w:p>
        </w:tc>
        <w:tc>
          <w:tcPr>
            <w:tcW w:w="2517" w:type="dxa"/>
          </w:tcPr>
          <w:p w:rsidR="00993BD8" w:rsidRPr="007670FE" w:rsidRDefault="00993BD8" w:rsidP="00D62DA8">
            <w:pPr>
              <w:autoSpaceDE w:val="0"/>
              <w:autoSpaceDN w:val="0"/>
              <w:adjustRightInd w:val="0"/>
            </w:pPr>
            <w:r w:rsidRPr="007670FE">
              <w:t>Начальная школа</w:t>
            </w:r>
          </w:p>
        </w:tc>
        <w:tc>
          <w:tcPr>
            <w:tcW w:w="905" w:type="dxa"/>
          </w:tcPr>
          <w:p w:rsidR="00993BD8" w:rsidRPr="007670FE" w:rsidRDefault="00993BD8" w:rsidP="00D62DA8">
            <w:pPr>
              <w:autoSpaceDE w:val="0"/>
              <w:autoSpaceDN w:val="0"/>
              <w:adjustRightInd w:val="0"/>
            </w:pPr>
            <w:r w:rsidRPr="007670FE">
              <w:t>0,</w:t>
            </w:r>
            <w:r w:rsidRPr="007670FE">
              <w:rPr>
                <w:lang w:val="en-US"/>
              </w:rPr>
              <w:t>103</w:t>
            </w:r>
          </w:p>
        </w:tc>
        <w:tc>
          <w:tcPr>
            <w:tcW w:w="1550" w:type="dxa"/>
          </w:tcPr>
          <w:p w:rsidR="00993BD8" w:rsidRPr="007670FE" w:rsidRDefault="00993BD8" w:rsidP="00D62DA8">
            <w:pPr>
              <w:autoSpaceDE w:val="0"/>
              <w:autoSpaceDN w:val="0"/>
              <w:adjustRightInd w:val="0"/>
            </w:pPr>
            <w:r w:rsidRPr="007670FE">
              <w:t>0,103</w:t>
            </w:r>
          </w:p>
        </w:tc>
        <w:tc>
          <w:tcPr>
            <w:tcW w:w="750" w:type="dxa"/>
          </w:tcPr>
          <w:p w:rsidR="00993BD8" w:rsidRPr="007670FE" w:rsidRDefault="00993BD8" w:rsidP="00D62DA8">
            <w:pPr>
              <w:autoSpaceDE w:val="0"/>
              <w:autoSpaceDN w:val="0"/>
              <w:adjustRightInd w:val="0"/>
            </w:pPr>
            <w:r w:rsidRPr="007670FE">
              <w:t>0</w:t>
            </w:r>
          </w:p>
        </w:tc>
        <w:tc>
          <w:tcPr>
            <w:tcW w:w="1722" w:type="dxa"/>
          </w:tcPr>
          <w:p w:rsidR="00993BD8" w:rsidRPr="007670FE" w:rsidRDefault="00993BD8" w:rsidP="00D62DA8">
            <w:pPr>
              <w:autoSpaceDE w:val="0"/>
              <w:autoSpaceDN w:val="0"/>
              <w:adjustRightInd w:val="0"/>
            </w:pPr>
            <w:r w:rsidRPr="007670FE">
              <w:t>0</w:t>
            </w:r>
          </w:p>
        </w:tc>
      </w:tr>
      <w:tr w:rsidR="00993BD8" w:rsidRPr="009319C6">
        <w:trPr>
          <w:trHeight w:val="334"/>
        </w:trPr>
        <w:tc>
          <w:tcPr>
            <w:tcW w:w="766" w:type="dxa"/>
          </w:tcPr>
          <w:p w:rsidR="00993BD8" w:rsidRPr="007670FE" w:rsidRDefault="00993BD8" w:rsidP="00D62DA8">
            <w:pPr>
              <w:autoSpaceDE w:val="0"/>
              <w:autoSpaceDN w:val="0"/>
              <w:adjustRightInd w:val="0"/>
            </w:pPr>
          </w:p>
        </w:tc>
        <w:tc>
          <w:tcPr>
            <w:tcW w:w="1990" w:type="dxa"/>
          </w:tcPr>
          <w:p w:rsidR="00993BD8" w:rsidRPr="007670FE" w:rsidRDefault="00993BD8" w:rsidP="00D62DA8">
            <w:pPr>
              <w:autoSpaceDE w:val="0"/>
              <w:autoSpaceDN w:val="0"/>
              <w:adjustRightInd w:val="0"/>
            </w:pPr>
            <w:r w:rsidRPr="007670FE">
              <w:t xml:space="preserve">Итого </w:t>
            </w:r>
          </w:p>
        </w:tc>
        <w:tc>
          <w:tcPr>
            <w:tcW w:w="2517" w:type="dxa"/>
          </w:tcPr>
          <w:p w:rsidR="00993BD8" w:rsidRPr="007670FE" w:rsidRDefault="00993BD8" w:rsidP="00D62DA8">
            <w:pPr>
              <w:autoSpaceDE w:val="0"/>
              <w:autoSpaceDN w:val="0"/>
              <w:adjustRightInd w:val="0"/>
            </w:pPr>
          </w:p>
        </w:tc>
        <w:tc>
          <w:tcPr>
            <w:tcW w:w="905" w:type="dxa"/>
          </w:tcPr>
          <w:p w:rsidR="00993BD8" w:rsidRPr="007670FE" w:rsidRDefault="00993BD8" w:rsidP="00D62DA8">
            <w:pPr>
              <w:autoSpaceDE w:val="0"/>
              <w:autoSpaceDN w:val="0"/>
              <w:adjustRightInd w:val="0"/>
            </w:pPr>
            <w:r w:rsidRPr="007670FE">
              <w:t>0,103</w:t>
            </w:r>
          </w:p>
        </w:tc>
        <w:tc>
          <w:tcPr>
            <w:tcW w:w="1550" w:type="dxa"/>
          </w:tcPr>
          <w:p w:rsidR="00993BD8" w:rsidRPr="007670FE" w:rsidRDefault="00993BD8" w:rsidP="00D62DA8">
            <w:pPr>
              <w:autoSpaceDE w:val="0"/>
              <w:autoSpaceDN w:val="0"/>
              <w:adjustRightInd w:val="0"/>
            </w:pPr>
            <w:r w:rsidRPr="007670FE">
              <w:t>0,103</w:t>
            </w:r>
          </w:p>
        </w:tc>
        <w:tc>
          <w:tcPr>
            <w:tcW w:w="750" w:type="dxa"/>
          </w:tcPr>
          <w:p w:rsidR="00993BD8" w:rsidRPr="007670FE" w:rsidRDefault="00993BD8" w:rsidP="00D62DA8">
            <w:pPr>
              <w:autoSpaceDE w:val="0"/>
              <w:autoSpaceDN w:val="0"/>
              <w:adjustRightInd w:val="0"/>
            </w:pPr>
            <w:r w:rsidRPr="007670FE">
              <w:t>0</w:t>
            </w:r>
          </w:p>
        </w:tc>
        <w:tc>
          <w:tcPr>
            <w:tcW w:w="1722" w:type="dxa"/>
          </w:tcPr>
          <w:p w:rsidR="00993BD8" w:rsidRPr="007670FE" w:rsidRDefault="00993BD8" w:rsidP="00D62DA8">
            <w:pPr>
              <w:autoSpaceDE w:val="0"/>
              <w:autoSpaceDN w:val="0"/>
              <w:adjustRightInd w:val="0"/>
            </w:pPr>
            <w:r w:rsidRPr="007670FE">
              <w:t>0</w:t>
            </w:r>
          </w:p>
          <w:p w:rsidR="00993BD8" w:rsidRPr="007670FE" w:rsidRDefault="00993BD8" w:rsidP="00D62DA8">
            <w:pPr>
              <w:autoSpaceDE w:val="0"/>
              <w:autoSpaceDN w:val="0"/>
              <w:adjustRightInd w:val="0"/>
            </w:pPr>
          </w:p>
          <w:p w:rsidR="00993BD8" w:rsidRPr="007670FE" w:rsidRDefault="00993BD8" w:rsidP="00D62DA8">
            <w:pPr>
              <w:autoSpaceDE w:val="0"/>
              <w:autoSpaceDN w:val="0"/>
              <w:adjustRightInd w:val="0"/>
            </w:pPr>
          </w:p>
          <w:p w:rsidR="00993BD8" w:rsidRPr="007670FE" w:rsidRDefault="00993BD8" w:rsidP="00D62DA8">
            <w:pPr>
              <w:autoSpaceDE w:val="0"/>
              <w:autoSpaceDN w:val="0"/>
              <w:adjustRightInd w:val="0"/>
            </w:pPr>
          </w:p>
        </w:tc>
      </w:tr>
      <w:tr w:rsidR="00993BD8" w:rsidRPr="009319C6">
        <w:trPr>
          <w:trHeight w:val="334"/>
        </w:trPr>
        <w:tc>
          <w:tcPr>
            <w:tcW w:w="10200" w:type="dxa"/>
            <w:gridSpan w:val="7"/>
            <w:shd w:val="clear" w:color="auto" w:fill="C0C0C0"/>
          </w:tcPr>
          <w:p w:rsidR="00993BD8" w:rsidRDefault="00993BD8" w:rsidP="00D62DA8">
            <w:pPr>
              <w:autoSpaceDE w:val="0"/>
              <w:autoSpaceDN w:val="0"/>
              <w:adjustRightInd w:val="0"/>
              <w:rPr>
                <w:sz w:val="28"/>
                <w:szCs w:val="28"/>
              </w:rPr>
            </w:pPr>
            <w:r>
              <w:rPr>
                <w:sz w:val="28"/>
                <w:szCs w:val="28"/>
              </w:rPr>
              <w:t>Котельная с. Ровдино</w:t>
            </w:r>
          </w:p>
        </w:tc>
      </w:tr>
      <w:tr w:rsidR="00993BD8" w:rsidRPr="009319C6">
        <w:trPr>
          <w:trHeight w:val="1046"/>
        </w:trPr>
        <w:tc>
          <w:tcPr>
            <w:tcW w:w="766" w:type="dxa"/>
          </w:tcPr>
          <w:p w:rsidR="00993BD8" w:rsidRPr="007670FE" w:rsidRDefault="00993BD8" w:rsidP="00D62DA8">
            <w:pPr>
              <w:autoSpaceDE w:val="0"/>
              <w:autoSpaceDN w:val="0"/>
              <w:adjustRightInd w:val="0"/>
            </w:pPr>
            <w:r w:rsidRPr="007670FE">
              <w:t>2</w:t>
            </w:r>
          </w:p>
          <w:p w:rsidR="00993BD8" w:rsidRPr="007670FE" w:rsidRDefault="00993BD8" w:rsidP="00D62DA8">
            <w:pPr>
              <w:autoSpaceDE w:val="0"/>
              <w:autoSpaceDN w:val="0"/>
              <w:adjustRightInd w:val="0"/>
            </w:pPr>
          </w:p>
          <w:p w:rsidR="00993BD8" w:rsidRPr="007670FE" w:rsidRDefault="00993BD8" w:rsidP="00D62DA8">
            <w:pPr>
              <w:autoSpaceDE w:val="0"/>
              <w:autoSpaceDN w:val="0"/>
              <w:adjustRightInd w:val="0"/>
            </w:pPr>
          </w:p>
          <w:p w:rsidR="00993BD8" w:rsidRPr="007670FE" w:rsidRDefault="00993BD8" w:rsidP="00D62DA8">
            <w:pPr>
              <w:autoSpaceDE w:val="0"/>
              <w:autoSpaceDN w:val="0"/>
              <w:adjustRightInd w:val="0"/>
            </w:pPr>
          </w:p>
          <w:p w:rsidR="00993BD8" w:rsidRPr="007670FE" w:rsidRDefault="00993BD8" w:rsidP="00D62DA8">
            <w:pPr>
              <w:autoSpaceDE w:val="0"/>
              <w:autoSpaceDN w:val="0"/>
              <w:adjustRightInd w:val="0"/>
            </w:pPr>
          </w:p>
        </w:tc>
        <w:tc>
          <w:tcPr>
            <w:tcW w:w="1990" w:type="dxa"/>
          </w:tcPr>
          <w:p w:rsidR="00993BD8" w:rsidRPr="007670FE" w:rsidRDefault="00993BD8" w:rsidP="00D62DA8">
            <w:pPr>
              <w:autoSpaceDE w:val="0"/>
              <w:autoSpaceDN w:val="0"/>
              <w:adjustRightInd w:val="0"/>
            </w:pPr>
            <w:r w:rsidRPr="007670FE">
              <w:t xml:space="preserve">С. Ровдино ул. Ленина, </w:t>
            </w:r>
            <w:proofErr w:type="spellStart"/>
            <w:r w:rsidRPr="007670FE">
              <w:t>д</w:t>
            </w:r>
            <w:proofErr w:type="spellEnd"/>
            <w:r w:rsidRPr="007670FE">
              <w:t xml:space="preserve"> 17-б</w:t>
            </w:r>
          </w:p>
        </w:tc>
        <w:tc>
          <w:tcPr>
            <w:tcW w:w="2517" w:type="dxa"/>
          </w:tcPr>
          <w:p w:rsidR="00993BD8" w:rsidRPr="007670FE" w:rsidRDefault="00993BD8" w:rsidP="00D62DA8">
            <w:pPr>
              <w:autoSpaceDE w:val="0"/>
              <w:autoSpaceDN w:val="0"/>
              <w:adjustRightInd w:val="0"/>
            </w:pPr>
            <w:r w:rsidRPr="007670FE">
              <w:t>Отделение Шенкурской больницы</w:t>
            </w:r>
          </w:p>
        </w:tc>
        <w:tc>
          <w:tcPr>
            <w:tcW w:w="905" w:type="dxa"/>
          </w:tcPr>
          <w:p w:rsidR="00993BD8" w:rsidRPr="007670FE" w:rsidRDefault="00993BD8" w:rsidP="00D62DA8">
            <w:pPr>
              <w:autoSpaceDE w:val="0"/>
              <w:autoSpaceDN w:val="0"/>
              <w:adjustRightInd w:val="0"/>
            </w:pPr>
            <w:r w:rsidRPr="007670FE">
              <w:t>0,056</w:t>
            </w:r>
          </w:p>
        </w:tc>
        <w:tc>
          <w:tcPr>
            <w:tcW w:w="1550" w:type="dxa"/>
          </w:tcPr>
          <w:p w:rsidR="00993BD8" w:rsidRPr="007670FE" w:rsidRDefault="00993BD8" w:rsidP="001E3D94">
            <w:pPr>
              <w:autoSpaceDE w:val="0"/>
              <w:autoSpaceDN w:val="0"/>
              <w:adjustRightInd w:val="0"/>
            </w:pPr>
            <w:r w:rsidRPr="007670FE">
              <w:t>0,056</w:t>
            </w:r>
          </w:p>
        </w:tc>
        <w:tc>
          <w:tcPr>
            <w:tcW w:w="750" w:type="dxa"/>
          </w:tcPr>
          <w:p w:rsidR="00993BD8" w:rsidRPr="007670FE" w:rsidRDefault="00993BD8" w:rsidP="00FB5017">
            <w:pPr>
              <w:autoSpaceDE w:val="0"/>
              <w:autoSpaceDN w:val="0"/>
              <w:adjustRightInd w:val="0"/>
            </w:pPr>
            <w:r w:rsidRPr="007670FE">
              <w:t>0</w:t>
            </w:r>
          </w:p>
        </w:tc>
        <w:tc>
          <w:tcPr>
            <w:tcW w:w="1722" w:type="dxa"/>
          </w:tcPr>
          <w:p w:rsidR="00993BD8" w:rsidRPr="007670FE" w:rsidRDefault="00993BD8" w:rsidP="00FB5017">
            <w:pPr>
              <w:autoSpaceDE w:val="0"/>
              <w:autoSpaceDN w:val="0"/>
              <w:adjustRightInd w:val="0"/>
            </w:pPr>
            <w:r w:rsidRPr="007670FE">
              <w:t>0</w:t>
            </w:r>
          </w:p>
          <w:p w:rsidR="00993BD8" w:rsidRPr="007670FE" w:rsidRDefault="00993BD8" w:rsidP="00FB5017">
            <w:pPr>
              <w:autoSpaceDE w:val="0"/>
              <w:autoSpaceDN w:val="0"/>
              <w:adjustRightInd w:val="0"/>
            </w:pPr>
          </w:p>
          <w:p w:rsidR="00993BD8" w:rsidRPr="007670FE" w:rsidRDefault="00993BD8" w:rsidP="00FB5017">
            <w:pPr>
              <w:autoSpaceDE w:val="0"/>
              <w:autoSpaceDN w:val="0"/>
              <w:adjustRightInd w:val="0"/>
            </w:pPr>
          </w:p>
          <w:p w:rsidR="00993BD8" w:rsidRPr="007670FE" w:rsidRDefault="00993BD8" w:rsidP="00FB5017">
            <w:pPr>
              <w:autoSpaceDE w:val="0"/>
              <w:autoSpaceDN w:val="0"/>
              <w:adjustRightInd w:val="0"/>
            </w:pPr>
          </w:p>
        </w:tc>
      </w:tr>
      <w:tr w:rsidR="00993BD8" w:rsidRPr="009319C6">
        <w:tc>
          <w:tcPr>
            <w:tcW w:w="766" w:type="dxa"/>
          </w:tcPr>
          <w:p w:rsidR="00993BD8" w:rsidRPr="007670FE" w:rsidRDefault="00993BD8" w:rsidP="00D62DA8">
            <w:pPr>
              <w:autoSpaceDE w:val="0"/>
              <w:autoSpaceDN w:val="0"/>
              <w:adjustRightInd w:val="0"/>
            </w:pPr>
            <w:r w:rsidRPr="007670FE">
              <w:t>3</w:t>
            </w:r>
          </w:p>
        </w:tc>
        <w:tc>
          <w:tcPr>
            <w:tcW w:w="1990" w:type="dxa"/>
          </w:tcPr>
          <w:p w:rsidR="00993BD8" w:rsidRPr="007670FE" w:rsidRDefault="00993BD8" w:rsidP="00D62DA8">
            <w:pPr>
              <w:autoSpaceDE w:val="0"/>
              <w:autoSpaceDN w:val="0"/>
              <w:adjustRightInd w:val="0"/>
            </w:pPr>
            <w:r w:rsidRPr="007670FE">
              <w:t>С. Ровдино ул. Ленина</w:t>
            </w:r>
          </w:p>
        </w:tc>
        <w:tc>
          <w:tcPr>
            <w:tcW w:w="2517" w:type="dxa"/>
          </w:tcPr>
          <w:p w:rsidR="00993BD8" w:rsidRPr="007670FE" w:rsidRDefault="00993BD8" w:rsidP="00D62DA8">
            <w:pPr>
              <w:autoSpaceDE w:val="0"/>
              <w:autoSpaceDN w:val="0"/>
              <w:adjustRightInd w:val="0"/>
            </w:pPr>
            <w:r w:rsidRPr="007670FE">
              <w:t>Гараж Шенкурской ЦРБ</w:t>
            </w:r>
          </w:p>
        </w:tc>
        <w:tc>
          <w:tcPr>
            <w:tcW w:w="905" w:type="dxa"/>
          </w:tcPr>
          <w:p w:rsidR="00993BD8" w:rsidRPr="007670FE" w:rsidRDefault="00993BD8" w:rsidP="00D62DA8">
            <w:pPr>
              <w:autoSpaceDE w:val="0"/>
              <w:autoSpaceDN w:val="0"/>
              <w:adjustRightInd w:val="0"/>
            </w:pPr>
            <w:r w:rsidRPr="007670FE">
              <w:t>0,018</w:t>
            </w:r>
          </w:p>
        </w:tc>
        <w:tc>
          <w:tcPr>
            <w:tcW w:w="1550" w:type="dxa"/>
          </w:tcPr>
          <w:p w:rsidR="00993BD8" w:rsidRPr="007670FE" w:rsidRDefault="00993BD8" w:rsidP="001E3D94">
            <w:pPr>
              <w:autoSpaceDE w:val="0"/>
              <w:autoSpaceDN w:val="0"/>
              <w:adjustRightInd w:val="0"/>
            </w:pPr>
            <w:r w:rsidRPr="007670FE">
              <w:t>0,018</w:t>
            </w:r>
          </w:p>
        </w:tc>
        <w:tc>
          <w:tcPr>
            <w:tcW w:w="750" w:type="dxa"/>
          </w:tcPr>
          <w:p w:rsidR="00993BD8" w:rsidRPr="007670FE" w:rsidRDefault="00993BD8" w:rsidP="00FB5017">
            <w:pPr>
              <w:autoSpaceDE w:val="0"/>
              <w:autoSpaceDN w:val="0"/>
              <w:adjustRightInd w:val="0"/>
            </w:pPr>
          </w:p>
        </w:tc>
        <w:tc>
          <w:tcPr>
            <w:tcW w:w="1722" w:type="dxa"/>
          </w:tcPr>
          <w:p w:rsidR="00993BD8" w:rsidRPr="007670FE" w:rsidRDefault="00993BD8" w:rsidP="00FB5017">
            <w:pPr>
              <w:autoSpaceDE w:val="0"/>
              <w:autoSpaceDN w:val="0"/>
              <w:adjustRightInd w:val="0"/>
            </w:pPr>
          </w:p>
        </w:tc>
      </w:tr>
      <w:tr w:rsidR="00993BD8" w:rsidRPr="009319C6">
        <w:tc>
          <w:tcPr>
            <w:tcW w:w="766" w:type="dxa"/>
          </w:tcPr>
          <w:p w:rsidR="00993BD8" w:rsidRPr="007670FE" w:rsidRDefault="00993BD8" w:rsidP="00D62DA8">
            <w:pPr>
              <w:autoSpaceDE w:val="0"/>
              <w:autoSpaceDN w:val="0"/>
              <w:adjustRightInd w:val="0"/>
            </w:pPr>
            <w:r w:rsidRPr="007670FE">
              <w:t>4</w:t>
            </w:r>
          </w:p>
        </w:tc>
        <w:tc>
          <w:tcPr>
            <w:tcW w:w="1990" w:type="dxa"/>
          </w:tcPr>
          <w:p w:rsidR="00993BD8" w:rsidRPr="007670FE" w:rsidRDefault="00993BD8" w:rsidP="00D62DA8">
            <w:pPr>
              <w:autoSpaceDE w:val="0"/>
              <w:autoSpaceDN w:val="0"/>
              <w:adjustRightInd w:val="0"/>
            </w:pPr>
            <w:r w:rsidRPr="007670FE">
              <w:t xml:space="preserve">С. Ровдино, ул. Ленина, </w:t>
            </w:r>
          </w:p>
          <w:p w:rsidR="00993BD8" w:rsidRPr="007670FE" w:rsidRDefault="00993BD8" w:rsidP="00D62DA8">
            <w:pPr>
              <w:autoSpaceDE w:val="0"/>
              <w:autoSpaceDN w:val="0"/>
              <w:adjustRightInd w:val="0"/>
            </w:pPr>
            <w:r w:rsidRPr="007670FE">
              <w:t>д. 60</w:t>
            </w:r>
          </w:p>
        </w:tc>
        <w:tc>
          <w:tcPr>
            <w:tcW w:w="2517" w:type="dxa"/>
          </w:tcPr>
          <w:p w:rsidR="00993BD8" w:rsidRPr="007670FE" w:rsidRDefault="00993BD8" w:rsidP="00D62DA8">
            <w:pPr>
              <w:autoSpaceDE w:val="0"/>
              <w:autoSpaceDN w:val="0"/>
              <w:adjustRightInd w:val="0"/>
            </w:pPr>
            <w:proofErr w:type="spellStart"/>
            <w:r w:rsidRPr="007670FE">
              <w:t>Ровдинский</w:t>
            </w:r>
            <w:proofErr w:type="spellEnd"/>
            <w:r w:rsidRPr="007670FE">
              <w:t xml:space="preserve"> детский сад</w:t>
            </w:r>
          </w:p>
        </w:tc>
        <w:tc>
          <w:tcPr>
            <w:tcW w:w="905" w:type="dxa"/>
          </w:tcPr>
          <w:p w:rsidR="00993BD8" w:rsidRPr="007670FE" w:rsidRDefault="00993BD8" w:rsidP="00D62DA8">
            <w:pPr>
              <w:autoSpaceDE w:val="0"/>
              <w:autoSpaceDN w:val="0"/>
              <w:adjustRightInd w:val="0"/>
            </w:pPr>
            <w:r w:rsidRPr="007670FE">
              <w:t>0,110</w:t>
            </w:r>
          </w:p>
        </w:tc>
        <w:tc>
          <w:tcPr>
            <w:tcW w:w="1550" w:type="dxa"/>
          </w:tcPr>
          <w:p w:rsidR="00993BD8" w:rsidRPr="007670FE" w:rsidRDefault="00993BD8" w:rsidP="001E3D94">
            <w:pPr>
              <w:autoSpaceDE w:val="0"/>
              <w:autoSpaceDN w:val="0"/>
              <w:adjustRightInd w:val="0"/>
            </w:pPr>
            <w:r w:rsidRPr="007670FE">
              <w:t>0,110</w:t>
            </w:r>
          </w:p>
        </w:tc>
        <w:tc>
          <w:tcPr>
            <w:tcW w:w="750" w:type="dxa"/>
          </w:tcPr>
          <w:p w:rsidR="00993BD8" w:rsidRPr="007670FE" w:rsidRDefault="00993BD8" w:rsidP="00FB5017">
            <w:pPr>
              <w:autoSpaceDE w:val="0"/>
              <w:autoSpaceDN w:val="0"/>
              <w:adjustRightInd w:val="0"/>
            </w:pPr>
            <w:r w:rsidRPr="007670FE">
              <w:t>0</w:t>
            </w:r>
          </w:p>
        </w:tc>
        <w:tc>
          <w:tcPr>
            <w:tcW w:w="1722" w:type="dxa"/>
          </w:tcPr>
          <w:p w:rsidR="00993BD8" w:rsidRPr="007670FE" w:rsidRDefault="00993BD8" w:rsidP="00FB5017">
            <w:pPr>
              <w:autoSpaceDE w:val="0"/>
              <w:autoSpaceDN w:val="0"/>
              <w:adjustRightInd w:val="0"/>
            </w:pPr>
            <w:r w:rsidRPr="007670FE">
              <w:t>0</w:t>
            </w:r>
          </w:p>
          <w:p w:rsidR="00993BD8" w:rsidRPr="007670FE" w:rsidRDefault="00993BD8" w:rsidP="00FB5017">
            <w:pPr>
              <w:autoSpaceDE w:val="0"/>
              <w:autoSpaceDN w:val="0"/>
              <w:adjustRightInd w:val="0"/>
            </w:pPr>
          </w:p>
          <w:p w:rsidR="00993BD8" w:rsidRPr="007670FE" w:rsidRDefault="00993BD8" w:rsidP="00FB5017">
            <w:pPr>
              <w:autoSpaceDE w:val="0"/>
              <w:autoSpaceDN w:val="0"/>
              <w:adjustRightInd w:val="0"/>
            </w:pPr>
          </w:p>
          <w:p w:rsidR="00993BD8" w:rsidRPr="007670FE" w:rsidRDefault="00993BD8" w:rsidP="00FB5017">
            <w:pPr>
              <w:autoSpaceDE w:val="0"/>
              <w:autoSpaceDN w:val="0"/>
              <w:adjustRightInd w:val="0"/>
            </w:pPr>
          </w:p>
        </w:tc>
      </w:tr>
      <w:tr w:rsidR="00993BD8" w:rsidRPr="009319C6">
        <w:tc>
          <w:tcPr>
            <w:tcW w:w="766" w:type="dxa"/>
          </w:tcPr>
          <w:p w:rsidR="00993BD8" w:rsidRPr="007670FE" w:rsidRDefault="00993BD8" w:rsidP="00D62DA8">
            <w:pPr>
              <w:autoSpaceDE w:val="0"/>
              <w:autoSpaceDN w:val="0"/>
              <w:adjustRightInd w:val="0"/>
            </w:pPr>
            <w:r w:rsidRPr="007670FE">
              <w:t>5</w:t>
            </w:r>
          </w:p>
        </w:tc>
        <w:tc>
          <w:tcPr>
            <w:tcW w:w="1990" w:type="dxa"/>
          </w:tcPr>
          <w:p w:rsidR="00993BD8" w:rsidRPr="007670FE" w:rsidRDefault="00993BD8" w:rsidP="00D62DA8">
            <w:pPr>
              <w:autoSpaceDE w:val="0"/>
              <w:autoSpaceDN w:val="0"/>
              <w:adjustRightInd w:val="0"/>
            </w:pPr>
            <w:r w:rsidRPr="007670FE">
              <w:t>С. Ровдино, ул. Ленина,</w:t>
            </w:r>
          </w:p>
          <w:p w:rsidR="00993BD8" w:rsidRPr="007670FE" w:rsidRDefault="00993BD8" w:rsidP="00D62DA8">
            <w:pPr>
              <w:autoSpaceDE w:val="0"/>
              <w:autoSpaceDN w:val="0"/>
              <w:adjustRightInd w:val="0"/>
            </w:pPr>
            <w:r w:rsidRPr="007670FE">
              <w:t>д.46</w:t>
            </w:r>
          </w:p>
        </w:tc>
        <w:tc>
          <w:tcPr>
            <w:tcW w:w="2517" w:type="dxa"/>
          </w:tcPr>
          <w:p w:rsidR="00993BD8" w:rsidRPr="007670FE" w:rsidRDefault="00993BD8" w:rsidP="00D62DA8">
            <w:pPr>
              <w:autoSpaceDE w:val="0"/>
              <w:autoSpaceDN w:val="0"/>
              <w:adjustRightInd w:val="0"/>
            </w:pPr>
            <w:r w:rsidRPr="007670FE">
              <w:t>Административное здание: офисы, магазины, почта, полиция</w:t>
            </w:r>
          </w:p>
        </w:tc>
        <w:tc>
          <w:tcPr>
            <w:tcW w:w="905" w:type="dxa"/>
          </w:tcPr>
          <w:p w:rsidR="00993BD8" w:rsidRPr="007670FE" w:rsidRDefault="00993BD8" w:rsidP="00D62DA8">
            <w:pPr>
              <w:autoSpaceDE w:val="0"/>
              <w:autoSpaceDN w:val="0"/>
              <w:adjustRightInd w:val="0"/>
            </w:pPr>
            <w:r w:rsidRPr="007670FE">
              <w:t>0,108</w:t>
            </w:r>
          </w:p>
        </w:tc>
        <w:tc>
          <w:tcPr>
            <w:tcW w:w="1550" w:type="dxa"/>
          </w:tcPr>
          <w:p w:rsidR="00993BD8" w:rsidRPr="007670FE" w:rsidRDefault="00993BD8" w:rsidP="001E3D94">
            <w:pPr>
              <w:autoSpaceDE w:val="0"/>
              <w:autoSpaceDN w:val="0"/>
              <w:adjustRightInd w:val="0"/>
            </w:pPr>
            <w:r w:rsidRPr="007670FE">
              <w:t>0,108</w:t>
            </w:r>
          </w:p>
        </w:tc>
        <w:tc>
          <w:tcPr>
            <w:tcW w:w="750" w:type="dxa"/>
          </w:tcPr>
          <w:p w:rsidR="00993BD8" w:rsidRPr="007670FE" w:rsidRDefault="00993BD8" w:rsidP="00FB5017">
            <w:pPr>
              <w:autoSpaceDE w:val="0"/>
              <w:autoSpaceDN w:val="0"/>
              <w:adjustRightInd w:val="0"/>
            </w:pPr>
            <w:r w:rsidRPr="007670FE">
              <w:t>0</w:t>
            </w:r>
          </w:p>
        </w:tc>
        <w:tc>
          <w:tcPr>
            <w:tcW w:w="1722" w:type="dxa"/>
          </w:tcPr>
          <w:p w:rsidR="00993BD8" w:rsidRPr="007670FE" w:rsidRDefault="00993BD8" w:rsidP="00FB5017">
            <w:pPr>
              <w:autoSpaceDE w:val="0"/>
              <w:autoSpaceDN w:val="0"/>
              <w:adjustRightInd w:val="0"/>
            </w:pPr>
            <w:r w:rsidRPr="007670FE">
              <w:t>0</w:t>
            </w:r>
          </w:p>
          <w:p w:rsidR="00993BD8" w:rsidRPr="007670FE" w:rsidRDefault="00993BD8" w:rsidP="00FB5017">
            <w:pPr>
              <w:autoSpaceDE w:val="0"/>
              <w:autoSpaceDN w:val="0"/>
              <w:adjustRightInd w:val="0"/>
            </w:pPr>
          </w:p>
          <w:p w:rsidR="00993BD8" w:rsidRPr="007670FE" w:rsidRDefault="00993BD8" w:rsidP="00FB5017">
            <w:pPr>
              <w:autoSpaceDE w:val="0"/>
              <w:autoSpaceDN w:val="0"/>
              <w:adjustRightInd w:val="0"/>
            </w:pPr>
          </w:p>
          <w:p w:rsidR="00993BD8" w:rsidRPr="007670FE" w:rsidRDefault="00993BD8" w:rsidP="00FB5017">
            <w:pPr>
              <w:autoSpaceDE w:val="0"/>
              <w:autoSpaceDN w:val="0"/>
              <w:adjustRightInd w:val="0"/>
            </w:pPr>
          </w:p>
        </w:tc>
      </w:tr>
      <w:tr w:rsidR="00993BD8" w:rsidRPr="009319C6">
        <w:trPr>
          <w:trHeight w:val="1141"/>
        </w:trPr>
        <w:tc>
          <w:tcPr>
            <w:tcW w:w="766" w:type="dxa"/>
          </w:tcPr>
          <w:p w:rsidR="00993BD8" w:rsidRPr="007670FE" w:rsidRDefault="00993BD8" w:rsidP="00D62DA8">
            <w:pPr>
              <w:autoSpaceDE w:val="0"/>
              <w:autoSpaceDN w:val="0"/>
              <w:adjustRightInd w:val="0"/>
            </w:pPr>
            <w:r w:rsidRPr="007670FE">
              <w:t>6</w:t>
            </w:r>
          </w:p>
        </w:tc>
        <w:tc>
          <w:tcPr>
            <w:tcW w:w="1990" w:type="dxa"/>
          </w:tcPr>
          <w:p w:rsidR="00993BD8" w:rsidRPr="007670FE" w:rsidRDefault="00993BD8" w:rsidP="00686531">
            <w:pPr>
              <w:autoSpaceDE w:val="0"/>
              <w:autoSpaceDN w:val="0"/>
              <w:adjustRightInd w:val="0"/>
            </w:pPr>
            <w:r w:rsidRPr="007670FE">
              <w:t>С. Ровдино, ул. Ленина,</w:t>
            </w:r>
          </w:p>
          <w:p w:rsidR="00993BD8" w:rsidRPr="007670FE" w:rsidRDefault="00993BD8" w:rsidP="00686531">
            <w:pPr>
              <w:autoSpaceDE w:val="0"/>
              <w:autoSpaceDN w:val="0"/>
              <w:adjustRightInd w:val="0"/>
            </w:pPr>
            <w:r w:rsidRPr="007670FE">
              <w:t>д.31-а</w:t>
            </w:r>
          </w:p>
        </w:tc>
        <w:tc>
          <w:tcPr>
            <w:tcW w:w="2517" w:type="dxa"/>
          </w:tcPr>
          <w:p w:rsidR="00993BD8" w:rsidRPr="007670FE" w:rsidRDefault="00993BD8" w:rsidP="00D62DA8">
            <w:pPr>
              <w:autoSpaceDE w:val="0"/>
              <w:autoSpaceDN w:val="0"/>
              <w:adjustRightInd w:val="0"/>
            </w:pPr>
            <w:r w:rsidRPr="007670FE">
              <w:t>Дом культуры</w:t>
            </w:r>
          </w:p>
        </w:tc>
        <w:tc>
          <w:tcPr>
            <w:tcW w:w="905" w:type="dxa"/>
          </w:tcPr>
          <w:p w:rsidR="00993BD8" w:rsidRPr="007670FE" w:rsidRDefault="00993BD8" w:rsidP="00D62DA8">
            <w:pPr>
              <w:autoSpaceDE w:val="0"/>
              <w:autoSpaceDN w:val="0"/>
              <w:adjustRightInd w:val="0"/>
            </w:pPr>
            <w:r w:rsidRPr="007670FE">
              <w:t>0,079</w:t>
            </w:r>
          </w:p>
        </w:tc>
        <w:tc>
          <w:tcPr>
            <w:tcW w:w="1550" w:type="dxa"/>
          </w:tcPr>
          <w:p w:rsidR="00993BD8" w:rsidRPr="007670FE" w:rsidRDefault="00993BD8" w:rsidP="001E3D94">
            <w:pPr>
              <w:autoSpaceDE w:val="0"/>
              <w:autoSpaceDN w:val="0"/>
              <w:adjustRightInd w:val="0"/>
            </w:pPr>
            <w:r w:rsidRPr="007670FE">
              <w:t>0,079</w:t>
            </w:r>
          </w:p>
        </w:tc>
        <w:tc>
          <w:tcPr>
            <w:tcW w:w="750" w:type="dxa"/>
          </w:tcPr>
          <w:p w:rsidR="00993BD8" w:rsidRPr="007670FE" w:rsidRDefault="00993BD8" w:rsidP="00FB5017">
            <w:pPr>
              <w:autoSpaceDE w:val="0"/>
              <w:autoSpaceDN w:val="0"/>
              <w:adjustRightInd w:val="0"/>
            </w:pPr>
            <w:r w:rsidRPr="007670FE">
              <w:t>0</w:t>
            </w:r>
          </w:p>
        </w:tc>
        <w:tc>
          <w:tcPr>
            <w:tcW w:w="1722" w:type="dxa"/>
          </w:tcPr>
          <w:p w:rsidR="00993BD8" w:rsidRPr="007670FE" w:rsidRDefault="00993BD8" w:rsidP="00FB5017">
            <w:pPr>
              <w:autoSpaceDE w:val="0"/>
              <w:autoSpaceDN w:val="0"/>
              <w:adjustRightInd w:val="0"/>
            </w:pPr>
            <w:r w:rsidRPr="007670FE">
              <w:t>0</w:t>
            </w:r>
          </w:p>
          <w:p w:rsidR="00993BD8" w:rsidRPr="007670FE" w:rsidRDefault="00993BD8" w:rsidP="00FB5017">
            <w:pPr>
              <w:autoSpaceDE w:val="0"/>
              <w:autoSpaceDN w:val="0"/>
              <w:adjustRightInd w:val="0"/>
            </w:pPr>
          </w:p>
          <w:p w:rsidR="00993BD8" w:rsidRPr="007670FE" w:rsidRDefault="00993BD8" w:rsidP="00FB5017">
            <w:pPr>
              <w:autoSpaceDE w:val="0"/>
              <w:autoSpaceDN w:val="0"/>
              <w:adjustRightInd w:val="0"/>
            </w:pPr>
          </w:p>
          <w:p w:rsidR="00993BD8" w:rsidRPr="007670FE" w:rsidRDefault="00993BD8" w:rsidP="00FB5017">
            <w:pPr>
              <w:autoSpaceDE w:val="0"/>
              <w:autoSpaceDN w:val="0"/>
              <w:adjustRightInd w:val="0"/>
            </w:pPr>
          </w:p>
        </w:tc>
      </w:tr>
      <w:tr w:rsidR="00993BD8" w:rsidRPr="009319C6">
        <w:trPr>
          <w:trHeight w:val="716"/>
        </w:trPr>
        <w:tc>
          <w:tcPr>
            <w:tcW w:w="766" w:type="dxa"/>
          </w:tcPr>
          <w:p w:rsidR="00993BD8" w:rsidRPr="007670FE" w:rsidRDefault="00993BD8" w:rsidP="00D62DA8">
            <w:pPr>
              <w:autoSpaceDE w:val="0"/>
              <w:autoSpaceDN w:val="0"/>
              <w:adjustRightInd w:val="0"/>
            </w:pPr>
            <w:r w:rsidRPr="007670FE">
              <w:t>7</w:t>
            </w:r>
          </w:p>
        </w:tc>
        <w:tc>
          <w:tcPr>
            <w:tcW w:w="1990" w:type="dxa"/>
          </w:tcPr>
          <w:p w:rsidR="00993BD8" w:rsidRPr="007670FE" w:rsidRDefault="00993BD8" w:rsidP="00686531">
            <w:pPr>
              <w:autoSpaceDE w:val="0"/>
              <w:autoSpaceDN w:val="0"/>
              <w:adjustRightInd w:val="0"/>
            </w:pPr>
            <w:r w:rsidRPr="007670FE">
              <w:t>С. Ровдино,</w:t>
            </w:r>
          </w:p>
          <w:p w:rsidR="00993BD8" w:rsidRPr="007670FE" w:rsidRDefault="00993BD8" w:rsidP="00686531">
            <w:pPr>
              <w:autoSpaceDE w:val="0"/>
              <w:autoSpaceDN w:val="0"/>
              <w:adjustRightInd w:val="0"/>
            </w:pPr>
            <w:r w:rsidRPr="007670FE">
              <w:t>ул. Ленина, д. 33</w:t>
            </w:r>
          </w:p>
        </w:tc>
        <w:tc>
          <w:tcPr>
            <w:tcW w:w="2517" w:type="dxa"/>
          </w:tcPr>
          <w:p w:rsidR="00993BD8" w:rsidRPr="007670FE" w:rsidRDefault="00993BD8" w:rsidP="00D62DA8">
            <w:pPr>
              <w:autoSpaceDE w:val="0"/>
              <w:autoSpaceDN w:val="0"/>
              <w:adjustRightInd w:val="0"/>
            </w:pPr>
            <w:r w:rsidRPr="007670FE">
              <w:t>Здание сберкассы и аптеки.</w:t>
            </w:r>
          </w:p>
        </w:tc>
        <w:tc>
          <w:tcPr>
            <w:tcW w:w="905" w:type="dxa"/>
          </w:tcPr>
          <w:p w:rsidR="00993BD8" w:rsidRPr="007670FE" w:rsidRDefault="00993BD8" w:rsidP="00D62DA8">
            <w:pPr>
              <w:autoSpaceDE w:val="0"/>
              <w:autoSpaceDN w:val="0"/>
              <w:adjustRightInd w:val="0"/>
            </w:pPr>
            <w:r w:rsidRPr="007670FE">
              <w:t>0,009</w:t>
            </w:r>
          </w:p>
        </w:tc>
        <w:tc>
          <w:tcPr>
            <w:tcW w:w="1550" w:type="dxa"/>
          </w:tcPr>
          <w:p w:rsidR="00993BD8" w:rsidRPr="007670FE" w:rsidRDefault="00993BD8" w:rsidP="001E3D94">
            <w:pPr>
              <w:autoSpaceDE w:val="0"/>
              <w:autoSpaceDN w:val="0"/>
              <w:adjustRightInd w:val="0"/>
            </w:pPr>
            <w:r w:rsidRPr="007670FE">
              <w:t>0,009</w:t>
            </w:r>
          </w:p>
        </w:tc>
        <w:tc>
          <w:tcPr>
            <w:tcW w:w="750" w:type="dxa"/>
          </w:tcPr>
          <w:p w:rsidR="00993BD8" w:rsidRPr="007670FE" w:rsidRDefault="00993BD8" w:rsidP="00FB5017">
            <w:pPr>
              <w:autoSpaceDE w:val="0"/>
              <w:autoSpaceDN w:val="0"/>
              <w:adjustRightInd w:val="0"/>
            </w:pPr>
            <w:r w:rsidRPr="007670FE">
              <w:t>0</w:t>
            </w:r>
          </w:p>
        </w:tc>
        <w:tc>
          <w:tcPr>
            <w:tcW w:w="1722" w:type="dxa"/>
          </w:tcPr>
          <w:p w:rsidR="00993BD8" w:rsidRPr="007670FE" w:rsidRDefault="00993BD8" w:rsidP="00FB5017">
            <w:pPr>
              <w:autoSpaceDE w:val="0"/>
              <w:autoSpaceDN w:val="0"/>
              <w:adjustRightInd w:val="0"/>
            </w:pPr>
            <w:r w:rsidRPr="007670FE">
              <w:t>0</w:t>
            </w:r>
          </w:p>
          <w:p w:rsidR="00993BD8" w:rsidRPr="007670FE" w:rsidRDefault="00993BD8" w:rsidP="00FB5017">
            <w:pPr>
              <w:autoSpaceDE w:val="0"/>
              <w:autoSpaceDN w:val="0"/>
              <w:adjustRightInd w:val="0"/>
            </w:pPr>
          </w:p>
          <w:p w:rsidR="00993BD8" w:rsidRPr="007670FE" w:rsidRDefault="00993BD8" w:rsidP="00FB5017">
            <w:pPr>
              <w:autoSpaceDE w:val="0"/>
              <w:autoSpaceDN w:val="0"/>
              <w:adjustRightInd w:val="0"/>
            </w:pPr>
          </w:p>
          <w:p w:rsidR="00993BD8" w:rsidRPr="007670FE" w:rsidRDefault="00993BD8" w:rsidP="00FB5017">
            <w:pPr>
              <w:autoSpaceDE w:val="0"/>
              <w:autoSpaceDN w:val="0"/>
              <w:adjustRightInd w:val="0"/>
            </w:pPr>
          </w:p>
        </w:tc>
      </w:tr>
      <w:tr w:rsidR="00993BD8" w:rsidRPr="009319C6">
        <w:trPr>
          <w:trHeight w:val="1234"/>
        </w:trPr>
        <w:tc>
          <w:tcPr>
            <w:tcW w:w="766" w:type="dxa"/>
          </w:tcPr>
          <w:p w:rsidR="00993BD8" w:rsidRPr="007670FE" w:rsidRDefault="00993BD8" w:rsidP="00D62DA8">
            <w:pPr>
              <w:autoSpaceDE w:val="0"/>
              <w:autoSpaceDN w:val="0"/>
              <w:adjustRightInd w:val="0"/>
            </w:pPr>
            <w:r w:rsidRPr="007670FE">
              <w:lastRenderedPageBreak/>
              <w:t>8</w:t>
            </w:r>
          </w:p>
        </w:tc>
        <w:tc>
          <w:tcPr>
            <w:tcW w:w="1990" w:type="dxa"/>
          </w:tcPr>
          <w:p w:rsidR="00993BD8" w:rsidRPr="007670FE" w:rsidRDefault="00993BD8" w:rsidP="00686531">
            <w:pPr>
              <w:autoSpaceDE w:val="0"/>
              <w:autoSpaceDN w:val="0"/>
              <w:adjustRightInd w:val="0"/>
            </w:pPr>
            <w:r w:rsidRPr="007670FE">
              <w:t>С. Ровдино,</w:t>
            </w:r>
          </w:p>
          <w:p w:rsidR="00993BD8" w:rsidRPr="007670FE" w:rsidRDefault="00993BD8" w:rsidP="00686531">
            <w:pPr>
              <w:autoSpaceDE w:val="0"/>
              <w:autoSpaceDN w:val="0"/>
              <w:adjustRightInd w:val="0"/>
            </w:pPr>
            <w:r w:rsidRPr="007670FE">
              <w:t>ул</w:t>
            </w:r>
            <w:proofErr w:type="gramStart"/>
            <w:r w:rsidRPr="007670FE">
              <w:t>.Л</w:t>
            </w:r>
            <w:proofErr w:type="gramEnd"/>
            <w:r w:rsidRPr="007670FE">
              <w:t>енина, д.29</w:t>
            </w:r>
          </w:p>
        </w:tc>
        <w:tc>
          <w:tcPr>
            <w:tcW w:w="2517" w:type="dxa"/>
          </w:tcPr>
          <w:p w:rsidR="00993BD8" w:rsidRPr="007670FE" w:rsidRDefault="00993BD8" w:rsidP="00D62DA8">
            <w:pPr>
              <w:autoSpaceDE w:val="0"/>
              <w:autoSpaceDN w:val="0"/>
              <w:adjustRightInd w:val="0"/>
            </w:pPr>
            <w:r w:rsidRPr="007670FE">
              <w:t>Здание администрации МО «</w:t>
            </w:r>
            <w:proofErr w:type="spellStart"/>
            <w:r w:rsidRPr="007670FE">
              <w:t>Ровдинское</w:t>
            </w:r>
            <w:proofErr w:type="spellEnd"/>
            <w:r w:rsidRPr="007670FE">
              <w:t>»</w:t>
            </w:r>
          </w:p>
          <w:p w:rsidR="00993BD8" w:rsidRPr="007670FE" w:rsidRDefault="00993BD8" w:rsidP="00D62DA8">
            <w:pPr>
              <w:autoSpaceDE w:val="0"/>
              <w:autoSpaceDN w:val="0"/>
              <w:adjustRightInd w:val="0"/>
            </w:pPr>
          </w:p>
        </w:tc>
        <w:tc>
          <w:tcPr>
            <w:tcW w:w="905" w:type="dxa"/>
          </w:tcPr>
          <w:p w:rsidR="00993BD8" w:rsidRPr="007670FE" w:rsidRDefault="00993BD8" w:rsidP="00D62DA8">
            <w:pPr>
              <w:autoSpaceDE w:val="0"/>
              <w:autoSpaceDN w:val="0"/>
              <w:adjustRightInd w:val="0"/>
            </w:pPr>
            <w:r w:rsidRPr="007670FE">
              <w:t>0,015</w:t>
            </w:r>
          </w:p>
        </w:tc>
        <w:tc>
          <w:tcPr>
            <w:tcW w:w="1550" w:type="dxa"/>
          </w:tcPr>
          <w:p w:rsidR="00993BD8" w:rsidRPr="007670FE" w:rsidRDefault="00993BD8" w:rsidP="001E3D94">
            <w:pPr>
              <w:autoSpaceDE w:val="0"/>
              <w:autoSpaceDN w:val="0"/>
              <w:adjustRightInd w:val="0"/>
            </w:pPr>
            <w:r w:rsidRPr="007670FE">
              <w:t>0,015</w:t>
            </w:r>
          </w:p>
        </w:tc>
        <w:tc>
          <w:tcPr>
            <w:tcW w:w="750" w:type="dxa"/>
          </w:tcPr>
          <w:p w:rsidR="00993BD8" w:rsidRPr="007670FE" w:rsidRDefault="00993BD8" w:rsidP="00FB5017">
            <w:pPr>
              <w:autoSpaceDE w:val="0"/>
              <w:autoSpaceDN w:val="0"/>
              <w:adjustRightInd w:val="0"/>
            </w:pPr>
            <w:r w:rsidRPr="007670FE">
              <w:t>0</w:t>
            </w:r>
          </w:p>
        </w:tc>
        <w:tc>
          <w:tcPr>
            <w:tcW w:w="1722" w:type="dxa"/>
          </w:tcPr>
          <w:p w:rsidR="00993BD8" w:rsidRPr="007670FE" w:rsidRDefault="00993BD8" w:rsidP="00FB5017">
            <w:pPr>
              <w:autoSpaceDE w:val="0"/>
              <w:autoSpaceDN w:val="0"/>
              <w:adjustRightInd w:val="0"/>
            </w:pPr>
            <w:r w:rsidRPr="007670FE">
              <w:t>0</w:t>
            </w:r>
          </w:p>
          <w:p w:rsidR="00993BD8" w:rsidRPr="007670FE" w:rsidRDefault="00993BD8" w:rsidP="00FB5017">
            <w:pPr>
              <w:autoSpaceDE w:val="0"/>
              <w:autoSpaceDN w:val="0"/>
              <w:adjustRightInd w:val="0"/>
            </w:pPr>
          </w:p>
          <w:p w:rsidR="00993BD8" w:rsidRPr="007670FE" w:rsidRDefault="00993BD8" w:rsidP="00FB5017">
            <w:pPr>
              <w:autoSpaceDE w:val="0"/>
              <w:autoSpaceDN w:val="0"/>
              <w:adjustRightInd w:val="0"/>
            </w:pPr>
          </w:p>
          <w:p w:rsidR="00993BD8" w:rsidRPr="007670FE" w:rsidRDefault="00993BD8" w:rsidP="00FB5017">
            <w:pPr>
              <w:autoSpaceDE w:val="0"/>
              <w:autoSpaceDN w:val="0"/>
              <w:adjustRightInd w:val="0"/>
            </w:pPr>
          </w:p>
        </w:tc>
      </w:tr>
      <w:tr w:rsidR="00993BD8" w:rsidRPr="009319C6">
        <w:trPr>
          <w:trHeight w:val="1178"/>
        </w:trPr>
        <w:tc>
          <w:tcPr>
            <w:tcW w:w="766" w:type="dxa"/>
          </w:tcPr>
          <w:p w:rsidR="00993BD8" w:rsidRPr="007670FE" w:rsidRDefault="00993BD8" w:rsidP="00D62DA8">
            <w:pPr>
              <w:autoSpaceDE w:val="0"/>
              <w:autoSpaceDN w:val="0"/>
              <w:adjustRightInd w:val="0"/>
            </w:pPr>
            <w:r w:rsidRPr="007670FE">
              <w:t>9</w:t>
            </w:r>
          </w:p>
        </w:tc>
        <w:tc>
          <w:tcPr>
            <w:tcW w:w="1990" w:type="dxa"/>
          </w:tcPr>
          <w:p w:rsidR="00993BD8" w:rsidRPr="007670FE" w:rsidRDefault="00993BD8" w:rsidP="00686531">
            <w:pPr>
              <w:autoSpaceDE w:val="0"/>
              <w:autoSpaceDN w:val="0"/>
              <w:adjustRightInd w:val="0"/>
            </w:pPr>
            <w:r w:rsidRPr="007670FE">
              <w:t xml:space="preserve">С. Ровдино, ул. </w:t>
            </w:r>
            <w:proofErr w:type="gramStart"/>
            <w:r w:rsidRPr="007670FE">
              <w:t>Первомайская</w:t>
            </w:r>
            <w:proofErr w:type="gramEnd"/>
            <w:r w:rsidRPr="007670FE">
              <w:t>, д. 1</w:t>
            </w:r>
          </w:p>
        </w:tc>
        <w:tc>
          <w:tcPr>
            <w:tcW w:w="2517" w:type="dxa"/>
          </w:tcPr>
          <w:p w:rsidR="00993BD8" w:rsidRPr="007670FE" w:rsidRDefault="00993BD8" w:rsidP="00D62DA8">
            <w:pPr>
              <w:autoSpaceDE w:val="0"/>
              <w:autoSpaceDN w:val="0"/>
              <w:adjustRightInd w:val="0"/>
            </w:pPr>
            <w:r w:rsidRPr="007670FE">
              <w:t>Здание библиотеки</w:t>
            </w:r>
          </w:p>
          <w:p w:rsidR="00993BD8" w:rsidRPr="007670FE" w:rsidRDefault="00993BD8" w:rsidP="00D62DA8">
            <w:pPr>
              <w:autoSpaceDE w:val="0"/>
              <w:autoSpaceDN w:val="0"/>
              <w:adjustRightInd w:val="0"/>
            </w:pPr>
          </w:p>
        </w:tc>
        <w:tc>
          <w:tcPr>
            <w:tcW w:w="905" w:type="dxa"/>
          </w:tcPr>
          <w:p w:rsidR="00993BD8" w:rsidRPr="007670FE" w:rsidRDefault="00993BD8" w:rsidP="00D62DA8">
            <w:pPr>
              <w:autoSpaceDE w:val="0"/>
              <w:autoSpaceDN w:val="0"/>
              <w:adjustRightInd w:val="0"/>
            </w:pPr>
            <w:r w:rsidRPr="007670FE">
              <w:t>0,029</w:t>
            </w:r>
          </w:p>
        </w:tc>
        <w:tc>
          <w:tcPr>
            <w:tcW w:w="1550" w:type="dxa"/>
          </w:tcPr>
          <w:p w:rsidR="00993BD8" w:rsidRPr="007670FE" w:rsidRDefault="00993BD8" w:rsidP="001E3D94">
            <w:pPr>
              <w:autoSpaceDE w:val="0"/>
              <w:autoSpaceDN w:val="0"/>
              <w:adjustRightInd w:val="0"/>
            </w:pPr>
            <w:r w:rsidRPr="007670FE">
              <w:t>0,029</w:t>
            </w:r>
          </w:p>
        </w:tc>
        <w:tc>
          <w:tcPr>
            <w:tcW w:w="750" w:type="dxa"/>
          </w:tcPr>
          <w:p w:rsidR="00993BD8" w:rsidRPr="007670FE" w:rsidRDefault="00993BD8" w:rsidP="00FB5017">
            <w:pPr>
              <w:autoSpaceDE w:val="0"/>
              <w:autoSpaceDN w:val="0"/>
              <w:adjustRightInd w:val="0"/>
            </w:pPr>
            <w:r w:rsidRPr="007670FE">
              <w:t>0</w:t>
            </w:r>
          </w:p>
        </w:tc>
        <w:tc>
          <w:tcPr>
            <w:tcW w:w="1722" w:type="dxa"/>
          </w:tcPr>
          <w:p w:rsidR="00993BD8" w:rsidRPr="007670FE" w:rsidRDefault="00993BD8" w:rsidP="00FB5017">
            <w:pPr>
              <w:autoSpaceDE w:val="0"/>
              <w:autoSpaceDN w:val="0"/>
              <w:adjustRightInd w:val="0"/>
            </w:pPr>
            <w:r w:rsidRPr="007670FE">
              <w:t>0</w:t>
            </w:r>
          </w:p>
          <w:p w:rsidR="00993BD8" w:rsidRPr="007670FE" w:rsidRDefault="00993BD8" w:rsidP="00FB5017">
            <w:pPr>
              <w:autoSpaceDE w:val="0"/>
              <w:autoSpaceDN w:val="0"/>
              <w:adjustRightInd w:val="0"/>
            </w:pPr>
          </w:p>
          <w:p w:rsidR="00993BD8" w:rsidRPr="007670FE" w:rsidRDefault="00993BD8" w:rsidP="00FB5017">
            <w:pPr>
              <w:autoSpaceDE w:val="0"/>
              <w:autoSpaceDN w:val="0"/>
              <w:adjustRightInd w:val="0"/>
            </w:pPr>
          </w:p>
          <w:p w:rsidR="00993BD8" w:rsidRPr="007670FE" w:rsidRDefault="00993BD8" w:rsidP="00FB5017">
            <w:pPr>
              <w:autoSpaceDE w:val="0"/>
              <w:autoSpaceDN w:val="0"/>
              <w:adjustRightInd w:val="0"/>
            </w:pPr>
          </w:p>
        </w:tc>
      </w:tr>
      <w:tr w:rsidR="00993BD8" w:rsidRPr="009319C6">
        <w:trPr>
          <w:trHeight w:val="1515"/>
        </w:trPr>
        <w:tc>
          <w:tcPr>
            <w:tcW w:w="766" w:type="dxa"/>
          </w:tcPr>
          <w:p w:rsidR="00993BD8" w:rsidRPr="007670FE" w:rsidRDefault="00993BD8" w:rsidP="00D62DA8">
            <w:pPr>
              <w:autoSpaceDE w:val="0"/>
              <w:autoSpaceDN w:val="0"/>
              <w:adjustRightInd w:val="0"/>
            </w:pPr>
            <w:r w:rsidRPr="007670FE">
              <w:t>10</w:t>
            </w:r>
          </w:p>
        </w:tc>
        <w:tc>
          <w:tcPr>
            <w:tcW w:w="1990" w:type="dxa"/>
          </w:tcPr>
          <w:p w:rsidR="00993BD8" w:rsidRPr="007670FE" w:rsidRDefault="00993BD8" w:rsidP="00686531">
            <w:pPr>
              <w:autoSpaceDE w:val="0"/>
              <w:autoSpaceDN w:val="0"/>
              <w:adjustRightInd w:val="0"/>
            </w:pPr>
            <w:r w:rsidRPr="007670FE">
              <w:t xml:space="preserve">С. Ровдино, ул. </w:t>
            </w:r>
            <w:proofErr w:type="gramStart"/>
            <w:r w:rsidRPr="007670FE">
              <w:t>Первомайская</w:t>
            </w:r>
            <w:proofErr w:type="gramEnd"/>
            <w:r w:rsidRPr="007670FE">
              <w:t>, д. 2</w:t>
            </w:r>
          </w:p>
        </w:tc>
        <w:tc>
          <w:tcPr>
            <w:tcW w:w="2517" w:type="dxa"/>
          </w:tcPr>
          <w:p w:rsidR="00993BD8" w:rsidRPr="007670FE" w:rsidRDefault="00993BD8" w:rsidP="00D62DA8">
            <w:pPr>
              <w:autoSpaceDE w:val="0"/>
              <w:autoSpaceDN w:val="0"/>
              <w:adjustRightInd w:val="0"/>
            </w:pPr>
            <w:r w:rsidRPr="007670FE">
              <w:t xml:space="preserve">Жилые корпуса </w:t>
            </w:r>
            <w:proofErr w:type="spellStart"/>
            <w:r w:rsidRPr="007670FE">
              <w:t>Ровдинского</w:t>
            </w:r>
            <w:proofErr w:type="spellEnd"/>
            <w:r w:rsidRPr="007670FE">
              <w:t xml:space="preserve"> </w:t>
            </w:r>
            <w:proofErr w:type="spellStart"/>
            <w:r w:rsidRPr="007670FE">
              <w:t>д</w:t>
            </w:r>
            <w:proofErr w:type="spellEnd"/>
            <w:r w:rsidRPr="007670FE">
              <w:t>/</w:t>
            </w:r>
            <w:proofErr w:type="spellStart"/>
            <w:r w:rsidRPr="007670FE">
              <w:t>д</w:t>
            </w:r>
            <w:proofErr w:type="spellEnd"/>
          </w:p>
          <w:p w:rsidR="00993BD8" w:rsidRPr="007670FE" w:rsidRDefault="00993BD8" w:rsidP="00D62DA8">
            <w:pPr>
              <w:autoSpaceDE w:val="0"/>
              <w:autoSpaceDN w:val="0"/>
              <w:adjustRightInd w:val="0"/>
            </w:pPr>
          </w:p>
          <w:p w:rsidR="00993BD8" w:rsidRPr="007670FE" w:rsidRDefault="00993BD8" w:rsidP="00D62DA8">
            <w:pPr>
              <w:autoSpaceDE w:val="0"/>
              <w:autoSpaceDN w:val="0"/>
              <w:adjustRightInd w:val="0"/>
            </w:pPr>
          </w:p>
          <w:p w:rsidR="00993BD8" w:rsidRPr="007670FE" w:rsidRDefault="00993BD8" w:rsidP="00D62DA8">
            <w:pPr>
              <w:autoSpaceDE w:val="0"/>
              <w:autoSpaceDN w:val="0"/>
              <w:adjustRightInd w:val="0"/>
            </w:pPr>
          </w:p>
        </w:tc>
        <w:tc>
          <w:tcPr>
            <w:tcW w:w="905" w:type="dxa"/>
          </w:tcPr>
          <w:p w:rsidR="00993BD8" w:rsidRPr="007670FE" w:rsidRDefault="00993BD8" w:rsidP="00D62DA8">
            <w:pPr>
              <w:autoSpaceDE w:val="0"/>
              <w:autoSpaceDN w:val="0"/>
              <w:adjustRightInd w:val="0"/>
            </w:pPr>
            <w:r w:rsidRPr="007670FE">
              <w:t>0,169</w:t>
            </w:r>
          </w:p>
        </w:tc>
        <w:tc>
          <w:tcPr>
            <w:tcW w:w="1550" w:type="dxa"/>
          </w:tcPr>
          <w:p w:rsidR="00993BD8" w:rsidRPr="007670FE" w:rsidRDefault="00993BD8" w:rsidP="001E3D94">
            <w:pPr>
              <w:autoSpaceDE w:val="0"/>
              <w:autoSpaceDN w:val="0"/>
              <w:adjustRightInd w:val="0"/>
            </w:pPr>
            <w:r w:rsidRPr="007670FE">
              <w:t>0,169</w:t>
            </w:r>
          </w:p>
        </w:tc>
        <w:tc>
          <w:tcPr>
            <w:tcW w:w="750" w:type="dxa"/>
          </w:tcPr>
          <w:p w:rsidR="00993BD8" w:rsidRPr="007670FE" w:rsidRDefault="00993BD8" w:rsidP="00FB5017">
            <w:pPr>
              <w:autoSpaceDE w:val="0"/>
              <w:autoSpaceDN w:val="0"/>
              <w:adjustRightInd w:val="0"/>
            </w:pPr>
            <w:r w:rsidRPr="007670FE">
              <w:t>0</w:t>
            </w:r>
          </w:p>
        </w:tc>
        <w:tc>
          <w:tcPr>
            <w:tcW w:w="1722" w:type="dxa"/>
          </w:tcPr>
          <w:p w:rsidR="00993BD8" w:rsidRPr="007670FE" w:rsidRDefault="00993BD8" w:rsidP="00FB5017">
            <w:pPr>
              <w:autoSpaceDE w:val="0"/>
              <w:autoSpaceDN w:val="0"/>
              <w:adjustRightInd w:val="0"/>
            </w:pPr>
            <w:r w:rsidRPr="007670FE">
              <w:t>0</w:t>
            </w:r>
          </w:p>
          <w:p w:rsidR="00993BD8" w:rsidRPr="007670FE" w:rsidRDefault="00993BD8" w:rsidP="00FB5017">
            <w:pPr>
              <w:autoSpaceDE w:val="0"/>
              <w:autoSpaceDN w:val="0"/>
              <w:adjustRightInd w:val="0"/>
            </w:pPr>
          </w:p>
          <w:p w:rsidR="00993BD8" w:rsidRPr="007670FE" w:rsidRDefault="00993BD8" w:rsidP="00FB5017">
            <w:pPr>
              <w:autoSpaceDE w:val="0"/>
              <w:autoSpaceDN w:val="0"/>
              <w:adjustRightInd w:val="0"/>
            </w:pPr>
          </w:p>
          <w:p w:rsidR="00993BD8" w:rsidRPr="007670FE" w:rsidRDefault="00993BD8" w:rsidP="00FB5017">
            <w:pPr>
              <w:autoSpaceDE w:val="0"/>
              <w:autoSpaceDN w:val="0"/>
              <w:adjustRightInd w:val="0"/>
            </w:pPr>
          </w:p>
        </w:tc>
      </w:tr>
      <w:tr w:rsidR="00993BD8" w:rsidRPr="009319C6">
        <w:trPr>
          <w:trHeight w:val="1066"/>
        </w:trPr>
        <w:tc>
          <w:tcPr>
            <w:tcW w:w="766" w:type="dxa"/>
          </w:tcPr>
          <w:p w:rsidR="00993BD8" w:rsidRPr="007670FE" w:rsidRDefault="00993BD8" w:rsidP="00D62DA8">
            <w:pPr>
              <w:autoSpaceDE w:val="0"/>
              <w:autoSpaceDN w:val="0"/>
              <w:adjustRightInd w:val="0"/>
            </w:pPr>
            <w:r w:rsidRPr="007670FE">
              <w:t>11</w:t>
            </w:r>
          </w:p>
        </w:tc>
        <w:tc>
          <w:tcPr>
            <w:tcW w:w="1990" w:type="dxa"/>
          </w:tcPr>
          <w:p w:rsidR="00993BD8" w:rsidRPr="007670FE" w:rsidRDefault="00993BD8" w:rsidP="00686531">
            <w:pPr>
              <w:autoSpaceDE w:val="0"/>
              <w:autoSpaceDN w:val="0"/>
              <w:adjustRightInd w:val="0"/>
            </w:pPr>
            <w:r w:rsidRPr="007670FE">
              <w:t>С. Ровдино,</w:t>
            </w:r>
          </w:p>
          <w:p w:rsidR="00993BD8" w:rsidRPr="007670FE" w:rsidRDefault="00993BD8" w:rsidP="00686531">
            <w:pPr>
              <w:autoSpaceDE w:val="0"/>
              <w:autoSpaceDN w:val="0"/>
              <w:adjustRightInd w:val="0"/>
            </w:pPr>
            <w:r w:rsidRPr="007670FE">
              <w:t>ул. Ленина, 58</w:t>
            </w:r>
          </w:p>
          <w:p w:rsidR="00993BD8" w:rsidRPr="007670FE" w:rsidRDefault="00993BD8" w:rsidP="00686531">
            <w:pPr>
              <w:autoSpaceDE w:val="0"/>
              <w:autoSpaceDN w:val="0"/>
              <w:adjustRightInd w:val="0"/>
            </w:pPr>
          </w:p>
        </w:tc>
        <w:tc>
          <w:tcPr>
            <w:tcW w:w="2517" w:type="dxa"/>
          </w:tcPr>
          <w:p w:rsidR="00993BD8" w:rsidRPr="007670FE" w:rsidRDefault="00993BD8" w:rsidP="00D62DA8">
            <w:pPr>
              <w:autoSpaceDE w:val="0"/>
              <w:autoSpaceDN w:val="0"/>
              <w:adjustRightInd w:val="0"/>
            </w:pPr>
            <w:r w:rsidRPr="007670FE">
              <w:t>Интернат МБОУ «</w:t>
            </w:r>
            <w:proofErr w:type="spellStart"/>
            <w:r w:rsidRPr="007670FE">
              <w:t>Ровдинская</w:t>
            </w:r>
            <w:proofErr w:type="spellEnd"/>
            <w:r w:rsidRPr="007670FE">
              <w:t xml:space="preserve"> СОШ»</w:t>
            </w:r>
          </w:p>
          <w:p w:rsidR="00993BD8" w:rsidRPr="007670FE" w:rsidRDefault="00993BD8" w:rsidP="00D62DA8">
            <w:pPr>
              <w:autoSpaceDE w:val="0"/>
              <w:autoSpaceDN w:val="0"/>
              <w:adjustRightInd w:val="0"/>
            </w:pPr>
          </w:p>
        </w:tc>
        <w:tc>
          <w:tcPr>
            <w:tcW w:w="905" w:type="dxa"/>
          </w:tcPr>
          <w:p w:rsidR="00993BD8" w:rsidRPr="007670FE" w:rsidRDefault="00993BD8" w:rsidP="00D62DA8">
            <w:pPr>
              <w:autoSpaceDE w:val="0"/>
              <w:autoSpaceDN w:val="0"/>
              <w:adjustRightInd w:val="0"/>
            </w:pPr>
            <w:r w:rsidRPr="007670FE">
              <w:t>0,060</w:t>
            </w:r>
          </w:p>
        </w:tc>
        <w:tc>
          <w:tcPr>
            <w:tcW w:w="1550" w:type="dxa"/>
          </w:tcPr>
          <w:p w:rsidR="00993BD8" w:rsidRPr="007670FE" w:rsidRDefault="00993BD8" w:rsidP="001E3D94">
            <w:pPr>
              <w:autoSpaceDE w:val="0"/>
              <w:autoSpaceDN w:val="0"/>
              <w:adjustRightInd w:val="0"/>
            </w:pPr>
            <w:r w:rsidRPr="007670FE">
              <w:t>0,060</w:t>
            </w:r>
          </w:p>
        </w:tc>
        <w:tc>
          <w:tcPr>
            <w:tcW w:w="750" w:type="dxa"/>
          </w:tcPr>
          <w:p w:rsidR="00993BD8" w:rsidRPr="007670FE" w:rsidRDefault="00993BD8" w:rsidP="00FB5017">
            <w:pPr>
              <w:autoSpaceDE w:val="0"/>
              <w:autoSpaceDN w:val="0"/>
              <w:adjustRightInd w:val="0"/>
            </w:pPr>
            <w:r w:rsidRPr="007670FE">
              <w:t>0</w:t>
            </w:r>
          </w:p>
        </w:tc>
        <w:tc>
          <w:tcPr>
            <w:tcW w:w="1722" w:type="dxa"/>
          </w:tcPr>
          <w:p w:rsidR="00993BD8" w:rsidRPr="007670FE" w:rsidRDefault="00993BD8" w:rsidP="00FB5017">
            <w:pPr>
              <w:autoSpaceDE w:val="0"/>
              <w:autoSpaceDN w:val="0"/>
              <w:adjustRightInd w:val="0"/>
            </w:pPr>
            <w:r w:rsidRPr="007670FE">
              <w:t>0</w:t>
            </w:r>
          </w:p>
          <w:p w:rsidR="00993BD8" w:rsidRPr="007670FE" w:rsidRDefault="00993BD8" w:rsidP="00FB5017">
            <w:pPr>
              <w:autoSpaceDE w:val="0"/>
              <w:autoSpaceDN w:val="0"/>
              <w:adjustRightInd w:val="0"/>
            </w:pPr>
          </w:p>
          <w:p w:rsidR="00993BD8" w:rsidRPr="007670FE" w:rsidRDefault="00993BD8" w:rsidP="00FB5017">
            <w:pPr>
              <w:autoSpaceDE w:val="0"/>
              <w:autoSpaceDN w:val="0"/>
              <w:adjustRightInd w:val="0"/>
            </w:pPr>
          </w:p>
          <w:p w:rsidR="00993BD8" w:rsidRPr="007670FE" w:rsidRDefault="00993BD8" w:rsidP="00FB5017">
            <w:pPr>
              <w:autoSpaceDE w:val="0"/>
              <w:autoSpaceDN w:val="0"/>
              <w:adjustRightInd w:val="0"/>
            </w:pPr>
          </w:p>
        </w:tc>
      </w:tr>
      <w:tr w:rsidR="00993BD8" w:rsidRPr="009319C6">
        <w:trPr>
          <w:trHeight w:val="1384"/>
        </w:trPr>
        <w:tc>
          <w:tcPr>
            <w:tcW w:w="766" w:type="dxa"/>
          </w:tcPr>
          <w:p w:rsidR="00993BD8" w:rsidRPr="007670FE" w:rsidRDefault="00993BD8" w:rsidP="00D62DA8">
            <w:pPr>
              <w:autoSpaceDE w:val="0"/>
              <w:autoSpaceDN w:val="0"/>
              <w:adjustRightInd w:val="0"/>
            </w:pPr>
            <w:r w:rsidRPr="007670FE">
              <w:t>12</w:t>
            </w:r>
          </w:p>
        </w:tc>
        <w:tc>
          <w:tcPr>
            <w:tcW w:w="1990" w:type="dxa"/>
          </w:tcPr>
          <w:p w:rsidR="00993BD8" w:rsidRPr="007670FE" w:rsidRDefault="00993BD8" w:rsidP="001E3D94">
            <w:pPr>
              <w:autoSpaceDE w:val="0"/>
              <w:autoSpaceDN w:val="0"/>
              <w:adjustRightInd w:val="0"/>
            </w:pPr>
            <w:r w:rsidRPr="007670FE">
              <w:t xml:space="preserve">С. Ровдино, ул. </w:t>
            </w:r>
            <w:proofErr w:type="gramStart"/>
            <w:r w:rsidRPr="007670FE">
              <w:t>Первомайская</w:t>
            </w:r>
            <w:proofErr w:type="gramEnd"/>
          </w:p>
        </w:tc>
        <w:tc>
          <w:tcPr>
            <w:tcW w:w="2517" w:type="dxa"/>
          </w:tcPr>
          <w:p w:rsidR="00993BD8" w:rsidRPr="007670FE" w:rsidRDefault="00993BD8" w:rsidP="001E3D94">
            <w:pPr>
              <w:autoSpaceDE w:val="0"/>
              <w:autoSpaceDN w:val="0"/>
              <w:adjustRightInd w:val="0"/>
            </w:pPr>
            <w:r w:rsidRPr="007670FE">
              <w:t xml:space="preserve">Прачечная </w:t>
            </w:r>
            <w:proofErr w:type="spellStart"/>
            <w:r w:rsidRPr="007670FE">
              <w:t>Ровдинского</w:t>
            </w:r>
            <w:proofErr w:type="spellEnd"/>
            <w:r w:rsidRPr="007670FE">
              <w:t xml:space="preserve"> </w:t>
            </w:r>
            <w:proofErr w:type="spellStart"/>
            <w:r w:rsidRPr="007670FE">
              <w:t>д</w:t>
            </w:r>
            <w:proofErr w:type="spellEnd"/>
            <w:r w:rsidRPr="007670FE">
              <w:t>/</w:t>
            </w:r>
            <w:proofErr w:type="spellStart"/>
            <w:r w:rsidRPr="007670FE">
              <w:t>д</w:t>
            </w:r>
            <w:proofErr w:type="spellEnd"/>
          </w:p>
          <w:p w:rsidR="00993BD8" w:rsidRPr="007670FE" w:rsidRDefault="00993BD8" w:rsidP="001E3D94">
            <w:pPr>
              <w:autoSpaceDE w:val="0"/>
              <w:autoSpaceDN w:val="0"/>
              <w:adjustRightInd w:val="0"/>
            </w:pPr>
          </w:p>
          <w:p w:rsidR="00993BD8" w:rsidRPr="007670FE" w:rsidRDefault="00993BD8" w:rsidP="001E3D94">
            <w:pPr>
              <w:autoSpaceDE w:val="0"/>
              <w:autoSpaceDN w:val="0"/>
              <w:adjustRightInd w:val="0"/>
            </w:pPr>
          </w:p>
          <w:p w:rsidR="00993BD8" w:rsidRPr="007670FE" w:rsidRDefault="00993BD8" w:rsidP="001E3D94">
            <w:pPr>
              <w:autoSpaceDE w:val="0"/>
              <w:autoSpaceDN w:val="0"/>
              <w:adjustRightInd w:val="0"/>
            </w:pPr>
          </w:p>
        </w:tc>
        <w:tc>
          <w:tcPr>
            <w:tcW w:w="905" w:type="dxa"/>
          </w:tcPr>
          <w:p w:rsidR="00993BD8" w:rsidRPr="007670FE" w:rsidRDefault="00993BD8" w:rsidP="00F07565">
            <w:pPr>
              <w:autoSpaceDE w:val="0"/>
              <w:autoSpaceDN w:val="0"/>
              <w:adjustRightInd w:val="0"/>
            </w:pPr>
            <w:r w:rsidRPr="007670FE">
              <w:t>0,022</w:t>
            </w:r>
          </w:p>
        </w:tc>
        <w:tc>
          <w:tcPr>
            <w:tcW w:w="1550" w:type="dxa"/>
          </w:tcPr>
          <w:p w:rsidR="00993BD8" w:rsidRPr="007670FE" w:rsidRDefault="00993BD8" w:rsidP="001E3D94">
            <w:pPr>
              <w:autoSpaceDE w:val="0"/>
              <w:autoSpaceDN w:val="0"/>
              <w:adjustRightInd w:val="0"/>
            </w:pPr>
            <w:r w:rsidRPr="007670FE">
              <w:t>0,022</w:t>
            </w:r>
          </w:p>
        </w:tc>
        <w:tc>
          <w:tcPr>
            <w:tcW w:w="750" w:type="dxa"/>
          </w:tcPr>
          <w:p w:rsidR="00993BD8" w:rsidRPr="007670FE" w:rsidRDefault="00993BD8" w:rsidP="001E3D94">
            <w:pPr>
              <w:autoSpaceDE w:val="0"/>
              <w:autoSpaceDN w:val="0"/>
              <w:adjustRightInd w:val="0"/>
            </w:pPr>
            <w:r w:rsidRPr="007670FE">
              <w:t>0</w:t>
            </w:r>
          </w:p>
        </w:tc>
        <w:tc>
          <w:tcPr>
            <w:tcW w:w="1722" w:type="dxa"/>
          </w:tcPr>
          <w:p w:rsidR="00993BD8" w:rsidRPr="007670FE" w:rsidRDefault="00993BD8" w:rsidP="001E3D94">
            <w:pPr>
              <w:autoSpaceDE w:val="0"/>
              <w:autoSpaceDN w:val="0"/>
              <w:adjustRightInd w:val="0"/>
            </w:pPr>
            <w:r w:rsidRPr="007670FE">
              <w:t>0</w:t>
            </w:r>
          </w:p>
          <w:p w:rsidR="00993BD8" w:rsidRPr="007670FE" w:rsidRDefault="00993BD8" w:rsidP="001E3D94">
            <w:pPr>
              <w:autoSpaceDE w:val="0"/>
              <w:autoSpaceDN w:val="0"/>
              <w:adjustRightInd w:val="0"/>
            </w:pPr>
          </w:p>
          <w:p w:rsidR="00993BD8" w:rsidRPr="007670FE" w:rsidRDefault="00993BD8" w:rsidP="001E3D94">
            <w:pPr>
              <w:autoSpaceDE w:val="0"/>
              <w:autoSpaceDN w:val="0"/>
              <w:adjustRightInd w:val="0"/>
            </w:pPr>
          </w:p>
          <w:p w:rsidR="00993BD8" w:rsidRPr="007670FE" w:rsidRDefault="00993BD8" w:rsidP="001E3D94">
            <w:pPr>
              <w:autoSpaceDE w:val="0"/>
              <w:autoSpaceDN w:val="0"/>
              <w:adjustRightInd w:val="0"/>
            </w:pPr>
          </w:p>
        </w:tc>
      </w:tr>
      <w:tr w:rsidR="00993BD8" w:rsidRPr="009319C6">
        <w:trPr>
          <w:trHeight w:val="1384"/>
        </w:trPr>
        <w:tc>
          <w:tcPr>
            <w:tcW w:w="766" w:type="dxa"/>
          </w:tcPr>
          <w:p w:rsidR="00993BD8" w:rsidRPr="007670FE" w:rsidRDefault="00993BD8" w:rsidP="00D62DA8">
            <w:pPr>
              <w:autoSpaceDE w:val="0"/>
              <w:autoSpaceDN w:val="0"/>
              <w:adjustRightInd w:val="0"/>
            </w:pPr>
            <w:r w:rsidRPr="007670FE">
              <w:t>13</w:t>
            </w:r>
          </w:p>
        </w:tc>
        <w:tc>
          <w:tcPr>
            <w:tcW w:w="1990" w:type="dxa"/>
          </w:tcPr>
          <w:p w:rsidR="00993BD8" w:rsidRPr="007670FE" w:rsidRDefault="00993BD8" w:rsidP="00686531">
            <w:pPr>
              <w:autoSpaceDE w:val="0"/>
              <w:autoSpaceDN w:val="0"/>
              <w:adjustRightInd w:val="0"/>
            </w:pPr>
            <w:r w:rsidRPr="007670FE">
              <w:t xml:space="preserve">С. Ровдино, ул. </w:t>
            </w:r>
            <w:proofErr w:type="gramStart"/>
            <w:r w:rsidRPr="007670FE">
              <w:t>Первомайская</w:t>
            </w:r>
            <w:proofErr w:type="gramEnd"/>
            <w:r w:rsidRPr="007670FE">
              <w:t>, д. 6</w:t>
            </w:r>
          </w:p>
        </w:tc>
        <w:tc>
          <w:tcPr>
            <w:tcW w:w="2517" w:type="dxa"/>
          </w:tcPr>
          <w:p w:rsidR="00993BD8" w:rsidRPr="007670FE" w:rsidRDefault="00993BD8" w:rsidP="00D62DA8">
            <w:pPr>
              <w:autoSpaceDE w:val="0"/>
              <w:autoSpaceDN w:val="0"/>
              <w:adjustRightInd w:val="0"/>
            </w:pPr>
            <w:r w:rsidRPr="007670FE">
              <w:t xml:space="preserve">Гараж </w:t>
            </w:r>
            <w:proofErr w:type="spellStart"/>
            <w:r w:rsidRPr="007670FE">
              <w:t>Ровдинского</w:t>
            </w:r>
            <w:proofErr w:type="spellEnd"/>
            <w:r w:rsidRPr="007670FE">
              <w:t xml:space="preserve"> </w:t>
            </w:r>
            <w:proofErr w:type="spellStart"/>
            <w:r w:rsidRPr="007670FE">
              <w:t>д</w:t>
            </w:r>
            <w:proofErr w:type="spellEnd"/>
            <w:r w:rsidRPr="007670FE">
              <w:t>/</w:t>
            </w:r>
            <w:proofErr w:type="spellStart"/>
            <w:r w:rsidRPr="007670FE">
              <w:t>д</w:t>
            </w:r>
            <w:proofErr w:type="spellEnd"/>
          </w:p>
          <w:p w:rsidR="00993BD8" w:rsidRPr="007670FE" w:rsidRDefault="00993BD8" w:rsidP="00D62DA8">
            <w:pPr>
              <w:autoSpaceDE w:val="0"/>
              <w:autoSpaceDN w:val="0"/>
              <w:adjustRightInd w:val="0"/>
            </w:pPr>
          </w:p>
          <w:p w:rsidR="00993BD8" w:rsidRPr="007670FE" w:rsidRDefault="00993BD8" w:rsidP="00D62DA8">
            <w:pPr>
              <w:autoSpaceDE w:val="0"/>
              <w:autoSpaceDN w:val="0"/>
              <w:adjustRightInd w:val="0"/>
            </w:pPr>
          </w:p>
          <w:p w:rsidR="00993BD8" w:rsidRPr="007670FE" w:rsidRDefault="00993BD8" w:rsidP="00D62DA8">
            <w:pPr>
              <w:autoSpaceDE w:val="0"/>
              <w:autoSpaceDN w:val="0"/>
              <w:adjustRightInd w:val="0"/>
            </w:pPr>
          </w:p>
        </w:tc>
        <w:tc>
          <w:tcPr>
            <w:tcW w:w="905" w:type="dxa"/>
          </w:tcPr>
          <w:p w:rsidR="00993BD8" w:rsidRPr="007670FE" w:rsidRDefault="00993BD8" w:rsidP="00D62DA8">
            <w:pPr>
              <w:autoSpaceDE w:val="0"/>
              <w:autoSpaceDN w:val="0"/>
              <w:adjustRightInd w:val="0"/>
            </w:pPr>
            <w:r w:rsidRPr="007670FE">
              <w:t>0,038</w:t>
            </w:r>
          </w:p>
        </w:tc>
        <w:tc>
          <w:tcPr>
            <w:tcW w:w="1550" w:type="dxa"/>
          </w:tcPr>
          <w:p w:rsidR="00993BD8" w:rsidRPr="007670FE" w:rsidRDefault="00993BD8" w:rsidP="001E3D94">
            <w:pPr>
              <w:autoSpaceDE w:val="0"/>
              <w:autoSpaceDN w:val="0"/>
              <w:adjustRightInd w:val="0"/>
            </w:pPr>
            <w:r w:rsidRPr="007670FE">
              <w:t>0,038</w:t>
            </w:r>
          </w:p>
        </w:tc>
        <w:tc>
          <w:tcPr>
            <w:tcW w:w="750" w:type="dxa"/>
          </w:tcPr>
          <w:p w:rsidR="00993BD8" w:rsidRPr="007670FE" w:rsidRDefault="00993BD8" w:rsidP="00FB5017">
            <w:pPr>
              <w:autoSpaceDE w:val="0"/>
              <w:autoSpaceDN w:val="0"/>
              <w:adjustRightInd w:val="0"/>
            </w:pPr>
            <w:r w:rsidRPr="007670FE">
              <w:t>0</w:t>
            </w:r>
          </w:p>
        </w:tc>
        <w:tc>
          <w:tcPr>
            <w:tcW w:w="1722" w:type="dxa"/>
          </w:tcPr>
          <w:p w:rsidR="00993BD8" w:rsidRPr="007670FE" w:rsidRDefault="00993BD8" w:rsidP="00FB5017">
            <w:pPr>
              <w:autoSpaceDE w:val="0"/>
              <w:autoSpaceDN w:val="0"/>
              <w:adjustRightInd w:val="0"/>
            </w:pPr>
            <w:r w:rsidRPr="007670FE">
              <w:t>0</w:t>
            </w:r>
          </w:p>
          <w:p w:rsidR="00993BD8" w:rsidRPr="007670FE" w:rsidRDefault="00993BD8" w:rsidP="00FB5017">
            <w:pPr>
              <w:autoSpaceDE w:val="0"/>
              <w:autoSpaceDN w:val="0"/>
              <w:adjustRightInd w:val="0"/>
            </w:pPr>
          </w:p>
          <w:p w:rsidR="00993BD8" w:rsidRPr="007670FE" w:rsidRDefault="00993BD8" w:rsidP="00FB5017">
            <w:pPr>
              <w:autoSpaceDE w:val="0"/>
              <w:autoSpaceDN w:val="0"/>
              <w:adjustRightInd w:val="0"/>
            </w:pPr>
          </w:p>
          <w:p w:rsidR="00993BD8" w:rsidRPr="007670FE" w:rsidRDefault="00993BD8" w:rsidP="00FB5017">
            <w:pPr>
              <w:autoSpaceDE w:val="0"/>
              <w:autoSpaceDN w:val="0"/>
              <w:adjustRightInd w:val="0"/>
            </w:pPr>
          </w:p>
        </w:tc>
      </w:tr>
      <w:tr w:rsidR="00993BD8" w:rsidRPr="009319C6">
        <w:trPr>
          <w:trHeight w:val="1197"/>
        </w:trPr>
        <w:tc>
          <w:tcPr>
            <w:tcW w:w="766" w:type="dxa"/>
          </w:tcPr>
          <w:p w:rsidR="00993BD8" w:rsidRPr="007670FE" w:rsidRDefault="00993BD8" w:rsidP="00D62DA8">
            <w:pPr>
              <w:autoSpaceDE w:val="0"/>
              <w:autoSpaceDN w:val="0"/>
              <w:adjustRightInd w:val="0"/>
            </w:pPr>
            <w:r w:rsidRPr="007670FE">
              <w:t>14</w:t>
            </w:r>
          </w:p>
        </w:tc>
        <w:tc>
          <w:tcPr>
            <w:tcW w:w="1990" w:type="dxa"/>
          </w:tcPr>
          <w:p w:rsidR="00993BD8" w:rsidRPr="007670FE" w:rsidRDefault="00993BD8" w:rsidP="00686531">
            <w:pPr>
              <w:autoSpaceDE w:val="0"/>
              <w:autoSpaceDN w:val="0"/>
              <w:adjustRightInd w:val="0"/>
            </w:pPr>
            <w:r w:rsidRPr="007670FE">
              <w:t>С. Ровдино, ул. Ленина, д. 17-б</w:t>
            </w:r>
          </w:p>
        </w:tc>
        <w:tc>
          <w:tcPr>
            <w:tcW w:w="2517" w:type="dxa"/>
          </w:tcPr>
          <w:p w:rsidR="00993BD8" w:rsidRPr="007670FE" w:rsidRDefault="00993BD8" w:rsidP="00D62DA8">
            <w:pPr>
              <w:autoSpaceDE w:val="0"/>
              <w:autoSpaceDN w:val="0"/>
              <w:adjustRightInd w:val="0"/>
            </w:pPr>
            <w:r w:rsidRPr="007670FE">
              <w:t>Многоквартирный жилой дом.</w:t>
            </w:r>
          </w:p>
          <w:p w:rsidR="00993BD8" w:rsidRPr="007670FE" w:rsidRDefault="00993BD8" w:rsidP="00D62DA8">
            <w:pPr>
              <w:autoSpaceDE w:val="0"/>
              <w:autoSpaceDN w:val="0"/>
              <w:adjustRightInd w:val="0"/>
            </w:pPr>
          </w:p>
          <w:p w:rsidR="00993BD8" w:rsidRPr="007670FE" w:rsidRDefault="00993BD8" w:rsidP="00D62DA8">
            <w:pPr>
              <w:autoSpaceDE w:val="0"/>
              <w:autoSpaceDN w:val="0"/>
              <w:adjustRightInd w:val="0"/>
            </w:pPr>
          </w:p>
        </w:tc>
        <w:tc>
          <w:tcPr>
            <w:tcW w:w="905" w:type="dxa"/>
          </w:tcPr>
          <w:p w:rsidR="00993BD8" w:rsidRPr="007670FE" w:rsidRDefault="00993BD8" w:rsidP="00D62DA8">
            <w:pPr>
              <w:autoSpaceDE w:val="0"/>
              <w:autoSpaceDN w:val="0"/>
              <w:adjustRightInd w:val="0"/>
            </w:pPr>
            <w:r w:rsidRPr="007670FE">
              <w:t>0,044</w:t>
            </w:r>
          </w:p>
        </w:tc>
        <w:tc>
          <w:tcPr>
            <w:tcW w:w="1550" w:type="dxa"/>
          </w:tcPr>
          <w:p w:rsidR="00993BD8" w:rsidRPr="007670FE" w:rsidRDefault="00993BD8" w:rsidP="001E3D94">
            <w:pPr>
              <w:autoSpaceDE w:val="0"/>
              <w:autoSpaceDN w:val="0"/>
              <w:adjustRightInd w:val="0"/>
            </w:pPr>
            <w:r w:rsidRPr="007670FE">
              <w:t>0,044</w:t>
            </w:r>
          </w:p>
        </w:tc>
        <w:tc>
          <w:tcPr>
            <w:tcW w:w="750" w:type="dxa"/>
          </w:tcPr>
          <w:p w:rsidR="00993BD8" w:rsidRPr="007670FE" w:rsidRDefault="00993BD8" w:rsidP="00FB5017">
            <w:pPr>
              <w:autoSpaceDE w:val="0"/>
              <w:autoSpaceDN w:val="0"/>
              <w:adjustRightInd w:val="0"/>
            </w:pPr>
            <w:r w:rsidRPr="007670FE">
              <w:t>0</w:t>
            </w:r>
          </w:p>
        </w:tc>
        <w:tc>
          <w:tcPr>
            <w:tcW w:w="1722" w:type="dxa"/>
          </w:tcPr>
          <w:p w:rsidR="00993BD8" w:rsidRPr="007670FE" w:rsidRDefault="00993BD8" w:rsidP="00FB5017">
            <w:pPr>
              <w:autoSpaceDE w:val="0"/>
              <w:autoSpaceDN w:val="0"/>
              <w:adjustRightInd w:val="0"/>
            </w:pPr>
            <w:r w:rsidRPr="007670FE">
              <w:t>0</w:t>
            </w:r>
          </w:p>
          <w:p w:rsidR="00993BD8" w:rsidRPr="007670FE" w:rsidRDefault="00993BD8" w:rsidP="00FB5017">
            <w:pPr>
              <w:autoSpaceDE w:val="0"/>
              <w:autoSpaceDN w:val="0"/>
              <w:adjustRightInd w:val="0"/>
            </w:pPr>
          </w:p>
          <w:p w:rsidR="00993BD8" w:rsidRPr="007670FE" w:rsidRDefault="00993BD8" w:rsidP="00FB5017">
            <w:pPr>
              <w:autoSpaceDE w:val="0"/>
              <w:autoSpaceDN w:val="0"/>
              <w:adjustRightInd w:val="0"/>
            </w:pPr>
          </w:p>
          <w:p w:rsidR="00993BD8" w:rsidRPr="007670FE" w:rsidRDefault="00993BD8" w:rsidP="00FB5017">
            <w:pPr>
              <w:autoSpaceDE w:val="0"/>
              <w:autoSpaceDN w:val="0"/>
              <w:adjustRightInd w:val="0"/>
            </w:pPr>
          </w:p>
        </w:tc>
      </w:tr>
      <w:tr w:rsidR="00993BD8" w:rsidRPr="009319C6">
        <w:trPr>
          <w:trHeight w:val="1533"/>
        </w:trPr>
        <w:tc>
          <w:tcPr>
            <w:tcW w:w="766" w:type="dxa"/>
          </w:tcPr>
          <w:p w:rsidR="00993BD8" w:rsidRPr="007670FE" w:rsidRDefault="00993BD8" w:rsidP="00D62DA8">
            <w:pPr>
              <w:autoSpaceDE w:val="0"/>
              <w:autoSpaceDN w:val="0"/>
              <w:adjustRightInd w:val="0"/>
            </w:pPr>
            <w:r w:rsidRPr="007670FE">
              <w:t>15</w:t>
            </w:r>
          </w:p>
        </w:tc>
        <w:tc>
          <w:tcPr>
            <w:tcW w:w="1990" w:type="dxa"/>
          </w:tcPr>
          <w:p w:rsidR="00993BD8" w:rsidRPr="007670FE" w:rsidRDefault="00993BD8" w:rsidP="00686531">
            <w:pPr>
              <w:autoSpaceDE w:val="0"/>
              <w:autoSpaceDN w:val="0"/>
              <w:adjustRightInd w:val="0"/>
            </w:pPr>
            <w:r w:rsidRPr="007670FE">
              <w:t xml:space="preserve">С. Ровдино, ул. </w:t>
            </w:r>
            <w:proofErr w:type="gramStart"/>
            <w:r w:rsidRPr="007670FE">
              <w:t>Первомайская</w:t>
            </w:r>
            <w:proofErr w:type="gramEnd"/>
            <w:r w:rsidRPr="007670FE">
              <w:t>, д. 4</w:t>
            </w:r>
          </w:p>
        </w:tc>
        <w:tc>
          <w:tcPr>
            <w:tcW w:w="2517" w:type="dxa"/>
          </w:tcPr>
          <w:p w:rsidR="00993BD8" w:rsidRPr="007670FE" w:rsidRDefault="00993BD8" w:rsidP="00D62DA8">
            <w:pPr>
              <w:autoSpaceDE w:val="0"/>
              <w:autoSpaceDN w:val="0"/>
              <w:adjustRightInd w:val="0"/>
            </w:pPr>
            <w:r w:rsidRPr="007670FE">
              <w:t>Многоквартирный жилой дом</w:t>
            </w:r>
          </w:p>
          <w:p w:rsidR="00993BD8" w:rsidRPr="007670FE" w:rsidRDefault="00993BD8" w:rsidP="00D62DA8">
            <w:pPr>
              <w:autoSpaceDE w:val="0"/>
              <w:autoSpaceDN w:val="0"/>
              <w:adjustRightInd w:val="0"/>
            </w:pPr>
          </w:p>
          <w:p w:rsidR="00993BD8" w:rsidRPr="007670FE" w:rsidRDefault="00993BD8" w:rsidP="00D62DA8">
            <w:pPr>
              <w:autoSpaceDE w:val="0"/>
              <w:autoSpaceDN w:val="0"/>
              <w:adjustRightInd w:val="0"/>
            </w:pPr>
          </w:p>
          <w:p w:rsidR="00993BD8" w:rsidRPr="007670FE" w:rsidRDefault="00993BD8" w:rsidP="00D62DA8">
            <w:pPr>
              <w:autoSpaceDE w:val="0"/>
              <w:autoSpaceDN w:val="0"/>
              <w:adjustRightInd w:val="0"/>
            </w:pPr>
          </w:p>
          <w:p w:rsidR="00993BD8" w:rsidRPr="007670FE" w:rsidRDefault="00993BD8" w:rsidP="00D62DA8">
            <w:pPr>
              <w:autoSpaceDE w:val="0"/>
              <w:autoSpaceDN w:val="0"/>
              <w:adjustRightInd w:val="0"/>
            </w:pPr>
          </w:p>
        </w:tc>
        <w:tc>
          <w:tcPr>
            <w:tcW w:w="905" w:type="dxa"/>
          </w:tcPr>
          <w:p w:rsidR="00993BD8" w:rsidRPr="007670FE" w:rsidRDefault="00993BD8" w:rsidP="00D62DA8">
            <w:pPr>
              <w:autoSpaceDE w:val="0"/>
              <w:autoSpaceDN w:val="0"/>
              <w:adjustRightInd w:val="0"/>
            </w:pPr>
            <w:r w:rsidRPr="007670FE">
              <w:t>0,043</w:t>
            </w:r>
          </w:p>
        </w:tc>
        <w:tc>
          <w:tcPr>
            <w:tcW w:w="1550" w:type="dxa"/>
          </w:tcPr>
          <w:p w:rsidR="00993BD8" w:rsidRPr="007670FE" w:rsidRDefault="00993BD8" w:rsidP="001E3D94">
            <w:pPr>
              <w:autoSpaceDE w:val="0"/>
              <w:autoSpaceDN w:val="0"/>
              <w:adjustRightInd w:val="0"/>
            </w:pPr>
            <w:r w:rsidRPr="007670FE">
              <w:t>0,043</w:t>
            </w:r>
          </w:p>
        </w:tc>
        <w:tc>
          <w:tcPr>
            <w:tcW w:w="750" w:type="dxa"/>
          </w:tcPr>
          <w:p w:rsidR="00993BD8" w:rsidRPr="007670FE" w:rsidRDefault="00993BD8" w:rsidP="00FB5017">
            <w:pPr>
              <w:autoSpaceDE w:val="0"/>
              <w:autoSpaceDN w:val="0"/>
              <w:adjustRightInd w:val="0"/>
            </w:pPr>
            <w:r w:rsidRPr="007670FE">
              <w:t>0</w:t>
            </w:r>
          </w:p>
        </w:tc>
        <w:tc>
          <w:tcPr>
            <w:tcW w:w="1722" w:type="dxa"/>
          </w:tcPr>
          <w:p w:rsidR="00993BD8" w:rsidRPr="007670FE" w:rsidRDefault="00993BD8" w:rsidP="00FB5017">
            <w:pPr>
              <w:autoSpaceDE w:val="0"/>
              <w:autoSpaceDN w:val="0"/>
              <w:adjustRightInd w:val="0"/>
            </w:pPr>
            <w:r w:rsidRPr="007670FE">
              <w:t>0</w:t>
            </w:r>
          </w:p>
          <w:p w:rsidR="00993BD8" w:rsidRPr="007670FE" w:rsidRDefault="00993BD8" w:rsidP="00FB5017">
            <w:pPr>
              <w:autoSpaceDE w:val="0"/>
              <w:autoSpaceDN w:val="0"/>
              <w:adjustRightInd w:val="0"/>
            </w:pPr>
          </w:p>
          <w:p w:rsidR="00993BD8" w:rsidRPr="007670FE" w:rsidRDefault="00993BD8" w:rsidP="00FB5017">
            <w:pPr>
              <w:autoSpaceDE w:val="0"/>
              <w:autoSpaceDN w:val="0"/>
              <w:adjustRightInd w:val="0"/>
            </w:pPr>
          </w:p>
          <w:p w:rsidR="00993BD8" w:rsidRPr="007670FE" w:rsidRDefault="00993BD8" w:rsidP="00FB5017">
            <w:pPr>
              <w:autoSpaceDE w:val="0"/>
              <w:autoSpaceDN w:val="0"/>
              <w:adjustRightInd w:val="0"/>
            </w:pPr>
          </w:p>
        </w:tc>
      </w:tr>
      <w:tr w:rsidR="00993BD8" w:rsidRPr="009319C6">
        <w:trPr>
          <w:trHeight w:val="1347"/>
        </w:trPr>
        <w:tc>
          <w:tcPr>
            <w:tcW w:w="766" w:type="dxa"/>
          </w:tcPr>
          <w:p w:rsidR="00993BD8" w:rsidRPr="007670FE" w:rsidRDefault="00993BD8" w:rsidP="00D62DA8">
            <w:pPr>
              <w:autoSpaceDE w:val="0"/>
              <w:autoSpaceDN w:val="0"/>
              <w:adjustRightInd w:val="0"/>
            </w:pPr>
            <w:r w:rsidRPr="007670FE">
              <w:t>16</w:t>
            </w:r>
          </w:p>
        </w:tc>
        <w:tc>
          <w:tcPr>
            <w:tcW w:w="1990" w:type="dxa"/>
          </w:tcPr>
          <w:p w:rsidR="00993BD8" w:rsidRPr="007670FE" w:rsidRDefault="00993BD8" w:rsidP="00686531">
            <w:pPr>
              <w:autoSpaceDE w:val="0"/>
              <w:autoSpaceDN w:val="0"/>
              <w:adjustRightInd w:val="0"/>
            </w:pPr>
            <w:r w:rsidRPr="007670FE">
              <w:t xml:space="preserve">С. Ровдино, ул. </w:t>
            </w:r>
            <w:proofErr w:type="gramStart"/>
            <w:r w:rsidRPr="007670FE">
              <w:t>Первомайская</w:t>
            </w:r>
            <w:proofErr w:type="gramEnd"/>
            <w:r w:rsidRPr="007670FE">
              <w:t>, д. 8-а</w:t>
            </w:r>
          </w:p>
        </w:tc>
        <w:tc>
          <w:tcPr>
            <w:tcW w:w="2517" w:type="dxa"/>
          </w:tcPr>
          <w:p w:rsidR="00993BD8" w:rsidRPr="007670FE" w:rsidRDefault="00993BD8" w:rsidP="00D62DA8">
            <w:pPr>
              <w:autoSpaceDE w:val="0"/>
              <w:autoSpaceDN w:val="0"/>
              <w:adjustRightInd w:val="0"/>
            </w:pPr>
            <w:r w:rsidRPr="007670FE">
              <w:t>Многоквартирный жилой дом.</w:t>
            </w:r>
          </w:p>
          <w:p w:rsidR="00993BD8" w:rsidRPr="007670FE" w:rsidRDefault="00993BD8" w:rsidP="00D62DA8">
            <w:pPr>
              <w:autoSpaceDE w:val="0"/>
              <w:autoSpaceDN w:val="0"/>
              <w:adjustRightInd w:val="0"/>
            </w:pPr>
          </w:p>
        </w:tc>
        <w:tc>
          <w:tcPr>
            <w:tcW w:w="905" w:type="dxa"/>
          </w:tcPr>
          <w:p w:rsidR="00993BD8" w:rsidRPr="007670FE" w:rsidRDefault="00993BD8" w:rsidP="00D62DA8">
            <w:pPr>
              <w:autoSpaceDE w:val="0"/>
              <w:autoSpaceDN w:val="0"/>
              <w:adjustRightInd w:val="0"/>
            </w:pPr>
            <w:r w:rsidRPr="007670FE">
              <w:t>0,043</w:t>
            </w:r>
          </w:p>
        </w:tc>
        <w:tc>
          <w:tcPr>
            <w:tcW w:w="1550" w:type="dxa"/>
          </w:tcPr>
          <w:p w:rsidR="00993BD8" w:rsidRPr="007670FE" w:rsidRDefault="00993BD8" w:rsidP="001E3D94">
            <w:pPr>
              <w:autoSpaceDE w:val="0"/>
              <w:autoSpaceDN w:val="0"/>
              <w:adjustRightInd w:val="0"/>
            </w:pPr>
            <w:r w:rsidRPr="007670FE">
              <w:t>0,043</w:t>
            </w:r>
          </w:p>
        </w:tc>
        <w:tc>
          <w:tcPr>
            <w:tcW w:w="750" w:type="dxa"/>
          </w:tcPr>
          <w:p w:rsidR="00993BD8" w:rsidRPr="007670FE" w:rsidRDefault="00993BD8" w:rsidP="00FB5017">
            <w:pPr>
              <w:autoSpaceDE w:val="0"/>
              <w:autoSpaceDN w:val="0"/>
              <w:adjustRightInd w:val="0"/>
            </w:pPr>
            <w:r w:rsidRPr="007670FE">
              <w:t>0</w:t>
            </w:r>
          </w:p>
        </w:tc>
        <w:tc>
          <w:tcPr>
            <w:tcW w:w="1722" w:type="dxa"/>
          </w:tcPr>
          <w:p w:rsidR="00993BD8" w:rsidRPr="007670FE" w:rsidRDefault="00993BD8" w:rsidP="00FB5017">
            <w:pPr>
              <w:autoSpaceDE w:val="0"/>
              <w:autoSpaceDN w:val="0"/>
              <w:adjustRightInd w:val="0"/>
            </w:pPr>
            <w:r w:rsidRPr="007670FE">
              <w:t>0</w:t>
            </w:r>
          </w:p>
          <w:p w:rsidR="00993BD8" w:rsidRPr="007670FE" w:rsidRDefault="00993BD8" w:rsidP="00FB5017">
            <w:pPr>
              <w:autoSpaceDE w:val="0"/>
              <w:autoSpaceDN w:val="0"/>
              <w:adjustRightInd w:val="0"/>
            </w:pPr>
          </w:p>
          <w:p w:rsidR="00993BD8" w:rsidRPr="007670FE" w:rsidRDefault="00993BD8" w:rsidP="00FB5017">
            <w:pPr>
              <w:autoSpaceDE w:val="0"/>
              <w:autoSpaceDN w:val="0"/>
              <w:adjustRightInd w:val="0"/>
            </w:pPr>
          </w:p>
          <w:p w:rsidR="00993BD8" w:rsidRPr="007670FE" w:rsidRDefault="00993BD8" w:rsidP="00FB5017">
            <w:pPr>
              <w:autoSpaceDE w:val="0"/>
              <w:autoSpaceDN w:val="0"/>
              <w:adjustRightInd w:val="0"/>
            </w:pPr>
          </w:p>
        </w:tc>
      </w:tr>
      <w:tr w:rsidR="00993BD8" w:rsidRPr="00D62DA8">
        <w:tc>
          <w:tcPr>
            <w:tcW w:w="766" w:type="dxa"/>
          </w:tcPr>
          <w:p w:rsidR="00993BD8" w:rsidRPr="007670FE" w:rsidRDefault="00993BD8" w:rsidP="00D62DA8">
            <w:pPr>
              <w:autoSpaceDE w:val="0"/>
              <w:autoSpaceDN w:val="0"/>
              <w:adjustRightInd w:val="0"/>
            </w:pPr>
          </w:p>
        </w:tc>
        <w:tc>
          <w:tcPr>
            <w:tcW w:w="1990" w:type="dxa"/>
          </w:tcPr>
          <w:p w:rsidR="00993BD8" w:rsidRPr="007670FE" w:rsidRDefault="00993BD8" w:rsidP="00D62DA8">
            <w:pPr>
              <w:autoSpaceDE w:val="0"/>
              <w:autoSpaceDN w:val="0"/>
              <w:adjustRightInd w:val="0"/>
            </w:pPr>
            <w:r w:rsidRPr="007670FE">
              <w:t>Итого по котельной с</w:t>
            </w:r>
            <w:proofErr w:type="gramStart"/>
            <w:r w:rsidRPr="007670FE">
              <w:t>.Р</w:t>
            </w:r>
            <w:proofErr w:type="gramEnd"/>
            <w:r w:rsidRPr="007670FE">
              <w:t>овдино</w:t>
            </w:r>
          </w:p>
        </w:tc>
        <w:tc>
          <w:tcPr>
            <w:tcW w:w="2517" w:type="dxa"/>
          </w:tcPr>
          <w:p w:rsidR="00993BD8" w:rsidRPr="007670FE" w:rsidRDefault="00993BD8" w:rsidP="00D62DA8">
            <w:pPr>
              <w:autoSpaceDE w:val="0"/>
              <w:autoSpaceDN w:val="0"/>
              <w:adjustRightInd w:val="0"/>
              <w:rPr>
                <w:i/>
                <w:iCs/>
              </w:rPr>
            </w:pPr>
          </w:p>
        </w:tc>
        <w:tc>
          <w:tcPr>
            <w:tcW w:w="905" w:type="dxa"/>
          </w:tcPr>
          <w:p w:rsidR="00993BD8" w:rsidRPr="007670FE" w:rsidRDefault="00993BD8">
            <w:r w:rsidRPr="007670FE">
              <w:rPr>
                <w:b/>
                <w:bCs/>
              </w:rPr>
              <w:t>0,843</w:t>
            </w:r>
          </w:p>
        </w:tc>
        <w:tc>
          <w:tcPr>
            <w:tcW w:w="1550" w:type="dxa"/>
          </w:tcPr>
          <w:p w:rsidR="00993BD8" w:rsidRPr="007670FE" w:rsidRDefault="00993BD8">
            <w:r w:rsidRPr="007670FE">
              <w:rPr>
                <w:b/>
                <w:bCs/>
              </w:rPr>
              <w:t>0,843</w:t>
            </w:r>
          </w:p>
        </w:tc>
        <w:tc>
          <w:tcPr>
            <w:tcW w:w="750" w:type="dxa"/>
          </w:tcPr>
          <w:p w:rsidR="00993BD8" w:rsidRPr="007670FE" w:rsidRDefault="00993BD8" w:rsidP="001E3D94">
            <w:pPr>
              <w:autoSpaceDE w:val="0"/>
              <w:autoSpaceDN w:val="0"/>
              <w:adjustRightInd w:val="0"/>
            </w:pPr>
            <w:r w:rsidRPr="007670FE">
              <w:t>0</w:t>
            </w:r>
          </w:p>
        </w:tc>
        <w:tc>
          <w:tcPr>
            <w:tcW w:w="1722" w:type="dxa"/>
          </w:tcPr>
          <w:p w:rsidR="00993BD8" w:rsidRPr="007670FE" w:rsidRDefault="00993BD8" w:rsidP="001E3D94">
            <w:pPr>
              <w:autoSpaceDE w:val="0"/>
              <w:autoSpaceDN w:val="0"/>
              <w:adjustRightInd w:val="0"/>
            </w:pPr>
            <w:r w:rsidRPr="007670FE">
              <w:t>0</w:t>
            </w:r>
          </w:p>
          <w:p w:rsidR="00993BD8" w:rsidRPr="007670FE" w:rsidRDefault="00993BD8" w:rsidP="001E3D94">
            <w:pPr>
              <w:autoSpaceDE w:val="0"/>
              <w:autoSpaceDN w:val="0"/>
              <w:adjustRightInd w:val="0"/>
            </w:pPr>
          </w:p>
          <w:p w:rsidR="00993BD8" w:rsidRPr="007670FE" w:rsidRDefault="00993BD8" w:rsidP="001E3D94">
            <w:pPr>
              <w:autoSpaceDE w:val="0"/>
              <w:autoSpaceDN w:val="0"/>
              <w:adjustRightInd w:val="0"/>
            </w:pPr>
          </w:p>
        </w:tc>
      </w:tr>
      <w:tr w:rsidR="00993BD8" w:rsidRPr="00D62DA8">
        <w:tc>
          <w:tcPr>
            <w:tcW w:w="766" w:type="dxa"/>
          </w:tcPr>
          <w:p w:rsidR="00993BD8" w:rsidRPr="007670FE" w:rsidRDefault="00993BD8" w:rsidP="00D62DA8">
            <w:pPr>
              <w:autoSpaceDE w:val="0"/>
              <w:autoSpaceDN w:val="0"/>
              <w:adjustRightInd w:val="0"/>
            </w:pPr>
          </w:p>
        </w:tc>
        <w:tc>
          <w:tcPr>
            <w:tcW w:w="1990" w:type="dxa"/>
          </w:tcPr>
          <w:p w:rsidR="00993BD8" w:rsidRPr="007670FE" w:rsidRDefault="00993BD8" w:rsidP="001E3D94">
            <w:pPr>
              <w:autoSpaceDE w:val="0"/>
              <w:autoSpaceDN w:val="0"/>
              <w:adjustRightInd w:val="0"/>
            </w:pPr>
            <w:r w:rsidRPr="007670FE">
              <w:t>С. Ровдино</w:t>
            </w:r>
          </w:p>
          <w:p w:rsidR="00993BD8" w:rsidRPr="007670FE" w:rsidRDefault="00993BD8" w:rsidP="001E3D94">
            <w:pPr>
              <w:autoSpaceDE w:val="0"/>
              <w:autoSpaceDN w:val="0"/>
              <w:adjustRightInd w:val="0"/>
            </w:pPr>
          </w:p>
        </w:tc>
        <w:tc>
          <w:tcPr>
            <w:tcW w:w="2517" w:type="dxa"/>
          </w:tcPr>
          <w:p w:rsidR="00993BD8" w:rsidRPr="007670FE" w:rsidRDefault="00993BD8" w:rsidP="001E3D94">
            <w:pPr>
              <w:autoSpaceDE w:val="0"/>
              <w:autoSpaceDN w:val="0"/>
              <w:adjustRightInd w:val="0"/>
            </w:pPr>
            <w:r w:rsidRPr="007670FE">
              <w:t>Строящееся здание МБОУ «</w:t>
            </w:r>
            <w:proofErr w:type="spellStart"/>
            <w:r w:rsidRPr="007670FE">
              <w:t>Ровдинская</w:t>
            </w:r>
            <w:proofErr w:type="spellEnd"/>
            <w:r w:rsidRPr="007670FE">
              <w:t xml:space="preserve"> СОШ» (перспектива)</w:t>
            </w:r>
          </w:p>
        </w:tc>
        <w:tc>
          <w:tcPr>
            <w:tcW w:w="905" w:type="dxa"/>
          </w:tcPr>
          <w:p w:rsidR="00993BD8" w:rsidRPr="007670FE" w:rsidRDefault="00993BD8" w:rsidP="001E09C9">
            <w:pPr>
              <w:autoSpaceDE w:val="0"/>
              <w:autoSpaceDN w:val="0"/>
              <w:adjustRightInd w:val="0"/>
            </w:pPr>
            <w:r w:rsidRPr="007670FE">
              <w:t>0,839</w:t>
            </w:r>
          </w:p>
        </w:tc>
        <w:tc>
          <w:tcPr>
            <w:tcW w:w="1550" w:type="dxa"/>
          </w:tcPr>
          <w:p w:rsidR="00993BD8" w:rsidRPr="007670FE" w:rsidRDefault="00993BD8" w:rsidP="001E3D94">
            <w:pPr>
              <w:autoSpaceDE w:val="0"/>
              <w:autoSpaceDN w:val="0"/>
              <w:adjustRightInd w:val="0"/>
            </w:pPr>
            <w:r w:rsidRPr="007670FE">
              <w:t>0,219</w:t>
            </w:r>
          </w:p>
        </w:tc>
        <w:tc>
          <w:tcPr>
            <w:tcW w:w="750" w:type="dxa"/>
          </w:tcPr>
          <w:p w:rsidR="00993BD8" w:rsidRPr="007670FE" w:rsidRDefault="00993BD8" w:rsidP="00FB5017">
            <w:pPr>
              <w:autoSpaceDE w:val="0"/>
              <w:autoSpaceDN w:val="0"/>
              <w:adjustRightInd w:val="0"/>
            </w:pPr>
            <w:r w:rsidRPr="007670FE">
              <w:t>0,192</w:t>
            </w:r>
          </w:p>
        </w:tc>
        <w:tc>
          <w:tcPr>
            <w:tcW w:w="1722" w:type="dxa"/>
          </w:tcPr>
          <w:p w:rsidR="00993BD8" w:rsidRPr="007670FE" w:rsidRDefault="00993BD8" w:rsidP="00FB5017">
            <w:pPr>
              <w:autoSpaceDE w:val="0"/>
              <w:autoSpaceDN w:val="0"/>
              <w:adjustRightInd w:val="0"/>
            </w:pPr>
            <w:r w:rsidRPr="007670FE">
              <w:t>0,428</w:t>
            </w:r>
          </w:p>
        </w:tc>
      </w:tr>
      <w:tr w:rsidR="00993BD8" w:rsidRPr="00D62DA8">
        <w:tc>
          <w:tcPr>
            <w:tcW w:w="766" w:type="dxa"/>
          </w:tcPr>
          <w:p w:rsidR="00993BD8" w:rsidRPr="007670FE" w:rsidRDefault="00993BD8" w:rsidP="00D62DA8">
            <w:pPr>
              <w:autoSpaceDE w:val="0"/>
              <w:autoSpaceDN w:val="0"/>
              <w:adjustRightInd w:val="0"/>
            </w:pPr>
          </w:p>
        </w:tc>
        <w:tc>
          <w:tcPr>
            <w:tcW w:w="1990" w:type="dxa"/>
          </w:tcPr>
          <w:p w:rsidR="00993BD8" w:rsidRPr="007670FE" w:rsidRDefault="00993BD8" w:rsidP="00D62DA8">
            <w:pPr>
              <w:autoSpaceDE w:val="0"/>
              <w:autoSpaceDN w:val="0"/>
              <w:adjustRightInd w:val="0"/>
              <w:rPr>
                <w:i/>
                <w:iCs/>
              </w:rPr>
            </w:pPr>
            <w:r w:rsidRPr="007670FE">
              <w:rPr>
                <w:i/>
                <w:iCs/>
              </w:rPr>
              <w:t>ИТОГО по МО «</w:t>
            </w:r>
            <w:proofErr w:type="spellStart"/>
            <w:r w:rsidRPr="007670FE">
              <w:rPr>
                <w:i/>
                <w:iCs/>
              </w:rPr>
              <w:t>Ровдинское</w:t>
            </w:r>
            <w:proofErr w:type="spellEnd"/>
            <w:r w:rsidRPr="007670FE">
              <w:rPr>
                <w:i/>
                <w:iCs/>
              </w:rPr>
              <w:t>»</w:t>
            </w:r>
          </w:p>
        </w:tc>
        <w:tc>
          <w:tcPr>
            <w:tcW w:w="2517" w:type="dxa"/>
          </w:tcPr>
          <w:p w:rsidR="00993BD8" w:rsidRPr="007670FE" w:rsidRDefault="00993BD8" w:rsidP="00D62DA8">
            <w:pPr>
              <w:autoSpaceDE w:val="0"/>
              <w:autoSpaceDN w:val="0"/>
              <w:adjustRightInd w:val="0"/>
              <w:rPr>
                <w:i/>
                <w:iCs/>
              </w:rPr>
            </w:pPr>
          </w:p>
        </w:tc>
        <w:tc>
          <w:tcPr>
            <w:tcW w:w="905" w:type="dxa"/>
          </w:tcPr>
          <w:p w:rsidR="00993BD8" w:rsidRPr="007670FE" w:rsidRDefault="00993BD8" w:rsidP="00D62DA8">
            <w:pPr>
              <w:autoSpaceDE w:val="0"/>
              <w:autoSpaceDN w:val="0"/>
              <w:adjustRightInd w:val="0"/>
              <w:rPr>
                <w:b/>
                <w:bCs/>
              </w:rPr>
            </w:pPr>
            <w:r w:rsidRPr="007670FE">
              <w:rPr>
                <w:b/>
                <w:bCs/>
              </w:rPr>
              <w:t>0,946</w:t>
            </w:r>
          </w:p>
        </w:tc>
        <w:tc>
          <w:tcPr>
            <w:tcW w:w="1550" w:type="dxa"/>
          </w:tcPr>
          <w:p w:rsidR="00993BD8" w:rsidRPr="007670FE" w:rsidRDefault="00993BD8" w:rsidP="001E3D94">
            <w:pPr>
              <w:autoSpaceDE w:val="0"/>
              <w:autoSpaceDN w:val="0"/>
              <w:adjustRightInd w:val="0"/>
              <w:rPr>
                <w:b/>
                <w:bCs/>
              </w:rPr>
            </w:pPr>
            <w:r w:rsidRPr="007670FE">
              <w:rPr>
                <w:b/>
                <w:bCs/>
              </w:rPr>
              <w:t>0,946</w:t>
            </w:r>
          </w:p>
        </w:tc>
        <w:tc>
          <w:tcPr>
            <w:tcW w:w="750" w:type="dxa"/>
          </w:tcPr>
          <w:p w:rsidR="00993BD8" w:rsidRPr="007670FE" w:rsidRDefault="00993BD8" w:rsidP="00FB5017">
            <w:pPr>
              <w:autoSpaceDE w:val="0"/>
              <w:autoSpaceDN w:val="0"/>
              <w:adjustRightInd w:val="0"/>
            </w:pPr>
            <w:r w:rsidRPr="007670FE">
              <w:t>0</w:t>
            </w:r>
          </w:p>
        </w:tc>
        <w:tc>
          <w:tcPr>
            <w:tcW w:w="1722" w:type="dxa"/>
          </w:tcPr>
          <w:p w:rsidR="00993BD8" w:rsidRPr="007670FE" w:rsidRDefault="00993BD8" w:rsidP="00FB5017">
            <w:pPr>
              <w:autoSpaceDE w:val="0"/>
              <w:autoSpaceDN w:val="0"/>
              <w:adjustRightInd w:val="0"/>
            </w:pPr>
            <w:r w:rsidRPr="007670FE">
              <w:t>0</w:t>
            </w:r>
          </w:p>
          <w:p w:rsidR="00993BD8" w:rsidRPr="007670FE" w:rsidRDefault="00993BD8" w:rsidP="00FB5017">
            <w:pPr>
              <w:autoSpaceDE w:val="0"/>
              <w:autoSpaceDN w:val="0"/>
              <w:adjustRightInd w:val="0"/>
            </w:pPr>
          </w:p>
          <w:p w:rsidR="00993BD8" w:rsidRPr="007670FE" w:rsidRDefault="00993BD8" w:rsidP="00FB5017">
            <w:pPr>
              <w:autoSpaceDE w:val="0"/>
              <w:autoSpaceDN w:val="0"/>
              <w:adjustRightInd w:val="0"/>
            </w:pPr>
          </w:p>
          <w:p w:rsidR="00993BD8" w:rsidRPr="007670FE" w:rsidRDefault="00993BD8" w:rsidP="00FB5017">
            <w:pPr>
              <w:autoSpaceDE w:val="0"/>
              <w:autoSpaceDN w:val="0"/>
              <w:adjustRightInd w:val="0"/>
            </w:pPr>
          </w:p>
        </w:tc>
      </w:tr>
    </w:tbl>
    <w:p w:rsidR="00993BD8" w:rsidRDefault="00993BD8" w:rsidP="00E3105F">
      <w:pPr>
        <w:autoSpaceDE w:val="0"/>
        <w:autoSpaceDN w:val="0"/>
        <w:adjustRightInd w:val="0"/>
        <w:rPr>
          <w:rFonts w:ascii="Times New Roman,Bold" w:hAnsi="Times New Roman,Bold" w:cs="Times New Roman,Bold"/>
          <w:b/>
          <w:bCs/>
          <w:sz w:val="26"/>
          <w:szCs w:val="26"/>
        </w:rPr>
      </w:pPr>
    </w:p>
    <w:p w:rsidR="00993BD8" w:rsidRPr="00F63117" w:rsidRDefault="00993BD8" w:rsidP="00F63117">
      <w:pPr>
        <w:autoSpaceDE w:val="0"/>
        <w:autoSpaceDN w:val="0"/>
        <w:adjustRightInd w:val="0"/>
        <w:jc w:val="both"/>
        <w:rPr>
          <w:b/>
          <w:bCs/>
        </w:rPr>
      </w:pPr>
      <w:r w:rsidRPr="00F63117">
        <w:rPr>
          <w:b/>
          <w:bCs/>
        </w:rPr>
        <w:t xml:space="preserve">Таблица 3. Объемы потребления тепловой энергии теплоносителя и приросты потребления тепловой энергии (мощности) теплоносителя для целей отопления по этапам - на каждый год первого 5-летнего периода и </w:t>
      </w:r>
      <w:r>
        <w:rPr>
          <w:b/>
          <w:bCs/>
        </w:rPr>
        <w:t>на последующие 5 летние периоды, Гкал</w:t>
      </w:r>
    </w:p>
    <w:p w:rsidR="00993BD8" w:rsidRPr="001D048A" w:rsidRDefault="00993BD8" w:rsidP="001D048A">
      <w:pPr>
        <w:autoSpaceDE w:val="0"/>
        <w:autoSpaceDN w:val="0"/>
        <w:adjustRightInd w:val="0"/>
        <w:ind w:left="720"/>
        <w:jc w:val="both"/>
        <w:rPr>
          <w:b/>
          <w:bCs/>
          <w:sz w:val="20"/>
          <w:szCs w:val="20"/>
        </w:rPr>
      </w:pPr>
    </w:p>
    <w:tbl>
      <w:tblPr>
        <w:tblW w:w="9742"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88"/>
        <w:gridCol w:w="18"/>
        <w:gridCol w:w="1986"/>
        <w:gridCol w:w="87"/>
        <w:gridCol w:w="669"/>
        <w:gridCol w:w="21"/>
        <w:gridCol w:w="695"/>
        <w:gridCol w:w="691"/>
        <w:gridCol w:w="29"/>
        <w:gridCol w:w="785"/>
        <w:gridCol w:w="46"/>
        <w:gridCol w:w="658"/>
        <w:gridCol w:w="33"/>
        <w:gridCol w:w="691"/>
        <w:gridCol w:w="720"/>
        <w:gridCol w:w="50"/>
        <w:gridCol w:w="775"/>
      </w:tblGrid>
      <w:tr w:rsidR="00993BD8" w:rsidRPr="00D62DA8">
        <w:trPr>
          <w:trHeight w:val="317"/>
        </w:trPr>
        <w:tc>
          <w:tcPr>
            <w:tcW w:w="1806" w:type="dxa"/>
            <w:gridSpan w:val="2"/>
            <w:vMerge w:val="restart"/>
          </w:tcPr>
          <w:p w:rsidR="00993BD8" w:rsidRPr="006F4F18" w:rsidRDefault="00993BD8" w:rsidP="006F4F18">
            <w:pPr>
              <w:autoSpaceDE w:val="0"/>
              <w:autoSpaceDN w:val="0"/>
              <w:adjustRightInd w:val="0"/>
              <w:rPr>
                <w:sz w:val="26"/>
                <w:szCs w:val="26"/>
              </w:rPr>
            </w:pPr>
            <w:r w:rsidRPr="006F4F18">
              <w:rPr>
                <w:sz w:val="26"/>
                <w:szCs w:val="26"/>
              </w:rPr>
              <w:t>Зона действия источника тепловой энергии</w:t>
            </w:r>
          </w:p>
        </w:tc>
        <w:tc>
          <w:tcPr>
            <w:tcW w:w="2073" w:type="dxa"/>
            <w:gridSpan w:val="2"/>
            <w:vMerge w:val="restart"/>
          </w:tcPr>
          <w:p w:rsidR="00993BD8" w:rsidRPr="006F4F18" w:rsidRDefault="00993BD8" w:rsidP="00F63117">
            <w:pPr>
              <w:autoSpaceDE w:val="0"/>
              <w:autoSpaceDN w:val="0"/>
              <w:adjustRightInd w:val="0"/>
              <w:jc w:val="center"/>
              <w:rPr>
                <w:sz w:val="26"/>
                <w:szCs w:val="26"/>
              </w:rPr>
            </w:pPr>
            <w:r w:rsidRPr="006F4F18">
              <w:rPr>
                <w:sz w:val="26"/>
                <w:szCs w:val="26"/>
              </w:rPr>
              <w:t>Объекты</w:t>
            </w:r>
          </w:p>
        </w:tc>
        <w:tc>
          <w:tcPr>
            <w:tcW w:w="5863" w:type="dxa"/>
            <w:gridSpan w:val="13"/>
          </w:tcPr>
          <w:p w:rsidR="00993BD8" w:rsidRPr="006F4F18" w:rsidRDefault="00993BD8" w:rsidP="00F63117">
            <w:pPr>
              <w:autoSpaceDE w:val="0"/>
              <w:autoSpaceDN w:val="0"/>
              <w:adjustRightInd w:val="0"/>
              <w:jc w:val="center"/>
              <w:rPr>
                <w:sz w:val="26"/>
                <w:szCs w:val="26"/>
              </w:rPr>
            </w:pPr>
            <w:r w:rsidRPr="006F4F18">
              <w:rPr>
                <w:sz w:val="26"/>
                <w:szCs w:val="26"/>
              </w:rPr>
              <w:t>Этапы действия</w:t>
            </w:r>
          </w:p>
        </w:tc>
      </w:tr>
      <w:tr w:rsidR="00993BD8" w:rsidRPr="00D62DA8">
        <w:trPr>
          <w:trHeight w:val="281"/>
        </w:trPr>
        <w:tc>
          <w:tcPr>
            <w:tcW w:w="1806" w:type="dxa"/>
            <w:gridSpan w:val="2"/>
            <w:vMerge/>
          </w:tcPr>
          <w:p w:rsidR="00993BD8" w:rsidRPr="006F4F18" w:rsidRDefault="00993BD8" w:rsidP="006F4F18">
            <w:pPr>
              <w:autoSpaceDE w:val="0"/>
              <w:autoSpaceDN w:val="0"/>
              <w:adjustRightInd w:val="0"/>
              <w:rPr>
                <w:sz w:val="26"/>
                <w:szCs w:val="26"/>
              </w:rPr>
            </w:pPr>
          </w:p>
        </w:tc>
        <w:tc>
          <w:tcPr>
            <w:tcW w:w="2073" w:type="dxa"/>
            <w:gridSpan w:val="2"/>
            <w:vMerge/>
          </w:tcPr>
          <w:p w:rsidR="00993BD8" w:rsidRPr="006F4F18" w:rsidRDefault="00993BD8" w:rsidP="006F4F18">
            <w:pPr>
              <w:autoSpaceDE w:val="0"/>
              <w:autoSpaceDN w:val="0"/>
              <w:adjustRightInd w:val="0"/>
              <w:rPr>
                <w:sz w:val="26"/>
                <w:szCs w:val="26"/>
              </w:rPr>
            </w:pPr>
          </w:p>
        </w:tc>
        <w:tc>
          <w:tcPr>
            <w:tcW w:w="690" w:type="dxa"/>
            <w:gridSpan w:val="2"/>
          </w:tcPr>
          <w:p w:rsidR="00993BD8" w:rsidRPr="006F4F18" w:rsidRDefault="00993BD8" w:rsidP="006F4F18">
            <w:pPr>
              <w:autoSpaceDE w:val="0"/>
              <w:autoSpaceDN w:val="0"/>
              <w:adjustRightInd w:val="0"/>
              <w:rPr>
                <w:sz w:val="20"/>
                <w:szCs w:val="20"/>
              </w:rPr>
            </w:pPr>
            <w:r>
              <w:rPr>
                <w:sz w:val="20"/>
                <w:szCs w:val="20"/>
              </w:rPr>
              <w:t>2015</w:t>
            </w:r>
          </w:p>
        </w:tc>
        <w:tc>
          <w:tcPr>
            <w:tcW w:w="695" w:type="dxa"/>
          </w:tcPr>
          <w:p w:rsidR="00993BD8" w:rsidRPr="006F4F18" w:rsidRDefault="00993BD8" w:rsidP="006F4F18">
            <w:pPr>
              <w:autoSpaceDE w:val="0"/>
              <w:autoSpaceDN w:val="0"/>
              <w:adjustRightInd w:val="0"/>
              <w:rPr>
                <w:sz w:val="20"/>
                <w:szCs w:val="20"/>
              </w:rPr>
            </w:pPr>
            <w:r>
              <w:rPr>
                <w:sz w:val="20"/>
                <w:szCs w:val="20"/>
              </w:rPr>
              <w:t>2016</w:t>
            </w:r>
          </w:p>
        </w:tc>
        <w:tc>
          <w:tcPr>
            <w:tcW w:w="691" w:type="dxa"/>
          </w:tcPr>
          <w:p w:rsidR="00993BD8" w:rsidRPr="006F4F18" w:rsidRDefault="00993BD8" w:rsidP="006F4F18">
            <w:pPr>
              <w:autoSpaceDE w:val="0"/>
              <w:autoSpaceDN w:val="0"/>
              <w:adjustRightInd w:val="0"/>
              <w:rPr>
                <w:sz w:val="20"/>
                <w:szCs w:val="20"/>
              </w:rPr>
            </w:pPr>
            <w:r>
              <w:rPr>
                <w:sz w:val="20"/>
                <w:szCs w:val="20"/>
              </w:rPr>
              <w:t>2017</w:t>
            </w:r>
          </w:p>
        </w:tc>
        <w:tc>
          <w:tcPr>
            <w:tcW w:w="860" w:type="dxa"/>
            <w:gridSpan w:val="3"/>
          </w:tcPr>
          <w:p w:rsidR="00993BD8" w:rsidRPr="006F4F18" w:rsidRDefault="00993BD8" w:rsidP="006F4F18">
            <w:pPr>
              <w:autoSpaceDE w:val="0"/>
              <w:autoSpaceDN w:val="0"/>
              <w:adjustRightInd w:val="0"/>
              <w:rPr>
                <w:sz w:val="20"/>
                <w:szCs w:val="20"/>
              </w:rPr>
            </w:pPr>
            <w:r>
              <w:rPr>
                <w:sz w:val="20"/>
                <w:szCs w:val="20"/>
              </w:rPr>
              <w:t>2018</w:t>
            </w:r>
          </w:p>
        </w:tc>
        <w:tc>
          <w:tcPr>
            <w:tcW w:w="691" w:type="dxa"/>
            <w:gridSpan w:val="2"/>
          </w:tcPr>
          <w:p w:rsidR="00993BD8" w:rsidRPr="006F4F18" w:rsidRDefault="00993BD8" w:rsidP="006F4F18">
            <w:pPr>
              <w:autoSpaceDE w:val="0"/>
              <w:autoSpaceDN w:val="0"/>
              <w:adjustRightInd w:val="0"/>
              <w:rPr>
                <w:sz w:val="20"/>
                <w:szCs w:val="20"/>
              </w:rPr>
            </w:pPr>
            <w:r>
              <w:rPr>
                <w:sz w:val="20"/>
                <w:szCs w:val="20"/>
              </w:rPr>
              <w:t>2019</w:t>
            </w:r>
          </w:p>
        </w:tc>
        <w:tc>
          <w:tcPr>
            <w:tcW w:w="691" w:type="dxa"/>
          </w:tcPr>
          <w:p w:rsidR="00993BD8" w:rsidRPr="006F4F18" w:rsidRDefault="00993BD8" w:rsidP="006F4F18">
            <w:pPr>
              <w:autoSpaceDE w:val="0"/>
              <w:autoSpaceDN w:val="0"/>
              <w:adjustRightInd w:val="0"/>
              <w:rPr>
                <w:sz w:val="20"/>
                <w:szCs w:val="20"/>
              </w:rPr>
            </w:pPr>
            <w:r>
              <w:rPr>
                <w:sz w:val="20"/>
                <w:szCs w:val="20"/>
              </w:rPr>
              <w:t>2020</w:t>
            </w:r>
          </w:p>
        </w:tc>
        <w:tc>
          <w:tcPr>
            <w:tcW w:w="770" w:type="dxa"/>
            <w:gridSpan w:val="2"/>
          </w:tcPr>
          <w:p w:rsidR="00993BD8" w:rsidRPr="006F4F18" w:rsidRDefault="00993BD8" w:rsidP="006F4F18">
            <w:pPr>
              <w:autoSpaceDE w:val="0"/>
              <w:autoSpaceDN w:val="0"/>
              <w:adjustRightInd w:val="0"/>
              <w:rPr>
                <w:sz w:val="20"/>
                <w:szCs w:val="20"/>
              </w:rPr>
            </w:pPr>
            <w:r>
              <w:rPr>
                <w:sz w:val="20"/>
                <w:szCs w:val="20"/>
              </w:rPr>
              <w:t>2021</w:t>
            </w:r>
            <w:r w:rsidRPr="006F4F18">
              <w:rPr>
                <w:sz w:val="20"/>
                <w:szCs w:val="20"/>
              </w:rPr>
              <w:t>-2024</w:t>
            </w:r>
          </w:p>
        </w:tc>
        <w:tc>
          <w:tcPr>
            <w:tcW w:w="775" w:type="dxa"/>
          </w:tcPr>
          <w:p w:rsidR="00993BD8" w:rsidRPr="006F4F18" w:rsidRDefault="00993BD8" w:rsidP="006F4F18">
            <w:pPr>
              <w:autoSpaceDE w:val="0"/>
              <w:autoSpaceDN w:val="0"/>
              <w:adjustRightInd w:val="0"/>
              <w:rPr>
                <w:sz w:val="20"/>
                <w:szCs w:val="20"/>
              </w:rPr>
            </w:pPr>
            <w:r>
              <w:rPr>
                <w:sz w:val="20"/>
                <w:szCs w:val="20"/>
              </w:rPr>
              <w:t>2025-2028</w:t>
            </w:r>
          </w:p>
        </w:tc>
      </w:tr>
      <w:tr w:rsidR="00993BD8" w:rsidRPr="00D62DA8">
        <w:tc>
          <w:tcPr>
            <w:tcW w:w="1806" w:type="dxa"/>
            <w:gridSpan w:val="2"/>
          </w:tcPr>
          <w:p w:rsidR="00993BD8" w:rsidRPr="006F4F18" w:rsidRDefault="00993BD8" w:rsidP="006F4F18">
            <w:pPr>
              <w:autoSpaceDE w:val="0"/>
              <w:autoSpaceDN w:val="0"/>
              <w:adjustRightInd w:val="0"/>
              <w:jc w:val="center"/>
              <w:rPr>
                <w:sz w:val="26"/>
                <w:szCs w:val="26"/>
              </w:rPr>
            </w:pPr>
            <w:r w:rsidRPr="006F4F18">
              <w:rPr>
                <w:sz w:val="26"/>
                <w:szCs w:val="26"/>
              </w:rPr>
              <w:t>1</w:t>
            </w:r>
          </w:p>
        </w:tc>
        <w:tc>
          <w:tcPr>
            <w:tcW w:w="2073" w:type="dxa"/>
            <w:gridSpan w:val="2"/>
          </w:tcPr>
          <w:p w:rsidR="00993BD8" w:rsidRPr="006F4F18" w:rsidRDefault="00993BD8" w:rsidP="006F4F18">
            <w:pPr>
              <w:autoSpaceDE w:val="0"/>
              <w:autoSpaceDN w:val="0"/>
              <w:adjustRightInd w:val="0"/>
              <w:jc w:val="center"/>
              <w:rPr>
                <w:sz w:val="26"/>
                <w:szCs w:val="26"/>
              </w:rPr>
            </w:pPr>
            <w:r w:rsidRPr="006F4F18">
              <w:rPr>
                <w:sz w:val="26"/>
                <w:szCs w:val="26"/>
              </w:rPr>
              <w:t>2</w:t>
            </w:r>
          </w:p>
        </w:tc>
        <w:tc>
          <w:tcPr>
            <w:tcW w:w="690" w:type="dxa"/>
            <w:gridSpan w:val="2"/>
          </w:tcPr>
          <w:p w:rsidR="00993BD8" w:rsidRPr="006F4F18" w:rsidRDefault="00993BD8" w:rsidP="006F4F18">
            <w:pPr>
              <w:autoSpaceDE w:val="0"/>
              <w:autoSpaceDN w:val="0"/>
              <w:adjustRightInd w:val="0"/>
              <w:jc w:val="center"/>
              <w:rPr>
                <w:sz w:val="26"/>
                <w:szCs w:val="26"/>
              </w:rPr>
            </w:pPr>
            <w:r w:rsidRPr="006F4F18">
              <w:rPr>
                <w:sz w:val="26"/>
                <w:szCs w:val="26"/>
              </w:rPr>
              <w:t>3</w:t>
            </w:r>
          </w:p>
        </w:tc>
        <w:tc>
          <w:tcPr>
            <w:tcW w:w="695" w:type="dxa"/>
          </w:tcPr>
          <w:p w:rsidR="00993BD8" w:rsidRPr="006F4F18" w:rsidRDefault="00993BD8" w:rsidP="006F4F18">
            <w:pPr>
              <w:autoSpaceDE w:val="0"/>
              <w:autoSpaceDN w:val="0"/>
              <w:adjustRightInd w:val="0"/>
              <w:jc w:val="center"/>
              <w:rPr>
                <w:sz w:val="26"/>
                <w:szCs w:val="26"/>
              </w:rPr>
            </w:pPr>
            <w:r w:rsidRPr="006F4F18">
              <w:rPr>
                <w:sz w:val="26"/>
                <w:szCs w:val="26"/>
              </w:rPr>
              <w:t>4</w:t>
            </w:r>
          </w:p>
        </w:tc>
        <w:tc>
          <w:tcPr>
            <w:tcW w:w="691" w:type="dxa"/>
          </w:tcPr>
          <w:p w:rsidR="00993BD8" w:rsidRPr="006F4F18" w:rsidRDefault="00993BD8" w:rsidP="006F4F18">
            <w:pPr>
              <w:autoSpaceDE w:val="0"/>
              <w:autoSpaceDN w:val="0"/>
              <w:adjustRightInd w:val="0"/>
              <w:jc w:val="center"/>
              <w:rPr>
                <w:sz w:val="26"/>
                <w:szCs w:val="26"/>
              </w:rPr>
            </w:pPr>
            <w:r w:rsidRPr="006F4F18">
              <w:rPr>
                <w:sz w:val="26"/>
                <w:szCs w:val="26"/>
              </w:rPr>
              <w:t>5</w:t>
            </w:r>
          </w:p>
        </w:tc>
        <w:tc>
          <w:tcPr>
            <w:tcW w:w="860" w:type="dxa"/>
            <w:gridSpan w:val="3"/>
          </w:tcPr>
          <w:p w:rsidR="00993BD8" w:rsidRPr="006F4F18" w:rsidRDefault="00993BD8" w:rsidP="006F4F18">
            <w:pPr>
              <w:autoSpaceDE w:val="0"/>
              <w:autoSpaceDN w:val="0"/>
              <w:adjustRightInd w:val="0"/>
              <w:jc w:val="center"/>
              <w:rPr>
                <w:sz w:val="26"/>
                <w:szCs w:val="26"/>
              </w:rPr>
            </w:pPr>
            <w:r w:rsidRPr="006F4F18">
              <w:rPr>
                <w:sz w:val="26"/>
                <w:szCs w:val="26"/>
              </w:rPr>
              <w:t>6</w:t>
            </w:r>
          </w:p>
        </w:tc>
        <w:tc>
          <w:tcPr>
            <w:tcW w:w="691" w:type="dxa"/>
            <w:gridSpan w:val="2"/>
          </w:tcPr>
          <w:p w:rsidR="00993BD8" w:rsidRPr="006F4F18" w:rsidRDefault="00993BD8" w:rsidP="006F4F18">
            <w:pPr>
              <w:autoSpaceDE w:val="0"/>
              <w:autoSpaceDN w:val="0"/>
              <w:adjustRightInd w:val="0"/>
              <w:jc w:val="center"/>
              <w:rPr>
                <w:sz w:val="26"/>
                <w:szCs w:val="26"/>
              </w:rPr>
            </w:pPr>
            <w:r w:rsidRPr="006F4F18">
              <w:rPr>
                <w:sz w:val="26"/>
                <w:szCs w:val="26"/>
              </w:rPr>
              <w:t>7</w:t>
            </w:r>
          </w:p>
        </w:tc>
        <w:tc>
          <w:tcPr>
            <w:tcW w:w="691" w:type="dxa"/>
          </w:tcPr>
          <w:p w:rsidR="00993BD8" w:rsidRPr="006F4F18" w:rsidRDefault="00993BD8" w:rsidP="006F4F18">
            <w:pPr>
              <w:autoSpaceDE w:val="0"/>
              <w:autoSpaceDN w:val="0"/>
              <w:adjustRightInd w:val="0"/>
              <w:jc w:val="center"/>
              <w:rPr>
                <w:sz w:val="26"/>
                <w:szCs w:val="26"/>
              </w:rPr>
            </w:pPr>
            <w:r w:rsidRPr="006F4F18">
              <w:rPr>
                <w:sz w:val="26"/>
                <w:szCs w:val="26"/>
              </w:rPr>
              <w:t>8</w:t>
            </w:r>
          </w:p>
        </w:tc>
        <w:tc>
          <w:tcPr>
            <w:tcW w:w="770" w:type="dxa"/>
            <w:gridSpan w:val="2"/>
          </w:tcPr>
          <w:p w:rsidR="00993BD8" w:rsidRPr="006F4F18" w:rsidRDefault="00993BD8" w:rsidP="006F4F18">
            <w:pPr>
              <w:autoSpaceDE w:val="0"/>
              <w:autoSpaceDN w:val="0"/>
              <w:adjustRightInd w:val="0"/>
              <w:jc w:val="center"/>
              <w:rPr>
                <w:sz w:val="26"/>
                <w:szCs w:val="26"/>
              </w:rPr>
            </w:pPr>
            <w:r w:rsidRPr="006F4F18">
              <w:rPr>
                <w:sz w:val="26"/>
                <w:szCs w:val="26"/>
              </w:rPr>
              <w:t>9</w:t>
            </w:r>
          </w:p>
        </w:tc>
        <w:tc>
          <w:tcPr>
            <w:tcW w:w="775" w:type="dxa"/>
          </w:tcPr>
          <w:p w:rsidR="00993BD8" w:rsidRPr="006F4F18" w:rsidRDefault="00993BD8" w:rsidP="006F4F18">
            <w:pPr>
              <w:autoSpaceDE w:val="0"/>
              <w:autoSpaceDN w:val="0"/>
              <w:adjustRightInd w:val="0"/>
              <w:jc w:val="center"/>
              <w:rPr>
                <w:sz w:val="26"/>
                <w:szCs w:val="26"/>
              </w:rPr>
            </w:pPr>
            <w:r w:rsidRPr="006F4F18">
              <w:rPr>
                <w:sz w:val="26"/>
                <w:szCs w:val="26"/>
              </w:rPr>
              <w:t>10</w:t>
            </w:r>
          </w:p>
        </w:tc>
      </w:tr>
      <w:tr w:rsidR="00993BD8" w:rsidRPr="00D62DA8">
        <w:tc>
          <w:tcPr>
            <w:tcW w:w="9742" w:type="dxa"/>
            <w:gridSpan w:val="17"/>
          </w:tcPr>
          <w:p w:rsidR="00993BD8" w:rsidRPr="006F4F18" w:rsidRDefault="00993BD8" w:rsidP="006F4F18">
            <w:pPr>
              <w:autoSpaceDE w:val="0"/>
              <w:autoSpaceDN w:val="0"/>
              <w:adjustRightInd w:val="0"/>
              <w:rPr>
                <w:sz w:val="26"/>
                <w:szCs w:val="26"/>
              </w:rPr>
            </w:pPr>
          </w:p>
        </w:tc>
      </w:tr>
      <w:tr w:rsidR="00993BD8" w:rsidRPr="00D62DA8">
        <w:tc>
          <w:tcPr>
            <w:tcW w:w="1806" w:type="dxa"/>
            <w:gridSpan w:val="2"/>
          </w:tcPr>
          <w:p w:rsidR="00993BD8" w:rsidRPr="00D62DA8" w:rsidRDefault="00993BD8" w:rsidP="006F4F18">
            <w:pPr>
              <w:autoSpaceDE w:val="0"/>
              <w:autoSpaceDN w:val="0"/>
              <w:adjustRightInd w:val="0"/>
            </w:pPr>
            <w:r w:rsidRPr="00D62DA8">
              <w:t>д</w:t>
            </w:r>
            <w:proofErr w:type="gramStart"/>
            <w:r w:rsidRPr="00D62DA8">
              <w:t>.</w:t>
            </w:r>
            <w:r>
              <w:t>Н</w:t>
            </w:r>
            <w:proofErr w:type="gramEnd"/>
            <w:r>
              <w:t>икольская</w:t>
            </w:r>
          </w:p>
        </w:tc>
        <w:tc>
          <w:tcPr>
            <w:tcW w:w="2073" w:type="dxa"/>
            <w:gridSpan w:val="2"/>
          </w:tcPr>
          <w:p w:rsidR="00993BD8" w:rsidRPr="00D62DA8" w:rsidRDefault="00993BD8" w:rsidP="006F4F18">
            <w:pPr>
              <w:autoSpaceDE w:val="0"/>
              <w:autoSpaceDN w:val="0"/>
              <w:adjustRightInd w:val="0"/>
            </w:pPr>
            <w:r>
              <w:t>Начальная школа</w:t>
            </w:r>
          </w:p>
        </w:tc>
        <w:tc>
          <w:tcPr>
            <w:tcW w:w="690" w:type="dxa"/>
            <w:gridSpan w:val="2"/>
          </w:tcPr>
          <w:p w:rsidR="00993BD8" w:rsidRPr="00D62DA8" w:rsidRDefault="00993BD8" w:rsidP="00E82B2A">
            <w:pPr>
              <w:autoSpaceDE w:val="0"/>
              <w:autoSpaceDN w:val="0"/>
              <w:adjustRightInd w:val="0"/>
            </w:pPr>
            <w:r>
              <w:t>220</w:t>
            </w:r>
          </w:p>
        </w:tc>
        <w:tc>
          <w:tcPr>
            <w:tcW w:w="695" w:type="dxa"/>
          </w:tcPr>
          <w:p w:rsidR="00993BD8" w:rsidRDefault="00993BD8">
            <w:r w:rsidRPr="0009172F">
              <w:t>220</w:t>
            </w:r>
          </w:p>
        </w:tc>
        <w:tc>
          <w:tcPr>
            <w:tcW w:w="691" w:type="dxa"/>
          </w:tcPr>
          <w:p w:rsidR="00993BD8" w:rsidRDefault="00993BD8">
            <w:r w:rsidRPr="0009172F">
              <w:t>220</w:t>
            </w:r>
          </w:p>
        </w:tc>
        <w:tc>
          <w:tcPr>
            <w:tcW w:w="814" w:type="dxa"/>
            <w:gridSpan w:val="2"/>
          </w:tcPr>
          <w:p w:rsidR="00993BD8" w:rsidRDefault="00993BD8">
            <w:r w:rsidRPr="0009172F">
              <w:t>220</w:t>
            </w:r>
          </w:p>
        </w:tc>
        <w:tc>
          <w:tcPr>
            <w:tcW w:w="737" w:type="dxa"/>
            <w:gridSpan w:val="3"/>
          </w:tcPr>
          <w:p w:rsidR="00993BD8" w:rsidRDefault="00993BD8">
            <w:r w:rsidRPr="0009172F">
              <w:t>220</w:t>
            </w:r>
          </w:p>
        </w:tc>
        <w:tc>
          <w:tcPr>
            <w:tcW w:w="691" w:type="dxa"/>
          </w:tcPr>
          <w:p w:rsidR="00993BD8" w:rsidRDefault="00993BD8">
            <w:r w:rsidRPr="0009172F">
              <w:t>220</w:t>
            </w:r>
          </w:p>
        </w:tc>
        <w:tc>
          <w:tcPr>
            <w:tcW w:w="770" w:type="dxa"/>
            <w:gridSpan w:val="2"/>
          </w:tcPr>
          <w:p w:rsidR="00993BD8" w:rsidRDefault="00993BD8">
            <w:r w:rsidRPr="0009172F">
              <w:t>220</w:t>
            </w:r>
          </w:p>
        </w:tc>
        <w:tc>
          <w:tcPr>
            <w:tcW w:w="775" w:type="dxa"/>
          </w:tcPr>
          <w:p w:rsidR="00993BD8" w:rsidRDefault="00993BD8">
            <w:r w:rsidRPr="0009172F">
              <w:t>0</w:t>
            </w:r>
          </w:p>
        </w:tc>
      </w:tr>
      <w:tr w:rsidR="00993BD8" w:rsidRPr="00D62DA8">
        <w:tc>
          <w:tcPr>
            <w:tcW w:w="1806" w:type="dxa"/>
            <w:gridSpan w:val="2"/>
          </w:tcPr>
          <w:p w:rsidR="00993BD8" w:rsidRPr="00E6469E" w:rsidRDefault="00993BD8" w:rsidP="006F4F18">
            <w:pPr>
              <w:autoSpaceDE w:val="0"/>
              <w:autoSpaceDN w:val="0"/>
              <w:adjustRightInd w:val="0"/>
              <w:rPr>
                <w:b/>
                <w:bCs/>
                <w:sz w:val="26"/>
                <w:szCs w:val="26"/>
              </w:rPr>
            </w:pPr>
            <w:r w:rsidRPr="00E6469E">
              <w:rPr>
                <w:b/>
                <w:bCs/>
                <w:sz w:val="26"/>
                <w:szCs w:val="26"/>
              </w:rPr>
              <w:t>с. Ровдино</w:t>
            </w:r>
          </w:p>
        </w:tc>
        <w:tc>
          <w:tcPr>
            <w:tcW w:w="2073" w:type="dxa"/>
            <w:gridSpan w:val="2"/>
          </w:tcPr>
          <w:p w:rsidR="00993BD8" w:rsidRDefault="00993BD8" w:rsidP="001E3D94">
            <w:pPr>
              <w:autoSpaceDE w:val="0"/>
              <w:autoSpaceDN w:val="0"/>
              <w:adjustRightInd w:val="0"/>
              <w:rPr>
                <w:sz w:val="28"/>
                <w:szCs w:val="28"/>
              </w:rPr>
            </w:pPr>
          </w:p>
        </w:tc>
        <w:tc>
          <w:tcPr>
            <w:tcW w:w="690" w:type="dxa"/>
            <w:gridSpan w:val="2"/>
          </w:tcPr>
          <w:p w:rsidR="00993BD8" w:rsidRPr="00D62DA8" w:rsidRDefault="00993BD8" w:rsidP="00A45F11">
            <w:pPr>
              <w:autoSpaceDE w:val="0"/>
              <w:autoSpaceDN w:val="0"/>
              <w:adjustRightInd w:val="0"/>
            </w:pPr>
          </w:p>
        </w:tc>
        <w:tc>
          <w:tcPr>
            <w:tcW w:w="695" w:type="dxa"/>
          </w:tcPr>
          <w:p w:rsidR="00993BD8" w:rsidRPr="00D62DA8" w:rsidRDefault="00993BD8" w:rsidP="00A45F11">
            <w:pPr>
              <w:autoSpaceDE w:val="0"/>
              <w:autoSpaceDN w:val="0"/>
              <w:adjustRightInd w:val="0"/>
            </w:pPr>
          </w:p>
        </w:tc>
        <w:tc>
          <w:tcPr>
            <w:tcW w:w="691" w:type="dxa"/>
          </w:tcPr>
          <w:p w:rsidR="00993BD8" w:rsidRPr="00D62DA8" w:rsidRDefault="00993BD8" w:rsidP="00A45F11">
            <w:pPr>
              <w:autoSpaceDE w:val="0"/>
              <w:autoSpaceDN w:val="0"/>
              <w:adjustRightInd w:val="0"/>
            </w:pPr>
          </w:p>
        </w:tc>
        <w:tc>
          <w:tcPr>
            <w:tcW w:w="814" w:type="dxa"/>
            <w:gridSpan w:val="2"/>
          </w:tcPr>
          <w:p w:rsidR="00993BD8" w:rsidRPr="00D62DA8" w:rsidRDefault="00993BD8" w:rsidP="00A45F11">
            <w:pPr>
              <w:autoSpaceDE w:val="0"/>
              <w:autoSpaceDN w:val="0"/>
              <w:adjustRightInd w:val="0"/>
            </w:pPr>
          </w:p>
        </w:tc>
        <w:tc>
          <w:tcPr>
            <w:tcW w:w="737" w:type="dxa"/>
            <w:gridSpan w:val="3"/>
          </w:tcPr>
          <w:p w:rsidR="00993BD8" w:rsidRPr="00D62DA8" w:rsidRDefault="00993BD8" w:rsidP="00A45F11">
            <w:pPr>
              <w:autoSpaceDE w:val="0"/>
              <w:autoSpaceDN w:val="0"/>
              <w:adjustRightInd w:val="0"/>
            </w:pPr>
          </w:p>
        </w:tc>
        <w:tc>
          <w:tcPr>
            <w:tcW w:w="691" w:type="dxa"/>
          </w:tcPr>
          <w:p w:rsidR="00993BD8" w:rsidRPr="00D62DA8" w:rsidRDefault="00993BD8" w:rsidP="00A45F11">
            <w:pPr>
              <w:autoSpaceDE w:val="0"/>
              <w:autoSpaceDN w:val="0"/>
              <w:adjustRightInd w:val="0"/>
            </w:pPr>
          </w:p>
        </w:tc>
        <w:tc>
          <w:tcPr>
            <w:tcW w:w="770" w:type="dxa"/>
            <w:gridSpan w:val="2"/>
          </w:tcPr>
          <w:p w:rsidR="00993BD8" w:rsidRPr="00D62DA8" w:rsidRDefault="00993BD8" w:rsidP="00A45F11">
            <w:pPr>
              <w:autoSpaceDE w:val="0"/>
              <w:autoSpaceDN w:val="0"/>
              <w:adjustRightInd w:val="0"/>
            </w:pPr>
          </w:p>
        </w:tc>
        <w:tc>
          <w:tcPr>
            <w:tcW w:w="775" w:type="dxa"/>
          </w:tcPr>
          <w:p w:rsidR="00993BD8" w:rsidRPr="00D62DA8" w:rsidRDefault="00993BD8" w:rsidP="00A45F11">
            <w:pPr>
              <w:autoSpaceDE w:val="0"/>
              <w:autoSpaceDN w:val="0"/>
              <w:adjustRightInd w:val="0"/>
            </w:pPr>
          </w:p>
        </w:tc>
      </w:tr>
      <w:tr w:rsidR="00993BD8" w:rsidRPr="00D62DA8">
        <w:tc>
          <w:tcPr>
            <w:tcW w:w="1806" w:type="dxa"/>
            <w:gridSpan w:val="2"/>
          </w:tcPr>
          <w:p w:rsidR="00993BD8" w:rsidRPr="00E6469E" w:rsidRDefault="00D33270" w:rsidP="001E3D94">
            <w:pPr>
              <w:autoSpaceDE w:val="0"/>
              <w:autoSpaceDN w:val="0"/>
              <w:adjustRightInd w:val="0"/>
            </w:pPr>
            <w:r>
              <w:t>с</w:t>
            </w:r>
            <w:r w:rsidR="00993BD8" w:rsidRPr="00E6469E">
              <w:t xml:space="preserve">. Ровдино ул. Ленина, </w:t>
            </w:r>
            <w:proofErr w:type="spellStart"/>
            <w:r w:rsidR="00993BD8" w:rsidRPr="00E6469E">
              <w:t>д</w:t>
            </w:r>
            <w:proofErr w:type="spellEnd"/>
            <w:r w:rsidR="00993BD8" w:rsidRPr="00E6469E">
              <w:t xml:space="preserve"> 17-б</w:t>
            </w:r>
          </w:p>
        </w:tc>
        <w:tc>
          <w:tcPr>
            <w:tcW w:w="2073" w:type="dxa"/>
            <w:gridSpan w:val="2"/>
          </w:tcPr>
          <w:p w:rsidR="00993BD8" w:rsidRPr="00E6469E" w:rsidRDefault="00993BD8" w:rsidP="001E3D94">
            <w:pPr>
              <w:autoSpaceDE w:val="0"/>
              <w:autoSpaceDN w:val="0"/>
              <w:adjustRightInd w:val="0"/>
            </w:pPr>
            <w:r w:rsidRPr="00E6469E">
              <w:t>Отделение Шенкурской больницы</w:t>
            </w:r>
          </w:p>
        </w:tc>
        <w:tc>
          <w:tcPr>
            <w:tcW w:w="690" w:type="dxa"/>
            <w:gridSpan w:val="2"/>
          </w:tcPr>
          <w:p w:rsidR="00993BD8" w:rsidRPr="009C2766" w:rsidRDefault="00993BD8" w:rsidP="00A45F11">
            <w:pPr>
              <w:autoSpaceDE w:val="0"/>
              <w:autoSpaceDN w:val="0"/>
              <w:adjustRightInd w:val="0"/>
            </w:pPr>
            <w:r>
              <w:t>255</w:t>
            </w:r>
          </w:p>
        </w:tc>
        <w:tc>
          <w:tcPr>
            <w:tcW w:w="695" w:type="dxa"/>
          </w:tcPr>
          <w:p w:rsidR="00993BD8" w:rsidRDefault="00993BD8">
            <w:r w:rsidRPr="0028134E">
              <w:t>255</w:t>
            </w:r>
          </w:p>
        </w:tc>
        <w:tc>
          <w:tcPr>
            <w:tcW w:w="691" w:type="dxa"/>
          </w:tcPr>
          <w:p w:rsidR="00993BD8" w:rsidRDefault="00993BD8">
            <w:r w:rsidRPr="0028134E">
              <w:t>255</w:t>
            </w:r>
          </w:p>
        </w:tc>
        <w:tc>
          <w:tcPr>
            <w:tcW w:w="814" w:type="dxa"/>
            <w:gridSpan w:val="2"/>
          </w:tcPr>
          <w:p w:rsidR="00993BD8" w:rsidRDefault="00993BD8">
            <w:r w:rsidRPr="0028134E">
              <w:t>255</w:t>
            </w:r>
          </w:p>
        </w:tc>
        <w:tc>
          <w:tcPr>
            <w:tcW w:w="737" w:type="dxa"/>
            <w:gridSpan w:val="3"/>
          </w:tcPr>
          <w:p w:rsidR="00993BD8" w:rsidRDefault="00993BD8">
            <w:r w:rsidRPr="0028134E">
              <w:t>255</w:t>
            </w:r>
          </w:p>
        </w:tc>
        <w:tc>
          <w:tcPr>
            <w:tcW w:w="691" w:type="dxa"/>
          </w:tcPr>
          <w:p w:rsidR="00993BD8" w:rsidRDefault="00993BD8">
            <w:r w:rsidRPr="0028134E">
              <w:t>255</w:t>
            </w:r>
          </w:p>
        </w:tc>
        <w:tc>
          <w:tcPr>
            <w:tcW w:w="770" w:type="dxa"/>
            <w:gridSpan w:val="2"/>
          </w:tcPr>
          <w:p w:rsidR="00993BD8" w:rsidRDefault="00993BD8">
            <w:r w:rsidRPr="0028134E">
              <w:t>255</w:t>
            </w:r>
          </w:p>
        </w:tc>
        <w:tc>
          <w:tcPr>
            <w:tcW w:w="775" w:type="dxa"/>
          </w:tcPr>
          <w:p w:rsidR="00993BD8" w:rsidRDefault="00993BD8">
            <w:r w:rsidRPr="0028134E">
              <w:t>255</w:t>
            </w:r>
          </w:p>
        </w:tc>
      </w:tr>
      <w:tr w:rsidR="00993BD8" w:rsidRPr="00D62DA8">
        <w:tc>
          <w:tcPr>
            <w:tcW w:w="1806" w:type="dxa"/>
            <w:gridSpan w:val="2"/>
          </w:tcPr>
          <w:p w:rsidR="00993BD8" w:rsidRPr="00E6469E" w:rsidRDefault="00D33270" w:rsidP="001E3D94">
            <w:pPr>
              <w:autoSpaceDE w:val="0"/>
              <w:autoSpaceDN w:val="0"/>
              <w:adjustRightInd w:val="0"/>
            </w:pPr>
            <w:r>
              <w:t>с</w:t>
            </w:r>
            <w:r w:rsidR="00993BD8" w:rsidRPr="00E6469E">
              <w:t>. Ровдино ул. Ленина</w:t>
            </w:r>
          </w:p>
        </w:tc>
        <w:tc>
          <w:tcPr>
            <w:tcW w:w="2073" w:type="dxa"/>
            <w:gridSpan w:val="2"/>
          </w:tcPr>
          <w:p w:rsidR="00993BD8" w:rsidRPr="00E6469E" w:rsidRDefault="00993BD8" w:rsidP="001E3D94">
            <w:pPr>
              <w:autoSpaceDE w:val="0"/>
              <w:autoSpaceDN w:val="0"/>
              <w:adjustRightInd w:val="0"/>
            </w:pPr>
            <w:r w:rsidRPr="00E6469E">
              <w:t>Гараж Шенкурской ЦРБ</w:t>
            </w:r>
          </w:p>
        </w:tc>
        <w:tc>
          <w:tcPr>
            <w:tcW w:w="690" w:type="dxa"/>
            <w:gridSpan w:val="2"/>
          </w:tcPr>
          <w:p w:rsidR="00993BD8" w:rsidRPr="00E6469E" w:rsidRDefault="00993BD8" w:rsidP="00A45F11">
            <w:pPr>
              <w:autoSpaceDE w:val="0"/>
              <w:autoSpaceDN w:val="0"/>
              <w:adjustRightInd w:val="0"/>
            </w:pPr>
            <w:r>
              <w:t>35</w:t>
            </w:r>
          </w:p>
        </w:tc>
        <w:tc>
          <w:tcPr>
            <w:tcW w:w="695" w:type="dxa"/>
          </w:tcPr>
          <w:p w:rsidR="00993BD8" w:rsidRDefault="00993BD8">
            <w:r w:rsidRPr="009166CA">
              <w:t>35</w:t>
            </w:r>
          </w:p>
        </w:tc>
        <w:tc>
          <w:tcPr>
            <w:tcW w:w="691" w:type="dxa"/>
          </w:tcPr>
          <w:p w:rsidR="00993BD8" w:rsidRDefault="00993BD8">
            <w:r w:rsidRPr="009166CA">
              <w:t>35</w:t>
            </w:r>
          </w:p>
        </w:tc>
        <w:tc>
          <w:tcPr>
            <w:tcW w:w="814" w:type="dxa"/>
            <w:gridSpan w:val="2"/>
          </w:tcPr>
          <w:p w:rsidR="00993BD8" w:rsidRDefault="00993BD8">
            <w:r w:rsidRPr="009166CA">
              <w:t>35</w:t>
            </w:r>
          </w:p>
        </w:tc>
        <w:tc>
          <w:tcPr>
            <w:tcW w:w="737" w:type="dxa"/>
            <w:gridSpan w:val="3"/>
          </w:tcPr>
          <w:p w:rsidR="00993BD8" w:rsidRDefault="00993BD8">
            <w:r w:rsidRPr="009166CA">
              <w:t>35</w:t>
            </w:r>
          </w:p>
        </w:tc>
        <w:tc>
          <w:tcPr>
            <w:tcW w:w="691" w:type="dxa"/>
          </w:tcPr>
          <w:p w:rsidR="00993BD8" w:rsidRDefault="00993BD8">
            <w:r w:rsidRPr="009166CA">
              <w:t>35</w:t>
            </w:r>
          </w:p>
        </w:tc>
        <w:tc>
          <w:tcPr>
            <w:tcW w:w="770" w:type="dxa"/>
            <w:gridSpan w:val="2"/>
          </w:tcPr>
          <w:p w:rsidR="00993BD8" w:rsidRDefault="00993BD8">
            <w:r w:rsidRPr="009166CA">
              <w:t>35</w:t>
            </w:r>
          </w:p>
        </w:tc>
        <w:tc>
          <w:tcPr>
            <w:tcW w:w="775" w:type="dxa"/>
          </w:tcPr>
          <w:p w:rsidR="00993BD8" w:rsidRDefault="00993BD8">
            <w:r w:rsidRPr="009166CA">
              <w:t>35</w:t>
            </w:r>
          </w:p>
        </w:tc>
      </w:tr>
      <w:tr w:rsidR="00993BD8">
        <w:tc>
          <w:tcPr>
            <w:tcW w:w="1788" w:type="dxa"/>
          </w:tcPr>
          <w:p w:rsidR="00993BD8" w:rsidRPr="00E6469E" w:rsidRDefault="00D33270" w:rsidP="001E3D94">
            <w:pPr>
              <w:autoSpaceDE w:val="0"/>
              <w:autoSpaceDN w:val="0"/>
              <w:adjustRightInd w:val="0"/>
            </w:pPr>
            <w:r>
              <w:t>с</w:t>
            </w:r>
            <w:r w:rsidR="00993BD8" w:rsidRPr="00E6469E">
              <w:t xml:space="preserve">. Ровдино, ул. Ленина, </w:t>
            </w:r>
          </w:p>
          <w:p w:rsidR="00993BD8" w:rsidRPr="00E6469E" w:rsidRDefault="00993BD8" w:rsidP="001E3D94">
            <w:pPr>
              <w:autoSpaceDE w:val="0"/>
              <w:autoSpaceDN w:val="0"/>
              <w:adjustRightInd w:val="0"/>
            </w:pPr>
            <w:r w:rsidRPr="00E6469E">
              <w:t>д. 60</w:t>
            </w:r>
          </w:p>
        </w:tc>
        <w:tc>
          <w:tcPr>
            <w:tcW w:w="2004" w:type="dxa"/>
            <w:gridSpan w:val="2"/>
          </w:tcPr>
          <w:p w:rsidR="00993BD8" w:rsidRPr="00E6469E" w:rsidRDefault="00993BD8" w:rsidP="001E3D94">
            <w:pPr>
              <w:autoSpaceDE w:val="0"/>
              <w:autoSpaceDN w:val="0"/>
              <w:adjustRightInd w:val="0"/>
            </w:pPr>
            <w:proofErr w:type="spellStart"/>
            <w:r w:rsidRPr="00E6469E">
              <w:t>Ровдинский</w:t>
            </w:r>
            <w:proofErr w:type="spellEnd"/>
            <w:r w:rsidRPr="00E6469E">
              <w:t xml:space="preserve"> детский сад</w:t>
            </w:r>
          </w:p>
        </w:tc>
        <w:tc>
          <w:tcPr>
            <w:tcW w:w="756" w:type="dxa"/>
            <w:gridSpan w:val="2"/>
          </w:tcPr>
          <w:p w:rsidR="00993BD8" w:rsidRPr="00E6469E" w:rsidRDefault="00993BD8" w:rsidP="00A45F11">
            <w:pPr>
              <w:autoSpaceDE w:val="0"/>
              <w:autoSpaceDN w:val="0"/>
              <w:adjustRightInd w:val="0"/>
            </w:pPr>
            <w:r>
              <w:t>240</w:t>
            </w:r>
          </w:p>
        </w:tc>
        <w:tc>
          <w:tcPr>
            <w:tcW w:w="716" w:type="dxa"/>
            <w:gridSpan w:val="2"/>
          </w:tcPr>
          <w:p w:rsidR="00993BD8" w:rsidRDefault="00993BD8">
            <w:r w:rsidRPr="00E71ADE">
              <w:t>240</w:t>
            </w:r>
          </w:p>
        </w:tc>
        <w:tc>
          <w:tcPr>
            <w:tcW w:w="720" w:type="dxa"/>
            <w:gridSpan w:val="2"/>
          </w:tcPr>
          <w:p w:rsidR="00993BD8" w:rsidRDefault="00993BD8">
            <w:r w:rsidRPr="00E71ADE">
              <w:t>240</w:t>
            </w:r>
          </w:p>
        </w:tc>
        <w:tc>
          <w:tcPr>
            <w:tcW w:w="785" w:type="dxa"/>
          </w:tcPr>
          <w:p w:rsidR="00993BD8" w:rsidRDefault="00993BD8">
            <w:r w:rsidRPr="00E71ADE">
              <w:t>240</w:t>
            </w:r>
          </w:p>
        </w:tc>
        <w:tc>
          <w:tcPr>
            <w:tcW w:w="704" w:type="dxa"/>
            <w:gridSpan w:val="2"/>
          </w:tcPr>
          <w:p w:rsidR="00993BD8" w:rsidRDefault="00993BD8">
            <w:r w:rsidRPr="00E71ADE">
              <w:t>240</w:t>
            </w:r>
          </w:p>
        </w:tc>
        <w:tc>
          <w:tcPr>
            <w:tcW w:w="724" w:type="dxa"/>
            <w:gridSpan w:val="2"/>
          </w:tcPr>
          <w:p w:rsidR="00993BD8" w:rsidRDefault="00993BD8">
            <w:r w:rsidRPr="00E71ADE">
              <w:t>240</w:t>
            </w:r>
          </w:p>
        </w:tc>
        <w:tc>
          <w:tcPr>
            <w:tcW w:w="720" w:type="dxa"/>
          </w:tcPr>
          <w:p w:rsidR="00993BD8" w:rsidRDefault="00993BD8">
            <w:r w:rsidRPr="00E71ADE">
              <w:t>240</w:t>
            </w:r>
          </w:p>
        </w:tc>
        <w:tc>
          <w:tcPr>
            <w:tcW w:w="825" w:type="dxa"/>
            <w:gridSpan w:val="2"/>
          </w:tcPr>
          <w:p w:rsidR="00993BD8" w:rsidRDefault="00993BD8">
            <w:r w:rsidRPr="00E71ADE">
              <w:t>240</w:t>
            </w:r>
          </w:p>
        </w:tc>
      </w:tr>
      <w:tr w:rsidR="00993BD8">
        <w:tc>
          <w:tcPr>
            <w:tcW w:w="1788" w:type="dxa"/>
          </w:tcPr>
          <w:p w:rsidR="00993BD8" w:rsidRPr="00E6469E" w:rsidRDefault="00D33270" w:rsidP="001E3D94">
            <w:pPr>
              <w:autoSpaceDE w:val="0"/>
              <w:autoSpaceDN w:val="0"/>
              <w:adjustRightInd w:val="0"/>
            </w:pPr>
            <w:r>
              <w:t>с</w:t>
            </w:r>
            <w:r w:rsidR="00993BD8" w:rsidRPr="00E6469E">
              <w:t>. Ровдино, ул. Ленина,</w:t>
            </w:r>
          </w:p>
          <w:p w:rsidR="00993BD8" w:rsidRPr="00E6469E" w:rsidRDefault="00993BD8" w:rsidP="001E3D94">
            <w:pPr>
              <w:autoSpaceDE w:val="0"/>
              <w:autoSpaceDN w:val="0"/>
              <w:adjustRightInd w:val="0"/>
            </w:pPr>
            <w:r w:rsidRPr="00E6469E">
              <w:t>д.46</w:t>
            </w:r>
          </w:p>
        </w:tc>
        <w:tc>
          <w:tcPr>
            <w:tcW w:w="2004" w:type="dxa"/>
            <w:gridSpan w:val="2"/>
          </w:tcPr>
          <w:p w:rsidR="00993BD8" w:rsidRPr="00E6469E" w:rsidRDefault="00993BD8" w:rsidP="001E3D94">
            <w:pPr>
              <w:autoSpaceDE w:val="0"/>
              <w:autoSpaceDN w:val="0"/>
              <w:adjustRightInd w:val="0"/>
            </w:pPr>
            <w:r w:rsidRPr="00E6469E">
              <w:t>Административное здание: офисы, магазины, почта, полиция</w:t>
            </w:r>
          </w:p>
        </w:tc>
        <w:tc>
          <w:tcPr>
            <w:tcW w:w="756" w:type="dxa"/>
            <w:gridSpan w:val="2"/>
          </w:tcPr>
          <w:p w:rsidR="00993BD8" w:rsidRPr="00E6469E" w:rsidRDefault="00993BD8" w:rsidP="00A45F11">
            <w:pPr>
              <w:autoSpaceDE w:val="0"/>
              <w:autoSpaceDN w:val="0"/>
              <w:adjustRightInd w:val="0"/>
            </w:pPr>
            <w:r>
              <w:t>191</w:t>
            </w:r>
          </w:p>
        </w:tc>
        <w:tc>
          <w:tcPr>
            <w:tcW w:w="716" w:type="dxa"/>
            <w:gridSpan w:val="2"/>
          </w:tcPr>
          <w:p w:rsidR="00993BD8" w:rsidRDefault="00993BD8">
            <w:r w:rsidRPr="004D1917">
              <w:t>191</w:t>
            </w:r>
          </w:p>
        </w:tc>
        <w:tc>
          <w:tcPr>
            <w:tcW w:w="720" w:type="dxa"/>
            <w:gridSpan w:val="2"/>
          </w:tcPr>
          <w:p w:rsidR="00993BD8" w:rsidRDefault="00993BD8">
            <w:r w:rsidRPr="004D1917">
              <w:t>191</w:t>
            </w:r>
          </w:p>
        </w:tc>
        <w:tc>
          <w:tcPr>
            <w:tcW w:w="785" w:type="dxa"/>
          </w:tcPr>
          <w:p w:rsidR="00993BD8" w:rsidRDefault="00993BD8">
            <w:r w:rsidRPr="004D1917">
              <w:t>191</w:t>
            </w:r>
          </w:p>
        </w:tc>
        <w:tc>
          <w:tcPr>
            <w:tcW w:w="704" w:type="dxa"/>
            <w:gridSpan w:val="2"/>
          </w:tcPr>
          <w:p w:rsidR="00993BD8" w:rsidRDefault="00993BD8">
            <w:r w:rsidRPr="004D1917">
              <w:t>191</w:t>
            </w:r>
          </w:p>
        </w:tc>
        <w:tc>
          <w:tcPr>
            <w:tcW w:w="724" w:type="dxa"/>
            <w:gridSpan w:val="2"/>
          </w:tcPr>
          <w:p w:rsidR="00993BD8" w:rsidRDefault="00993BD8">
            <w:r w:rsidRPr="004D1917">
              <w:t>191</w:t>
            </w:r>
          </w:p>
        </w:tc>
        <w:tc>
          <w:tcPr>
            <w:tcW w:w="720" w:type="dxa"/>
          </w:tcPr>
          <w:p w:rsidR="00993BD8" w:rsidRDefault="00993BD8">
            <w:r w:rsidRPr="004D1917">
              <w:t>191</w:t>
            </w:r>
          </w:p>
        </w:tc>
        <w:tc>
          <w:tcPr>
            <w:tcW w:w="825" w:type="dxa"/>
            <w:gridSpan w:val="2"/>
          </w:tcPr>
          <w:p w:rsidR="00993BD8" w:rsidRDefault="00993BD8">
            <w:r w:rsidRPr="004D1917">
              <w:t>191</w:t>
            </w:r>
          </w:p>
        </w:tc>
      </w:tr>
      <w:tr w:rsidR="00993BD8">
        <w:tc>
          <w:tcPr>
            <w:tcW w:w="1788" w:type="dxa"/>
          </w:tcPr>
          <w:p w:rsidR="00993BD8" w:rsidRPr="00E6469E" w:rsidRDefault="00D33270" w:rsidP="001E3D94">
            <w:pPr>
              <w:autoSpaceDE w:val="0"/>
              <w:autoSpaceDN w:val="0"/>
              <w:adjustRightInd w:val="0"/>
            </w:pPr>
            <w:r>
              <w:t>с</w:t>
            </w:r>
            <w:r w:rsidR="00993BD8" w:rsidRPr="00E6469E">
              <w:t>. Ровдино, ул. Ленина,</w:t>
            </w:r>
          </w:p>
          <w:p w:rsidR="00993BD8" w:rsidRPr="00E6469E" w:rsidRDefault="00993BD8" w:rsidP="001E3D94">
            <w:pPr>
              <w:autoSpaceDE w:val="0"/>
              <w:autoSpaceDN w:val="0"/>
              <w:adjustRightInd w:val="0"/>
            </w:pPr>
            <w:r w:rsidRPr="00E6469E">
              <w:t>д.31-а</w:t>
            </w:r>
          </w:p>
        </w:tc>
        <w:tc>
          <w:tcPr>
            <w:tcW w:w="2004" w:type="dxa"/>
            <w:gridSpan w:val="2"/>
          </w:tcPr>
          <w:p w:rsidR="00993BD8" w:rsidRPr="00E6469E" w:rsidRDefault="00993BD8" w:rsidP="001E3D94">
            <w:pPr>
              <w:autoSpaceDE w:val="0"/>
              <w:autoSpaceDN w:val="0"/>
              <w:adjustRightInd w:val="0"/>
            </w:pPr>
            <w:r w:rsidRPr="00E6469E">
              <w:t>Дом культуры</w:t>
            </w:r>
          </w:p>
        </w:tc>
        <w:tc>
          <w:tcPr>
            <w:tcW w:w="756" w:type="dxa"/>
            <w:gridSpan w:val="2"/>
          </w:tcPr>
          <w:p w:rsidR="00993BD8" w:rsidRPr="00E6469E" w:rsidRDefault="00993BD8" w:rsidP="00A45F11">
            <w:pPr>
              <w:autoSpaceDE w:val="0"/>
              <w:autoSpaceDN w:val="0"/>
              <w:adjustRightInd w:val="0"/>
            </w:pPr>
            <w:r>
              <w:t>147</w:t>
            </w:r>
          </w:p>
        </w:tc>
        <w:tc>
          <w:tcPr>
            <w:tcW w:w="716" w:type="dxa"/>
            <w:gridSpan w:val="2"/>
          </w:tcPr>
          <w:p w:rsidR="00993BD8" w:rsidRDefault="00993BD8">
            <w:r w:rsidRPr="000B4BD9">
              <w:t>147</w:t>
            </w:r>
          </w:p>
        </w:tc>
        <w:tc>
          <w:tcPr>
            <w:tcW w:w="720" w:type="dxa"/>
            <w:gridSpan w:val="2"/>
          </w:tcPr>
          <w:p w:rsidR="00993BD8" w:rsidRDefault="00993BD8">
            <w:r w:rsidRPr="000B4BD9">
              <w:t>147</w:t>
            </w:r>
          </w:p>
        </w:tc>
        <w:tc>
          <w:tcPr>
            <w:tcW w:w="785" w:type="dxa"/>
          </w:tcPr>
          <w:p w:rsidR="00993BD8" w:rsidRDefault="00993BD8">
            <w:r w:rsidRPr="000B4BD9">
              <w:t>147</w:t>
            </w:r>
          </w:p>
        </w:tc>
        <w:tc>
          <w:tcPr>
            <w:tcW w:w="704" w:type="dxa"/>
            <w:gridSpan w:val="2"/>
          </w:tcPr>
          <w:p w:rsidR="00993BD8" w:rsidRDefault="00993BD8">
            <w:r w:rsidRPr="000B4BD9">
              <w:t>147</w:t>
            </w:r>
          </w:p>
        </w:tc>
        <w:tc>
          <w:tcPr>
            <w:tcW w:w="724" w:type="dxa"/>
            <w:gridSpan w:val="2"/>
          </w:tcPr>
          <w:p w:rsidR="00993BD8" w:rsidRDefault="00993BD8">
            <w:r w:rsidRPr="000B4BD9">
              <w:t>147</w:t>
            </w:r>
          </w:p>
        </w:tc>
        <w:tc>
          <w:tcPr>
            <w:tcW w:w="720" w:type="dxa"/>
          </w:tcPr>
          <w:p w:rsidR="00993BD8" w:rsidRDefault="00993BD8">
            <w:r w:rsidRPr="000B4BD9">
              <w:t>147</w:t>
            </w:r>
          </w:p>
        </w:tc>
        <w:tc>
          <w:tcPr>
            <w:tcW w:w="825" w:type="dxa"/>
            <w:gridSpan w:val="2"/>
          </w:tcPr>
          <w:p w:rsidR="00993BD8" w:rsidRDefault="00993BD8">
            <w:r w:rsidRPr="000B4BD9">
              <w:t>147</w:t>
            </w:r>
          </w:p>
        </w:tc>
      </w:tr>
      <w:tr w:rsidR="00993BD8">
        <w:tc>
          <w:tcPr>
            <w:tcW w:w="1788" w:type="dxa"/>
          </w:tcPr>
          <w:p w:rsidR="00993BD8" w:rsidRPr="00E6469E" w:rsidRDefault="00D33270" w:rsidP="001E3D94">
            <w:pPr>
              <w:autoSpaceDE w:val="0"/>
              <w:autoSpaceDN w:val="0"/>
              <w:adjustRightInd w:val="0"/>
            </w:pPr>
            <w:r>
              <w:t>с</w:t>
            </w:r>
            <w:r w:rsidR="00993BD8" w:rsidRPr="00E6469E">
              <w:t>. Ровдино,</w:t>
            </w:r>
          </w:p>
          <w:p w:rsidR="00993BD8" w:rsidRPr="00E6469E" w:rsidRDefault="00993BD8" w:rsidP="001E3D94">
            <w:pPr>
              <w:autoSpaceDE w:val="0"/>
              <w:autoSpaceDN w:val="0"/>
              <w:adjustRightInd w:val="0"/>
            </w:pPr>
            <w:r w:rsidRPr="00E6469E">
              <w:t>ул. Ленина, д. 33</w:t>
            </w:r>
          </w:p>
        </w:tc>
        <w:tc>
          <w:tcPr>
            <w:tcW w:w="2004" w:type="dxa"/>
            <w:gridSpan w:val="2"/>
          </w:tcPr>
          <w:p w:rsidR="00993BD8" w:rsidRPr="00E6469E" w:rsidRDefault="00993BD8" w:rsidP="001E3D94">
            <w:pPr>
              <w:autoSpaceDE w:val="0"/>
              <w:autoSpaceDN w:val="0"/>
              <w:adjustRightInd w:val="0"/>
            </w:pPr>
            <w:r w:rsidRPr="00E6469E">
              <w:t>Здание сберкассы и аптеки.</w:t>
            </w:r>
          </w:p>
        </w:tc>
        <w:tc>
          <w:tcPr>
            <w:tcW w:w="756" w:type="dxa"/>
            <w:gridSpan w:val="2"/>
          </w:tcPr>
          <w:p w:rsidR="00993BD8" w:rsidRPr="00E6469E" w:rsidRDefault="00993BD8" w:rsidP="00A45F11">
            <w:pPr>
              <w:autoSpaceDE w:val="0"/>
              <w:autoSpaceDN w:val="0"/>
              <w:adjustRightInd w:val="0"/>
            </w:pPr>
            <w:r>
              <w:t>26</w:t>
            </w:r>
          </w:p>
        </w:tc>
        <w:tc>
          <w:tcPr>
            <w:tcW w:w="716" w:type="dxa"/>
            <w:gridSpan w:val="2"/>
          </w:tcPr>
          <w:p w:rsidR="00993BD8" w:rsidRDefault="00993BD8">
            <w:r w:rsidRPr="002D5001">
              <w:t>26</w:t>
            </w:r>
          </w:p>
        </w:tc>
        <w:tc>
          <w:tcPr>
            <w:tcW w:w="720" w:type="dxa"/>
            <w:gridSpan w:val="2"/>
          </w:tcPr>
          <w:p w:rsidR="00993BD8" w:rsidRDefault="00993BD8">
            <w:r w:rsidRPr="002D5001">
              <w:t>26</w:t>
            </w:r>
          </w:p>
        </w:tc>
        <w:tc>
          <w:tcPr>
            <w:tcW w:w="785" w:type="dxa"/>
          </w:tcPr>
          <w:p w:rsidR="00993BD8" w:rsidRDefault="00993BD8">
            <w:r w:rsidRPr="002D5001">
              <w:t>26</w:t>
            </w:r>
          </w:p>
        </w:tc>
        <w:tc>
          <w:tcPr>
            <w:tcW w:w="704" w:type="dxa"/>
            <w:gridSpan w:val="2"/>
          </w:tcPr>
          <w:p w:rsidR="00993BD8" w:rsidRDefault="00993BD8">
            <w:r w:rsidRPr="002D5001">
              <w:t>26</w:t>
            </w:r>
          </w:p>
        </w:tc>
        <w:tc>
          <w:tcPr>
            <w:tcW w:w="724" w:type="dxa"/>
            <w:gridSpan w:val="2"/>
          </w:tcPr>
          <w:p w:rsidR="00993BD8" w:rsidRDefault="00993BD8">
            <w:r w:rsidRPr="002D5001">
              <w:t>26</w:t>
            </w:r>
          </w:p>
        </w:tc>
        <w:tc>
          <w:tcPr>
            <w:tcW w:w="720" w:type="dxa"/>
          </w:tcPr>
          <w:p w:rsidR="00993BD8" w:rsidRDefault="00993BD8">
            <w:r w:rsidRPr="002D5001">
              <w:t>26</w:t>
            </w:r>
          </w:p>
        </w:tc>
        <w:tc>
          <w:tcPr>
            <w:tcW w:w="825" w:type="dxa"/>
            <w:gridSpan w:val="2"/>
          </w:tcPr>
          <w:p w:rsidR="00993BD8" w:rsidRDefault="00993BD8">
            <w:r w:rsidRPr="002D5001">
              <w:t>26</w:t>
            </w:r>
          </w:p>
        </w:tc>
      </w:tr>
      <w:tr w:rsidR="00993BD8">
        <w:tc>
          <w:tcPr>
            <w:tcW w:w="1788" w:type="dxa"/>
          </w:tcPr>
          <w:p w:rsidR="00993BD8" w:rsidRPr="00E6469E" w:rsidRDefault="00D33270" w:rsidP="001E3D94">
            <w:pPr>
              <w:autoSpaceDE w:val="0"/>
              <w:autoSpaceDN w:val="0"/>
              <w:adjustRightInd w:val="0"/>
            </w:pPr>
            <w:r>
              <w:t>с</w:t>
            </w:r>
            <w:r w:rsidR="00993BD8" w:rsidRPr="00E6469E">
              <w:t>. Ровдино,</w:t>
            </w:r>
          </w:p>
          <w:p w:rsidR="00993BD8" w:rsidRPr="00E6469E" w:rsidRDefault="00993BD8" w:rsidP="001E3D94">
            <w:pPr>
              <w:autoSpaceDE w:val="0"/>
              <w:autoSpaceDN w:val="0"/>
              <w:adjustRightInd w:val="0"/>
            </w:pPr>
            <w:r w:rsidRPr="00E6469E">
              <w:t>ул</w:t>
            </w:r>
            <w:proofErr w:type="gramStart"/>
            <w:r w:rsidRPr="00E6469E">
              <w:t>.Л</w:t>
            </w:r>
            <w:proofErr w:type="gramEnd"/>
            <w:r w:rsidRPr="00E6469E">
              <w:t>енина, д.29</w:t>
            </w:r>
          </w:p>
        </w:tc>
        <w:tc>
          <w:tcPr>
            <w:tcW w:w="2004" w:type="dxa"/>
            <w:gridSpan w:val="2"/>
          </w:tcPr>
          <w:p w:rsidR="00993BD8" w:rsidRPr="00E6469E" w:rsidRDefault="00993BD8" w:rsidP="001E3D94">
            <w:pPr>
              <w:autoSpaceDE w:val="0"/>
              <w:autoSpaceDN w:val="0"/>
              <w:adjustRightInd w:val="0"/>
            </w:pPr>
            <w:r w:rsidRPr="00E6469E">
              <w:t>Здание администрации МО «</w:t>
            </w:r>
            <w:proofErr w:type="spellStart"/>
            <w:r w:rsidRPr="00E6469E">
              <w:t>Ровдинское</w:t>
            </w:r>
            <w:proofErr w:type="spellEnd"/>
            <w:r w:rsidRPr="00E6469E">
              <w:t>»</w:t>
            </w:r>
          </w:p>
          <w:p w:rsidR="00993BD8" w:rsidRPr="00E6469E" w:rsidRDefault="00993BD8" w:rsidP="001E3D94">
            <w:pPr>
              <w:autoSpaceDE w:val="0"/>
              <w:autoSpaceDN w:val="0"/>
              <w:adjustRightInd w:val="0"/>
            </w:pPr>
          </w:p>
        </w:tc>
        <w:tc>
          <w:tcPr>
            <w:tcW w:w="756" w:type="dxa"/>
            <w:gridSpan w:val="2"/>
          </w:tcPr>
          <w:p w:rsidR="00993BD8" w:rsidRPr="00E6469E" w:rsidRDefault="00993BD8" w:rsidP="00A45F11">
            <w:pPr>
              <w:autoSpaceDE w:val="0"/>
              <w:autoSpaceDN w:val="0"/>
              <w:adjustRightInd w:val="0"/>
            </w:pPr>
            <w:r>
              <w:t>16</w:t>
            </w:r>
          </w:p>
        </w:tc>
        <w:tc>
          <w:tcPr>
            <w:tcW w:w="716" w:type="dxa"/>
            <w:gridSpan w:val="2"/>
          </w:tcPr>
          <w:p w:rsidR="00993BD8" w:rsidRDefault="00993BD8">
            <w:r w:rsidRPr="00A13F64">
              <w:t>16</w:t>
            </w:r>
          </w:p>
        </w:tc>
        <w:tc>
          <w:tcPr>
            <w:tcW w:w="720" w:type="dxa"/>
            <w:gridSpan w:val="2"/>
          </w:tcPr>
          <w:p w:rsidR="00993BD8" w:rsidRDefault="00993BD8">
            <w:r w:rsidRPr="00A13F64">
              <w:t>16</w:t>
            </w:r>
          </w:p>
        </w:tc>
        <w:tc>
          <w:tcPr>
            <w:tcW w:w="785" w:type="dxa"/>
          </w:tcPr>
          <w:p w:rsidR="00993BD8" w:rsidRDefault="00993BD8">
            <w:r w:rsidRPr="00A13F64">
              <w:t>16</w:t>
            </w:r>
          </w:p>
        </w:tc>
        <w:tc>
          <w:tcPr>
            <w:tcW w:w="704" w:type="dxa"/>
            <w:gridSpan w:val="2"/>
          </w:tcPr>
          <w:p w:rsidR="00993BD8" w:rsidRDefault="00993BD8">
            <w:r w:rsidRPr="00A13F64">
              <w:t>16</w:t>
            </w:r>
          </w:p>
        </w:tc>
        <w:tc>
          <w:tcPr>
            <w:tcW w:w="724" w:type="dxa"/>
            <w:gridSpan w:val="2"/>
          </w:tcPr>
          <w:p w:rsidR="00993BD8" w:rsidRDefault="00993BD8">
            <w:r w:rsidRPr="00A13F64">
              <w:t>16</w:t>
            </w:r>
          </w:p>
        </w:tc>
        <w:tc>
          <w:tcPr>
            <w:tcW w:w="720" w:type="dxa"/>
          </w:tcPr>
          <w:p w:rsidR="00993BD8" w:rsidRDefault="00993BD8">
            <w:r w:rsidRPr="00A13F64">
              <w:t>16</w:t>
            </w:r>
          </w:p>
        </w:tc>
        <w:tc>
          <w:tcPr>
            <w:tcW w:w="825" w:type="dxa"/>
            <w:gridSpan w:val="2"/>
          </w:tcPr>
          <w:p w:rsidR="00993BD8" w:rsidRDefault="00993BD8">
            <w:r w:rsidRPr="00A13F64">
              <w:t>16</w:t>
            </w:r>
          </w:p>
        </w:tc>
      </w:tr>
      <w:tr w:rsidR="00993BD8">
        <w:tc>
          <w:tcPr>
            <w:tcW w:w="1788" w:type="dxa"/>
          </w:tcPr>
          <w:p w:rsidR="00993BD8" w:rsidRPr="00E6469E" w:rsidRDefault="00D33270" w:rsidP="001E3D94">
            <w:pPr>
              <w:autoSpaceDE w:val="0"/>
              <w:autoSpaceDN w:val="0"/>
              <w:adjustRightInd w:val="0"/>
            </w:pPr>
            <w:r>
              <w:t>с</w:t>
            </w:r>
            <w:r w:rsidR="00993BD8" w:rsidRPr="00E6469E">
              <w:t xml:space="preserve">. Ровдино, ул. </w:t>
            </w:r>
            <w:proofErr w:type="gramStart"/>
            <w:r w:rsidR="00993BD8" w:rsidRPr="00E6469E">
              <w:t>Первомайская</w:t>
            </w:r>
            <w:proofErr w:type="gramEnd"/>
            <w:r w:rsidR="00993BD8" w:rsidRPr="00E6469E">
              <w:t>, д. 1</w:t>
            </w:r>
          </w:p>
        </w:tc>
        <w:tc>
          <w:tcPr>
            <w:tcW w:w="2004" w:type="dxa"/>
            <w:gridSpan w:val="2"/>
          </w:tcPr>
          <w:p w:rsidR="00993BD8" w:rsidRPr="00E6469E" w:rsidRDefault="00993BD8" w:rsidP="001E3D94">
            <w:pPr>
              <w:autoSpaceDE w:val="0"/>
              <w:autoSpaceDN w:val="0"/>
              <w:adjustRightInd w:val="0"/>
            </w:pPr>
            <w:r w:rsidRPr="00E6469E">
              <w:t>Здание библиотеки</w:t>
            </w:r>
          </w:p>
          <w:p w:rsidR="00993BD8" w:rsidRPr="00E6469E" w:rsidRDefault="00993BD8" w:rsidP="001E3D94">
            <w:pPr>
              <w:autoSpaceDE w:val="0"/>
              <w:autoSpaceDN w:val="0"/>
              <w:adjustRightInd w:val="0"/>
            </w:pPr>
          </w:p>
        </w:tc>
        <w:tc>
          <w:tcPr>
            <w:tcW w:w="756" w:type="dxa"/>
            <w:gridSpan w:val="2"/>
          </w:tcPr>
          <w:p w:rsidR="00993BD8" w:rsidRPr="00E6469E" w:rsidRDefault="00993BD8" w:rsidP="00A45F11">
            <w:pPr>
              <w:autoSpaceDE w:val="0"/>
              <w:autoSpaceDN w:val="0"/>
              <w:adjustRightInd w:val="0"/>
            </w:pPr>
            <w:r>
              <w:t>59</w:t>
            </w:r>
          </w:p>
        </w:tc>
        <w:tc>
          <w:tcPr>
            <w:tcW w:w="716" w:type="dxa"/>
            <w:gridSpan w:val="2"/>
          </w:tcPr>
          <w:p w:rsidR="00993BD8" w:rsidRDefault="00993BD8">
            <w:r w:rsidRPr="00576DA5">
              <w:t>59</w:t>
            </w:r>
          </w:p>
        </w:tc>
        <w:tc>
          <w:tcPr>
            <w:tcW w:w="720" w:type="dxa"/>
            <w:gridSpan w:val="2"/>
          </w:tcPr>
          <w:p w:rsidR="00993BD8" w:rsidRDefault="00993BD8">
            <w:r w:rsidRPr="00576DA5">
              <w:t>59</w:t>
            </w:r>
          </w:p>
        </w:tc>
        <w:tc>
          <w:tcPr>
            <w:tcW w:w="785" w:type="dxa"/>
          </w:tcPr>
          <w:p w:rsidR="00993BD8" w:rsidRDefault="00993BD8">
            <w:r w:rsidRPr="00576DA5">
              <w:t>59</w:t>
            </w:r>
          </w:p>
        </w:tc>
        <w:tc>
          <w:tcPr>
            <w:tcW w:w="704" w:type="dxa"/>
            <w:gridSpan w:val="2"/>
          </w:tcPr>
          <w:p w:rsidR="00993BD8" w:rsidRDefault="00993BD8">
            <w:r w:rsidRPr="00576DA5">
              <w:t>59</w:t>
            </w:r>
          </w:p>
        </w:tc>
        <w:tc>
          <w:tcPr>
            <w:tcW w:w="724" w:type="dxa"/>
            <w:gridSpan w:val="2"/>
          </w:tcPr>
          <w:p w:rsidR="00993BD8" w:rsidRDefault="00993BD8">
            <w:r w:rsidRPr="00576DA5">
              <w:t>59</w:t>
            </w:r>
          </w:p>
        </w:tc>
        <w:tc>
          <w:tcPr>
            <w:tcW w:w="720" w:type="dxa"/>
          </w:tcPr>
          <w:p w:rsidR="00993BD8" w:rsidRDefault="00993BD8">
            <w:r w:rsidRPr="00576DA5">
              <w:t>59</w:t>
            </w:r>
          </w:p>
        </w:tc>
        <w:tc>
          <w:tcPr>
            <w:tcW w:w="825" w:type="dxa"/>
            <w:gridSpan w:val="2"/>
          </w:tcPr>
          <w:p w:rsidR="00993BD8" w:rsidRDefault="00993BD8">
            <w:r w:rsidRPr="00576DA5">
              <w:t>59</w:t>
            </w:r>
          </w:p>
        </w:tc>
      </w:tr>
      <w:tr w:rsidR="00993BD8">
        <w:tc>
          <w:tcPr>
            <w:tcW w:w="1788" w:type="dxa"/>
          </w:tcPr>
          <w:p w:rsidR="00993BD8" w:rsidRPr="00E6469E" w:rsidRDefault="00D33270" w:rsidP="001E3D94">
            <w:pPr>
              <w:autoSpaceDE w:val="0"/>
              <w:autoSpaceDN w:val="0"/>
              <w:adjustRightInd w:val="0"/>
            </w:pPr>
            <w:r>
              <w:t>с</w:t>
            </w:r>
            <w:r w:rsidR="00993BD8" w:rsidRPr="00E6469E">
              <w:t xml:space="preserve">. Ровдино, ул. </w:t>
            </w:r>
            <w:proofErr w:type="gramStart"/>
            <w:r w:rsidR="00993BD8" w:rsidRPr="00E6469E">
              <w:t>Первомайская</w:t>
            </w:r>
            <w:proofErr w:type="gramEnd"/>
            <w:r w:rsidR="00993BD8" w:rsidRPr="00E6469E">
              <w:t>, д. 2</w:t>
            </w:r>
          </w:p>
        </w:tc>
        <w:tc>
          <w:tcPr>
            <w:tcW w:w="2004" w:type="dxa"/>
            <w:gridSpan w:val="2"/>
          </w:tcPr>
          <w:p w:rsidR="00993BD8" w:rsidRPr="00E6469E" w:rsidRDefault="00993BD8" w:rsidP="001E3D94">
            <w:pPr>
              <w:autoSpaceDE w:val="0"/>
              <w:autoSpaceDN w:val="0"/>
              <w:adjustRightInd w:val="0"/>
            </w:pPr>
            <w:r w:rsidRPr="00E6469E">
              <w:t xml:space="preserve">Жилые корпуса </w:t>
            </w:r>
            <w:proofErr w:type="spellStart"/>
            <w:r w:rsidRPr="00E6469E">
              <w:t>Ровдинского</w:t>
            </w:r>
            <w:proofErr w:type="spellEnd"/>
            <w:r w:rsidRPr="00E6469E">
              <w:t xml:space="preserve"> </w:t>
            </w:r>
            <w:proofErr w:type="spellStart"/>
            <w:r w:rsidRPr="00E6469E">
              <w:t>д</w:t>
            </w:r>
            <w:proofErr w:type="spellEnd"/>
            <w:r w:rsidRPr="00E6469E">
              <w:t>/</w:t>
            </w:r>
            <w:proofErr w:type="spellStart"/>
            <w:r w:rsidRPr="00E6469E">
              <w:t>д</w:t>
            </w:r>
            <w:proofErr w:type="spellEnd"/>
          </w:p>
          <w:p w:rsidR="00993BD8" w:rsidRPr="00E6469E" w:rsidRDefault="00993BD8" w:rsidP="001E3D94">
            <w:pPr>
              <w:autoSpaceDE w:val="0"/>
              <w:autoSpaceDN w:val="0"/>
              <w:adjustRightInd w:val="0"/>
            </w:pPr>
          </w:p>
          <w:p w:rsidR="00993BD8" w:rsidRPr="00E6469E" w:rsidRDefault="00993BD8" w:rsidP="001E3D94">
            <w:pPr>
              <w:autoSpaceDE w:val="0"/>
              <w:autoSpaceDN w:val="0"/>
              <w:adjustRightInd w:val="0"/>
            </w:pPr>
          </w:p>
          <w:p w:rsidR="00993BD8" w:rsidRPr="00E6469E" w:rsidRDefault="00993BD8" w:rsidP="001E3D94">
            <w:pPr>
              <w:autoSpaceDE w:val="0"/>
              <w:autoSpaceDN w:val="0"/>
              <w:adjustRightInd w:val="0"/>
            </w:pPr>
          </w:p>
        </w:tc>
        <w:tc>
          <w:tcPr>
            <w:tcW w:w="756" w:type="dxa"/>
            <w:gridSpan w:val="2"/>
          </w:tcPr>
          <w:p w:rsidR="00993BD8" w:rsidRPr="00E6469E" w:rsidRDefault="00993BD8" w:rsidP="00A45F11">
            <w:pPr>
              <w:autoSpaceDE w:val="0"/>
              <w:autoSpaceDN w:val="0"/>
              <w:adjustRightInd w:val="0"/>
            </w:pPr>
            <w:r>
              <w:t>424</w:t>
            </w:r>
          </w:p>
        </w:tc>
        <w:tc>
          <w:tcPr>
            <w:tcW w:w="716" w:type="dxa"/>
            <w:gridSpan w:val="2"/>
          </w:tcPr>
          <w:p w:rsidR="00993BD8" w:rsidRDefault="00993BD8">
            <w:r w:rsidRPr="00F16D49">
              <w:t>424</w:t>
            </w:r>
          </w:p>
        </w:tc>
        <w:tc>
          <w:tcPr>
            <w:tcW w:w="720" w:type="dxa"/>
            <w:gridSpan w:val="2"/>
          </w:tcPr>
          <w:p w:rsidR="00993BD8" w:rsidRDefault="00993BD8">
            <w:r w:rsidRPr="00F16D49">
              <w:t>424</w:t>
            </w:r>
          </w:p>
        </w:tc>
        <w:tc>
          <w:tcPr>
            <w:tcW w:w="785" w:type="dxa"/>
          </w:tcPr>
          <w:p w:rsidR="00993BD8" w:rsidRDefault="00993BD8">
            <w:r w:rsidRPr="00F16D49">
              <w:t>424</w:t>
            </w:r>
          </w:p>
        </w:tc>
        <w:tc>
          <w:tcPr>
            <w:tcW w:w="704" w:type="dxa"/>
            <w:gridSpan w:val="2"/>
          </w:tcPr>
          <w:p w:rsidR="00993BD8" w:rsidRDefault="00993BD8">
            <w:r w:rsidRPr="00F16D49">
              <w:t>424</w:t>
            </w:r>
          </w:p>
        </w:tc>
        <w:tc>
          <w:tcPr>
            <w:tcW w:w="724" w:type="dxa"/>
            <w:gridSpan w:val="2"/>
          </w:tcPr>
          <w:p w:rsidR="00993BD8" w:rsidRDefault="00993BD8">
            <w:r w:rsidRPr="00F16D49">
              <w:t>424</w:t>
            </w:r>
          </w:p>
        </w:tc>
        <w:tc>
          <w:tcPr>
            <w:tcW w:w="720" w:type="dxa"/>
          </w:tcPr>
          <w:p w:rsidR="00993BD8" w:rsidRDefault="00993BD8">
            <w:r w:rsidRPr="00F16D49">
              <w:t>424</w:t>
            </w:r>
          </w:p>
        </w:tc>
        <w:tc>
          <w:tcPr>
            <w:tcW w:w="825" w:type="dxa"/>
            <w:gridSpan w:val="2"/>
          </w:tcPr>
          <w:p w:rsidR="00993BD8" w:rsidRDefault="00993BD8">
            <w:r w:rsidRPr="00F16D49">
              <w:t>424</w:t>
            </w:r>
          </w:p>
        </w:tc>
      </w:tr>
      <w:tr w:rsidR="00993BD8">
        <w:tc>
          <w:tcPr>
            <w:tcW w:w="1788" w:type="dxa"/>
          </w:tcPr>
          <w:p w:rsidR="00993BD8" w:rsidRPr="00E6469E" w:rsidRDefault="00D33270" w:rsidP="001E3D94">
            <w:pPr>
              <w:autoSpaceDE w:val="0"/>
              <w:autoSpaceDN w:val="0"/>
              <w:adjustRightInd w:val="0"/>
            </w:pPr>
            <w:r>
              <w:t>с</w:t>
            </w:r>
            <w:r w:rsidR="00993BD8" w:rsidRPr="00E6469E">
              <w:t>. Ровдино,</w:t>
            </w:r>
          </w:p>
          <w:p w:rsidR="00993BD8" w:rsidRPr="00E6469E" w:rsidRDefault="00993BD8" w:rsidP="001E3D94">
            <w:pPr>
              <w:autoSpaceDE w:val="0"/>
              <w:autoSpaceDN w:val="0"/>
              <w:adjustRightInd w:val="0"/>
            </w:pPr>
            <w:r w:rsidRPr="00E6469E">
              <w:lastRenderedPageBreak/>
              <w:t>ул. Ленина, 58</w:t>
            </w:r>
          </w:p>
          <w:p w:rsidR="00993BD8" w:rsidRPr="00E6469E" w:rsidRDefault="00993BD8" w:rsidP="001E3D94">
            <w:pPr>
              <w:autoSpaceDE w:val="0"/>
              <w:autoSpaceDN w:val="0"/>
              <w:adjustRightInd w:val="0"/>
            </w:pPr>
          </w:p>
        </w:tc>
        <w:tc>
          <w:tcPr>
            <w:tcW w:w="2004" w:type="dxa"/>
            <w:gridSpan w:val="2"/>
          </w:tcPr>
          <w:p w:rsidR="00993BD8" w:rsidRPr="00E6469E" w:rsidRDefault="00993BD8" w:rsidP="001E3D94">
            <w:pPr>
              <w:autoSpaceDE w:val="0"/>
              <w:autoSpaceDN w:val="0"/>
              <w:adjustRightInd w:val="0"/>
            </w:pPr>
            <w:r w:rsidRPr="00E6469E">
              <w:lastRenderedPageBreak/>
              <w:t xml:space="preserve">Интернат МБОУ </w:t>
            </w:r>
            <w:r w:rsidRPr="00E6469E">
              <w:lastRenderedPageBreak/>
              <w:t>«</w:t>
            </w:r>
            <w:proofErr w:type="spellStart"/>
            <w:r w:rsidRPr="00E6469E">
              <w:t>Ровдинская</w:t>
            </w:r>
            <w:proofErr w:type="spellEnd"/>
            <w:r w:rsidRPr="00E6469E">
              <w:t xml:space="preserve"> СОШ»</w:t>
            </w:r>
          </w:p>
          <w:p w:rsidR="00993BD8" w:rsidRPr="00E6469E" w:rsidRDefault="00993BD8" w:rsidP="001E3D94">
            <w:pPr>
              <w:autoSpaceDE w:val="0"/>
              <w:autoSpaceDN w:val="0"/>
              <w:adjustRightInd w:val="0"/>
            </w:pPr>
          </w:p>
        </w:tc>
        <w:tc>
          <w:tcPr>
            <w:tcW w:w="756" w:type="dxa"/>
            <w:gridSpan w:val="2"/>
          </w:tcPr>
          <w:p w:rsidR="00993BD8" w:rsidRPr="00E6469E" w:rsidRDefault="00993BD8" w:rsidP="00A45F11">
            <w:pPr>
              <w:autoSpaceDE w:val="0"/>
              <w:autoSpaceDN w:val="0"/>
              <w:adjustRightInd w:val="0"/>
            </w:pPr>
            <w:r>
              <w:lastRenderedPageBreak/>
              <w:t>142</w:t>
            </w:r>
          </w:p>
        </w:tc>
        <w:tc>
          <w:tcPr>
            <w:tcW w:w="716" w:type="dxa"/>
            <w:gridSpan w:val="2"/>
          </w:tcPr>
          <w:p w:rsidR="00993BD8" w:rsidRDefault="00993BD8">
            <w:r w:rsidRPr="001A7901">
              <w:t>142</w:t>
            </w:r>
          </w:p>
        </w:tc>
        <w:tc>
          <w:tcPr>
            <w:tcW w:w="720" w:type="dxa"/>
            <w:gridSpan w:val="2"/>
          </w:tcPr>
          <w:p w:rsidR="00993BD8" w:rsidRDefault="00993BD8">
            <w:r w:rsidRPr="001A7901">
              <w:t>142</w:t>
            </w:r>
          </w:p>
        </w:tc>
        <w:tc>
          <w:tcPr>
            <w:tcW w:w="785" w:type="dxa"/>
          </w:tcPr>
          <w:p w:rsidR="00993BD8" w:rsidRDefault="00993BD8">
            <w:r w:rsidRPr="001A7901">
              <w:t>142</w:t>
            </w:r>
          </w:p>
        </w:tc>
        <w:tc>
          <w:tcPr>
            <w:tcW w:w="704" w:type="dxa"/>
            <w:gridSpan w:val="2"/>
          </w:tcPr>
          <w:p w:rsidR="00993BD8" w:rsidRPr="00E6469E" w:rsidRDefault="00993BD8" w:rsidP="00A45F11">
            <w:pPr>
              <w:autoSpaceDE w:val="0"/>
              <w:autoSpaceDN w:val="0"/>
              <w:adjustRightInd w:val="0"/>
            </w:pPr>
            <w:r>
              <w:t>-</w:t>
            </w:r>
          </w:p>
        </w:tc>
        <w:tc>
          <w:tcPr>
            <w:tcW w:w="724" w:type="dxa"/>
            <w:gridSpan w:val="2"/>
          </w:tcPr>
          <w:p w:rsidR="00993BD8" w:rsidRPr="00E6469E" w:rsidRDefault="00993BD8" w:rsidP="00A45F11">
            <w:pPr>
              <w:autoSpaceDE w:val="0"/>
              <w:autoSpaceDN w:val="0"/>
              <w:adjustRightInd w:val="0"/>
            </w:pPr>
            <w:r>
              <w:t>-</w:t>
            </w:r>
          </w:p>
        </w:tc>
        <w:tc>
          <w:tcPr>
            <w:tcW w:w="720" w:type="dxa"/>
          </w:tcPr>
          <w:p w:rsidR="00993BD8" w:rsidRPr="00E6469E" w:rsidRDefault="00993BD8" w:rsidP="00A45F11">
            <w:pPr>
              <w:autoSpaceDE w:val="0"/>
              <w:autoSpaceDN w:val="0"/>
              <w:adjustRightInd w:val="0"/>
            </w:pPr>
            <w:r>
              <w:t>-</w:t>
            </w:r>
          </w:p>
        </w:tc>
        <w:tc>
          <w:tcPr>
            <w:tcW w:w="825" w:type="dxa"/>
            <w:gridSpan w:val="2"/>
          </w:tcPr>
          <w:p w:rsidR="00993BD8" w:rsidRPr="00E6469E" w:rsidRDefault="00993BD8" w:rsidP="00A45F11">
            <w:pPr>
              <w:autoSpaceDE w:val="0"/>
              <w:autoSpaceDN w:val="0"/>
              <w:adjustRightInd w:val="0"/>
            </w:pPr>
            <w:r>
              <w:t>-</w:t>
            </w:r>
          </w:p>
        </w:tc>
      </w:tr>
      <w:tr w:rsidR="00993BD8">
        <w:tc>
          <w:tcPr>
            <w:tcW w:w="1788" w:type="dxa"/>
          </w:tcPr>
          <w:p w:rsidR="00993BD8" w:rsidRPr="00E6469E" w:rsidRDefault="00D33270" w:rsidP="001E3D94">
            <w:pPr>
              <w:autoSpaceDE w:val="0"/>
              <w:autoSpaceDN w:val="0"/>
              <w:adjustRightInd w:val="0"/>
            </w:pPr>
            <w:r>
              <w:lastRenderedPageBreak/>
              <w:t>с</w:t>
            </w:r>
            <w:r w:rsidR="00993BD8" w:rsidRPr="00E6469E">
              <w:t>. Ровдино,</w:t>
            </w:r>
          </w:p>
          <w:p w:rsidR="00993BD8" w:rsidRPr="00E6469E" w:rsidRDefault="00993BD8" w:rsidP="001E09C9">
            <w:pPr>
              <w:autoSpaceDE w:val="0"/>
              <w:autoSpaceDN w:val="0"/>
              <w:adjustRightInd w:val="0"/>
            </w:pPr>
          </w:p>
        </w:tc>
        <w:tc>
          <w:tcPr>
            <w:tcW w:w="2004" w:type="dxa"/>
            <w:gridSpan w:val="2"/>
          </w:tcPr>
          <w:p w:rsidR="00993BD8" w:rsidRPr="00E6469E" w:rsidRDefault="00D33270" w:rsidP="001E09C9">
            <w:pPr>
              <w:autoSpaceDE w:val="0"/>
              <w:autoSpaceDN w:val="0"/>
              <w:adjustRightInd w:val="0"/>
            </w:pPr>
            <w:r>
              <w:t xml:space="preserve">Новое </w:t>
            </w:r>
            <w:r w:rsidR="00993BD8">
              <w:t xml:space="preserve"> здание</w:t>
            </w:r>
            <w:r w:rsidR="00993BD8" w:rsidRPr="00E6469E">
              <w:t xml:space="preserve"> МБОУ «</w:t>
            </w:r>
            <w:proofErr w:type="spellStart"/>
            <w:r w:rsidR="00993BD8" w:rsidRPr="00E6469E">
              <w:t>Ровдинская</w:t>
            </w:r>
            <w:proofErr w:type="spellEnd"/>
            <w:r w:rsidR="00993BD8" w:rsidRPr="00E6469E">
              <w:t xml:space="preserve"> СОШ»</w:t>
            </w:r>
          </w:p>
        </w:tc>
        <w:tc>
          <w:tcPr>
            <w:tcW w:w="756" w:type="dxa"/>
            <w:gridSpan w:val="2"/>
          </w:tcPr>
          <w:p w:rsidR="00993BD8" w:rsidRDefault="00993BD8" w:rsidP="00A45F11">
            <w:pPr>
              <w:autoSpaceDE w:val="0"/>
              <w:autoSpaceDN w:val="0"/>
              <w:adjustRightInd w:val="0"/>
            </w:pPr>
            <w:r>
              <w:t>-</w:t>
            </w:r>
          </w:p>
        </w:tc>
        <w:tc>
          <w:tcPr>
            <w:tcW w:w="716" w:type="dxa"/>
            <w:gridSpan w:val="2"/>
          </w:tcPr>
          <w:p w:rsidR="00993BD8" w:rsidRPr="00E6469E" w:rsidRDefault="00993BD8" w:rsidP="00A45F11">
            <w:pPr>
              <w:autoSpaceDE w:val="0"/>
              <w:autoSpaceDN w:val="0"/>
              <w:adjustRightInd w:val="0"/>
            </w:pPr>
            <w:r>
              <w:t>-</w:t>
            </w:r>
          </w:p>
        </w:tc>
        <w:tc>
          <w:tcPr>
            <w:tcW w:w="720" w:type="dxa"/>
            <w:gridSpan w:val="2"/>
          </w:tcPr>
          <w:p w:rsidR="00993BD8" w:rsidRPr="00E6469E" w:rsidRDefault="00993BD8" w:rsidP="00A45F11">
            <w:pPr>
              <w:autoSpaceDE w:val="0"/>
              <w:autoSpaceDN w:val="0"/>
              <w:adjustRightInd w:val="0"/>
            </w:pPr>
            <w:r>
              <w:t>-</w:t>
            </w:r>
          </w:p>
        </w:tc>
        <w:tc>
          <w:tcPr>
            <w:tcW w:w="785" w:type="dxa"/>
          </w:tcPr>
          <w:p w:rsidR="00993BD8" w:rsidRPr="00E6469E" w:rsidRDefault="00993BD8" w:rsidP="00A45F11">
            <w:pPr>
              <w:autoSpaceDE w:val="0"/>
              <w:autoSpaceDN w:val="0"/>
              <w:adjustRightInd w:val="0"/>
            </w:pPr>
            <w:r>
              <w:t>-</w:t>
            </w:r>
          </w:p>
        </w:tc>
        <w:tc>
          <w:tcPr>
            <w:tcW w:w="704" w:type="dxa"/>
            <w:gridSpan w:val="2"/>
          </w:tcPr>
          <w:p w:rsidR="00993BD8" w:rsidRPr="00E6469E" w:rsidRDefault="00993BD8" w:rsidP="00A45F11">
            <w:pPr>
              <w:autoSpaceDE w:val="0"/>
              <w:autoSpaceDN w:val="0"/>
              <w:adjustRightInd w:val="0"/>
            </w:pPr>
            <w:r>
              <w:t>1861</w:t>
            </w:r>
          </w:p>
        </w:tc>
        <w:tc>
          <w:tcPr>
            <w:tcW w:w="724" w:type="dxa"/>
            <w:gridSpan w:val="2"/>
          </w:tcPr>
          <w:p w:rsidR="00993BD8" w:rsidRDefault="00993BD8">
            <w:r w:rsidRPr="00352298">
              <w:t>1861</w:t>
            </w:r>
          </w:p>
        </w:tc>
        <w:tc>
          <w:tcPr>
            <w:tcW w:w="720" w:type="dxa"/>
          </w:tcPr>
          <w:p w:rsidR="00993BD8" w:rsidRDefault="00993BD8">
            <w:r w:rsidRPr="00352298">
              <w:t>1861</w:t>
            </w:r>
          </w:p>
        </w:tc>
        <w:tc>
          <w:tcPr>
            <w:tcW w:w="825" w:type="dxa"/>
            <w:gridSpan w:val="2"/>
          </w:tcPr>
          <w:p w:rsidR="00993BD8" w:rsidRDefault="00993BD8">
            <w:r w:rsidRPr="00352298">
              <w:t>1861</w:t>
            </w:r>
          </w:p>
        </w:tc>
      </w:tr>
      <w:tr w:rsidR="00993BD8">
        <w:tc>
          <w:tcPr>
            <w:tcW w:w="1788" w:type="dxa"/>
          </w:tcPr>
          <w:p w:rsidR="00993BD8" w:rsidRPr="00E6469E" w:rsidRDefault="00D33270" w:rsidP="001E3D94">
            <w:pPr>
              <w:autoSpaceDE w:val="0"/>
              <w:autoSpaceDN w:val="0"/>
              <w:adjustRightInd w:val="0"/>
            </w:pPr>
            <w:r>
              <w:t>с</w:t>
            </w:r>
            <w:r w:rsidR="00993BD8" w:rsidRPr="00E6469E">
              <w:t xml:space="preserve">. Ровдино, ул. </w:t>
            </w:r>
            <w:proofErr w:type="gramStart"/>
            <w:r w:rsidR="00993BD8" w:rsidRPr="00E6469E">
              <w:t>Первомайская</w:t>
            </w:r>
            <w:proofErr w:type="gramEnd"/>
          </w:p>
        </w:tc>
        <w:tc>
          <w:tcPr>
            <w:tcW w:w="2004" w:type="dxa"/>
            <w:gridSpan w:val="2"/>
          </w:tcPr>
          <w:p w:rsidR="00993BD8" w:rsidRPr="00E6469E" w:rsidRDefault="00993BD8" w:rsidP="001E3D94">
            <w:pPr>
              <w:autoSpaceDE w:val="0"/>
              <w:autoSpaceDN w:val="0"/>
              <w:adjustRightInd w:val="0"/>
            </w:pPr>
            <w:r w:rsidRPr="00E6469E">
              <w:t xml:space="preserve">Прачечная </w:t>
            </w:r>
            <w:proofErr w:type="spellStart"/>
            <w:r w:rsidRPr="00E6469E">
              <w:t>Ровдинского</w:t>
            </w:r>
            <w:proofErr w:type="spellEnd"/>
            <w:r w:rsidRPr="00E6469E">
              <w:t xml:space="preserve"> </w:t>
            </w:r>
            <w:proofErr w:type="spellStart"/>
            <w:r w:rsidRPr="00E6469E">
              <w:t>д</w:t>
            </w:r>
            <w:proofErr w:type="spellEnd"/>
            <w:r w:rsidRPr="00E6469E">
              <w:t>/</w:t>
            </w:r>
            <w:proofErr w:type="spellStart"/>
            <w:r w:rsidRPr="00E6469E">
              <w:t>д</w:t>
            </w:r>
            <w:proofErr w:type="spellEnd"/>
          </w:p>
          <w:p w:rsidR="00993BD8" w:rsidRPr="00E6469E" w:rsidRDefault="00993BD8" w:rsidP="001E3D94">
            <w:pPr>
              <w:autoSpaceDE w:val="0"/>
              <w:autoSpaceDN w:val="0"/>
              <w:adjustRightInd w:val="0"/>
            </w:pPr>
          </w:p>
          <w:p w:rsidR="00993BD8" w:rsidRPr="00E6469E" w:rsidRDefault="00993BD8" w:rsidP="001E3D94">
            <w:pPr>
              <w:autoSpaceDE w:val="0"/>
              <w:autoSpaceDN w:val="0"/>
              <w:adjustRightInd w:val="0"/>
            </w:pPr>
          </w:p>
          <w:p w:rsidR="00993BD8" w:rsidRPr="00E6469E" w:rsidRDefault="00993BD8" w:rsidP="001E3D94">
            <w:pPr>
              <w:autoSpaceDE w:val="0"/>
              <w:autoSpaceDN w:val="0"/>
              <w:adjustRightInd w:val="0"/>
            </w:pPr>
          </w:p>
        </w:tc>
        <w:tc>
          <w:tcPr>
            <w:tcW w:w="756" w:type="dxa"/>
            <w:gridSpan w:val="2"/>
          </w:tcPr>
          <w:p w:rsidR="00993BD8" w:rsidRPr="00E6469E" w:rsidRDefault="00993BD8" w:rsidP="00A45F11">
            <w:pPr>
              <w:autoSpaceDE w:val="0"/>
              <w:autoSpaceDN w:val="0"/>
              <w:adjustRightInd w:val="0"/>
            </w:pPr>
            <w:r>
              <w:t>52</w:t>
            </w:r>
          </w:p>
        </w:tc>
        <w:tc>
          <w:tcPr>
            <w:tcW w:w="716" w:type="dxa"/>
            <w:gridSpan w:val="2"/>
          </w:tcPr>
          <w:p w:rsidR="00993BD8" w:rsidRDefault="00993BD8">
            <w:r w:rsidRPr="00B81B73">
              <w:t>52</w:t>
            </w:r>
          </w:p>
        </w:tc>
        <w:tc>
          <w:tcPr>
            <w:tcW w:w="720" w:type="dxa"/>
            <w:gridSpan w:val="2"/>
          </w:tcPr>
          <w:p w:rsidR="00993BD8" w:rsidRDefault="00993BD8">
            <w:r w:rsidRPr="00B81B73">
              <w:t>52</w:t>
            </w:r>
          </w:p>
        </w:tc>
        <w:tc>
          <w:tcPr>
            <w:tcW w:w="785" w:type="dxa"/>
          </w:tcPr>
          <w:p w:rsidR="00993BD8" w:rsidRDefault="00993BD8">
            <w:r w:rsidRPr="00B81B73">
              <w:t>52</w:t>
            </w:r>
          </w:p>
        </w:tc>
        <w:tc>
          <w:tcPr>
            <w:tcW w:w="704" w:type="dxa"/>
            <w:gridSpan w:val="2"/>
          </w:tcPr>
          <w:p w:rsidR="00993BD8" w:rsidRDefault="00993BD8">
            <w:r w:rsidRPr="00B81B73">
              <w:t>52</w:t>
            </w:r>
          </w:p>
        </w:tc>
        <w:tc>
          <w:tcPr>
            <w:tcW w:w="724" w:type="dxa"/>
            <w:gridSpan w:val="2"/>
          </w:tcPr>
          <w:p w:rsidR="00993BD8" w:rsidRDefault="00993BD8">
            <w:r w:rsidRPr="00B81B73">
              <w:t>52</w:t>
            </w:r>
          </w:p>
        </w:tc>
        <w:tc>
          <w:tcPr>
            <w:tcW w:w="720" w:type="dxa"/>
          </w:tcPr>
          <w:p w:rsidR="00993BD8" w:rsidRDefault="00993BD8">
            <w:r w:rsidRPr="00B81B73">
              <w:t>52</w:t>
            </w:r>
          </w:p>
        </w:tc>
        <w:tc>
          <w:tcPr>
            <w:tcW w:w="825" w:type="dxa"/>
            <w:gridSpan w:val="2"/>
          </w:tcPr>
          <w:p w:rsidR="00993BD8" w:rsidRDefault="00993BD8">
            <w:r w:rsidRPr="00B81B73">
              <w:t>52</w:t>
            </w:r>
          </w:p>
        </w:tc>
      </w:tr>
      <w:tr w:rsidR="00993BD8">
        <w:tc>
          <w:tcPr>
            <w:tcW w:w="1788" w:type="dxa"/>
          </w:tcPr>
          <w:p w:rsidR="00993BD8" w:rsidRPr="00E6469E" w:rsidRDefault="00D33270" w:rsidP="001E3D94">
            <w:pPr>
              <w:autoSpaceDE w:val="0"/>
              <w:autoSpaceDN w:val="0"/>
              <w:adjustRightInd w:val="0"/>
            </w:pPr>
            <w:r>
              <w:t>с</w:t>
            </w:r>
            <w:r w:rsidR="00993BD8" w:rsidRPr="00E6469E">
              <w:t xml:space="preserve">. Ровдино, ул. </w:t>
            </w:r>
            <w:proofErr w:type="gramStart"/>
            <w:r w:rsidR="00993BD8" w:rsidRPr="00E6469E">
              <w:t>Первомайская</w:t>
            </w:r>
            <w:proofErr w:type="gramEnd"/>
            <w:r w:rsidR="00993BD8" w:rsidRPr="00E6469E">
              <w:t>, д. 6</w:t>
            </w:r>
          </w:p>
        </w:tc>
        <w:tc>
          <w:tcPr>
            <w:tcW w:w="2004" w:type="dxa"/>
            <w:gridSpan w:val="2"/>
          </w:tcPr>
          <w:p w:rsidR="00993BD8" w:rsidRPr="00E6469E" w:rsidRDefault="00993BD8" w:rsidP="001E3D94">
            <w:pPr>
              <w:autoSpaceDE w:val="0"/>
              <w:autoSpaceDN w:val="0"/>
              <w:adjustRightInd w:val="0"/>
            </w:pPr>
            <w:r w:rsidRPr="00E6469E">
              <w:t xml:space="preserve">Гараж </w:t>
            </w:r>
            <w:proofErr w:type="spellStart"/>
            <w:r w:rsidRPr="00E6469E">
              <w:t>Ровдинского</w:t>
            </w:r>
            <w:proofErr w:type="spellEnd"/>
            <w:r w:rsidRPr="00E6469E">
              <w:t xml:space="preserve"> </w:t>
            </w:r>
            <w:proofErr w:type="spellStart"/>
            <w:r w:rsidRPr="00E6469E">
              <w:t>д</w:t>
            </w:r>
            <w:proofErr w:type="spellEnd"/>
            <w:r w:rsidRPr="00E6469E">
              <w:t>/</w:t>
            </w:r>
            <w:proofErr w:type="spellStart"/>
            <w:r w:rsidRPr="00E6469E">
              <w:t>д</w:t>
            </w:r>
            <w:proofErr w:type="spellEnd"/>
          </w:p>
          <w:p w:rsidR="00993BD8" w:rsidRPr="00E6469E" w:rsidRDefault="00993BD8" w:rsidP="001E3D94">
            <w:pPr>
              <w:autoSpaceDE w:val="0"/>
              <w:autoSpaceDN w:val="0"/>
              <w:adjustRightInd w:val="0"/>
            </w:pPr>
          </w:p>
          <w:p w:rsidR="00993BD8" w:rsidRPr="00E6469E" w:rsidRDefault="00993BD8" w:rsidP="001E3D94">
            <w:pPr>
              <w:autoSpaceDE w:val="0"/>
              <w:autoSpaceDN w:val="0"/>
              <w:adjustRightInd w:val="0"/>
            </w:pPr>
          </w:p>
          <w:p w:rsidR="00993BD8" w:rsidRPr="00E6469E" w:rsidRDefault="00993BD8" w:rsidP="001E3D94">
            <w:pPr>
              <w:autoSpaceDE w:val="0"/>
              <w:autoSpaceDN w:val="0"/>
              <w:adjustRightInd w:val="0"/>
            </w:pPr>
          </w:p>
        </w:tc>
        <w:tc>
          <w:tcPr>
            <w:tcW w:w="756" w:type="dxa"/>
            <w:gridSpan w:val="2"/>
          </w:tcPr>
          <w:p w:rsidR="00993BD8" w:rsidRPr="00E6469E" w:rsidRDefault="00993BD8" w:rsidP="00A45F11">
            <w:pPr>
              <w:autoSpaceDE w:val="0"/>
              <w:autoSpaceDN w:val="0"/>
              <w:adjustRightInd w:val="0"/>
            </w:pPr>
            <w:r>
              <w:t>74</w:t>
            </w:r>
          </w:p>
        </w:tc>
        <w:tc>
          <w:tcPr>
            <w:tcW w:w="716" w:type="dxa"/>
            <w:gridSpan w:val="2"/>
          </w:tcPr>
          <w:p w:rsidR="00993BD8" w:rsidRDefault="00993BD8">
            <w:r w:rsidRPr="004A028F">
              <w:t>74</w:t>
            </w:r>
          </w:p>
        </w:tc>
        <w:tc>
          <w:tcPr>
            <w:tcW w:w="720" w:type="dxa"/>
            <w:gridSpan w:val="2"/>
          </w:tcPr>
          <w:p w:rsidR="00993BD8" w:rsidRDefault="00993BD8">
            <w:r w:rsidRPr="004A028F">
              <w:t>74</w:t>
            </w:r>
          </w:p>
        </w:tc>
        <w:tc>
          <w:tcPr>
            <w:tcW w:w="785" w:type="dxa"/>
          </w:tcPr>
          <w:p w:rsidR="00993BD8" w:rsidRDefault="00993BD8">
            <w:r w:rsidRPr="004A028F">
              <w:t>74</w:t>
            </w:r>
          </w:p>
        </w:tc>
        <w:tc>
          <w:tcPr>
            <w:tcW w:w="704" w:type="dxa"/>
            <w:gridSpan w:val="2"/>
          </w:tcPr>
          <w:p w:rsidR="00993BD8" w:rsidRDefault="00993BD8">
            <w:r w:rsidRPr="004A028F">
              <w:t>74</w:t>
            </w:r>
          </w:p>
        </w:tc>
        <w:tc>
          <w:tcPr>
            <w:tcW w:w="724" w:type="dxa"/>
            <w:gridSpan w:val="2"/>
          </w:tcPr>
          <w:p w:rsidR="00993BD8" w:rsidRDefault="00993BD8">
            <w:r w:rsidRPr="004A028F">
              <w:t>74</w:t>
            </w:r>
          </w:p>
        </w:tc>
        <w:tc>
          <w:tcPr>
            <w:tcW w:w="720" w:type="dxa"/>
          </w:tcPr>
          <w:p w:rsidR="00993BD8" w:rsidRDefault="00993BD8">
            <w:r w:rsidRPr="004A028F">
              <w:t>74</w:t>
            </w:r>
          </w:p>
        </w:tc>
        <w:tc>
          <w:tcPr>
            <w:tcW w:w="825" w:type="dxa"/>
            <w:gridSpan w:val="2"/>
          </w:tcPr>
          <w:p w:rsidR="00993BD8" w:rsidRDefault="00993BD8">
            <w:r w:rsidRPr="004A028F">
              <w:t>74</w:t>
            </w:r>
          </w:p>
        </w:tc>
      </w:tr>
      <w:tr w:rsidR="00993BD8">
        <w:tc>
          <w:tcPr>
            <w:tcW w:w="1788" w:type="dxa"/>
          </w:tcPr>
          <w:p w:rsidR="00993BD8" w:rsidRPr="00E6469E" w:rsidRDefault="00D33270" w:rsidP="001E3D94">
            <w:pPr>
              <w:autoSpaceDE w:val="0"/>
              <w:autoSpaceDN w:val="0"/>
              <w:adjustRightInd w:val="0"/>
            </w:pPr>
            <w:r>
              <w:t>с</w:t>
            </w:r>
            <w:r w:rsidR="00993BD8" w:rsidRPr="00E6469E">
              <w:t>. Ровдино, ул. Ленина, д. 17-б</w:t>
            </w:r>
          </w:p>
        </w:tc>
        <w:tc>
          <w:tcPr>
            <w:tcW w:w="2004" w:type="dxa"/>
            <w:gridSpan w:val="2"/>
          </w:tcPr>
          <w:p w:rsidR="00993BD8" w:rsidRPr="00E6469E" w:rsidRDefault="00993BD8" w:rsidP="001E3D94">
            <w:pPr>
              <w:autoSpaceDE w:val="0"/>
              <w:autoSpaceDN w:val="0"/>
              <w:adjustRightInd w:val="0"/>
            </w:pPr>
            <w:r w:rsidRPr="00E6469E">
              <w:t>Многоквартирный жилой дом.</w:t>
            </w:r>
          </w:p>
          <w:p w:rsidR="00993BD8" w:rsidRPr="00E6469E" w:rsidRDefault="00993BD8" w:rsidP="001E3D94">
            <w:pPr>
              <w:autoSpaceDE w:val="0"/>
              <w:autoSpaceDN w:val="0"/>
              <w:adjustRightInd w:val="0"/>
            </w:pPr>
          </w:p>
          <w:p w:rsidR="00993BD8" w:rsidRPr="00E6469E" w:rsidRDefault="00993BD8" w:rsidP="001E3D94">
            <w:pPr>
              <w:autoSpaceDE w:val="0"/>
              <w:autoSpaceDN w:val="0"/>
              <w:adjustRightInd w:val="0"/>
            </w:pPr>
          </w:p>
        </w:tc>
        <w:tc>
          <w:tcPr>
            <w:tcW w:w="756" w:type="dxa"/>
            <w:gridSpan w:val="2"/>
          </w:tcPr>
          <w:p w:rsidR="00993BD8" w:rsidRPr="00E6469E" w:rsidRDefault="00993BD8" w:rsidP="00A45F11">
            <w:pPr>
              <w:autoSpaceDE w:val="0"/>
              <w:autoSpaceDN w:val="0"/>
              <w:adjustRightInd w:val="0"/>
            </w:pPr>
            <w:r>
              <w:t>61</w:t>
            </w:r>
          </w:p>
        </w:tc>
        <w:tc>
          <w:tcPr>
            <w:tcW w:w="716" w:type="dxa"/>
            <w:gridSpan w:val="2"/>
          </w:tcPr>
          <w:p w:rsidR="00993BD8" w:rsidRDefault="00993BD8">
            <w:r w:rsidRPr="00FF505D">
              <w:t>61</w:t>
            </w:r>
          </w:p>
        </w:tc>
        <w:tc>
          <w:tcPr>
            <w:tcW w:w="720" w:type="dxa"/>
            <w:gridSpan w:val="2"/>
          </w:tcPr>
          <w:p w:rsidR="00993BD8" w:rsidRDefault="00993BD8">
            <w:r w:rsidRPr="00FF505D">
              <w:t>61</w:t>
            </w:r>
          </w:p>
        </w:tc>
        <w:tc>
          <w:tcPr>
            <w:tcW w:w="785" w:type="dxa"/>
          </w:tcPr>
          <w:p w:rsidR="00993BD8" w:rsidRDefault="00993BD8">
            <w:r w:rsidRPr="00FF505D">
              <w:t>61</w:t>
            </w:r>
          </w:p>
        </w:tc>
        <w:tc>
          <w:tcPr>
            <w:tcW w:w="704" w:type="dxa"/>
            <w:gridSpan w:val="2"/>
          </w:tcPr>
          <w:p w:rsidR="00993BD8" w:rsidRDefault="00993BD8">
            <w:r w:rsidRPr="00FF505D">
              <w:t>61</w:t>
            </w:r>
          </w:p>
        </w:tc>
        <w:tc>
          <w:tcPr>
            <w:tcW w:w="724" w:type="dxa"/>
            <w:gridSpan w:val="2"/>
          </w:tcPr>
          <w:p w:rsidR="00993BD8" w:rsidRDefault="00993BD8">
            <w:r w:rsidRPr="00FF505D">
              <w:t>61</w:t>
            </w:r>
          </w:p>
        </w:tc>
        <w:tc>
          <w:tcPr>
            <w:tcW w:w="720" w:type="dxa"/>
          </w:tcPr>
          <w:p w:rsidR="00993BD8" w:rsidRDefault="00993BD8">
            <w:r w:rsidRPr="00FF505D">
              <w:t>61</w:t>
            </w:r>
          </w:p>
        </w:tc>
        <w:tc>
          <w:tcPr>
            <w:tcW w:w="825" w:type="dxa"/>
            <w:gridSpan w:val="2"/>
          </w:tcPr>
          <w:p w:rsidR="00993BD8" w:rsidRDefault="00993BD8">
            <w:r w:rsidRPr="00FF505D">
              <w:t>61</w:t>
            </w:r>
          </w:p>
        </w:tc>
      </w:tr>
      <w:tr w:rsidR="00993BD8">
        <w:tc>
          <w:tcPr>
            <w:tcW w:w="1788" w:type="dxa"/>
          </w:tcPr>
          <w:p w:rsidR="00993BD8" w:rsidRPr="00E6469E" w:rsidRDefault="00D33270" w:rsidP="001E3D94">
            <w:pPr>
              <w:autoSpaceDE w:val="0"/>
              <w:autoSpaceDN w:val="0"/>
              <w:adjustRightInd w:val="0"/>
            </w:pPr>
            <w:r>
              <w:t>с</w:t>
            </w:r>
            <w:r w:rsidR="00993BD8" w:rsidRPr="00E6469E">
              <w:t xml:space="preserve">. Ровдино, ул. </w:t>
            </w:r>
            <w:proofErr w:type="gramStart"/>
            <w:r w:rsidR="00993BD8" w:rsidRPr="00E6469E">
              <w:t>Первомайская</w:t>
            </w:r>
            <w:proofErr w:type="gramEnd"/>
            <w:r w:rsidR="00993BD8" w:rsidRPr="00E6469E">
              <w:t>, д. 4</w:t>
            </w:r>
          </w:p>
        </w:tc>
        <w:tc>
          <w:tcPr>
            <w:tcW w:w="2004" w:type="dxa"/>
            <w:gridSpan w:val="2"/>
          </w:tcPr>
          <w:p w:rsidR="00993BD8" w:rsidRPr="00E6469E" w:rsidRDefault="00993BD8" w:rsidP="001E3D94">
            <w:pPr>
              <w:autoSpaceDE w:val="0"/>
              <w:autoSpaceDN w:val="0"/>
              <w:adjustRightInd w:val="0"/>
            </w:pPr>
            <w:r w:rsidRPr="00E6469E">
              <w:t>Многоквартирный жилой дом</w:t>
            </w:r>
          </w:p>
          <w:p w:rsidR="00993BD8" w:rsidRPr="00E6469E" w:rsidRDefault="00993BD8" w:rsidP="001E3D94">
            <w:pPr>
              <w:autoSpaceDE w:val="0"/>
              <w:autoSpaceDN w:val="0"/>
              <w:adjustRightInd w:val="0"/>
            </w:pPr>
          </w:p>
          <w:p w:rsidR="00993BD8" w:rsidRPr="00E6469E" w:rsidRDefault="00993BD8" w:rsidP="001E3D94">
            <w:pPr>
              <w:autoSpaceDE w:val="0"/>
              <w:autoSpaceDN w:val="0"/>
              <w:adjustRightInd w:val="0"/>
            </w:pPr>
          </w:p>
          <w:p w:rsidR="00993BD8" w:rsidRPr="00E6469E" w:rsidRDefault="00993BD8" w:rsidP="001E3D94">
            <w:pPr>
              <w:autoSpaceDE w:val="0"/>
              <w:autoSpaceDN w:val="0"/>
              <w:adjustRightInd w:val="0"/>
            </w:pPr>
          </w:p>
          <w:p w:rsidR="00993BD8" w:rsidRPr="00E6469E" w:rsidRDefault="00993BD8" w:rsidP="001E3D94">
            <w:pPr>
              <w:autoSpaceDE w:val="0"/>
              <w:autoSpaceDN w:val="0"/>
              <w:adjustRightInd w:val="0"/>
            </w:pPr>
          </w:p>
        </w:tc>
        <w:tc>
          <w:tcPr>
            <w:tcW w:w="756" w:type="dxa"/>
            <w:gridSpan w:val="2"/>
          </w:tcPr>
          <w:p w:rsidR="00993BD8" w:rsidRPr="00E6469E" w:rsidRDefault="00993BD8" w:rsidP="00A45F11">
            <w:pPr>
              <w:autoSpaceDE w:val="0"/>
              <w:autoSpaceDN w:val="0"/>
              <w:adjustRightInd w:val="0"/>
            </w:pPr>
            <w:r>
              <w:t>60</w:t>
            </w:r>
          </w:p>
        </w:tc>
        <w:tc>
          <w:tcPr>
            <w:tcW w:w="716" w:type="dxa"/>
            <w:gridSpan w:val="2"/>
          </w:tcPr>
          <w:p w:rsidR="00993BD8" w:rsidRDefault="00993BD8">
            <w:r w:rsidRPr="005A1952">
              <w:t>60</w:t>
            </w:r>
          </w:p>
        </w:tc>
        <w:tc>
          <w:tcPr>
            <w:tcW w:w="720" w:type="dxa"/>
            <w:gridSpan w:val="2"/>
          </w:tcPr>
          <w:p w:rsidR="00993BD8" w:rsidRDefault="00993BD8">
            <w:r w:rsidRPr="005A1952">
              <w:t>60</w:t>
            </w:r>
          </w:p>
        </w:tc>
        <w:tc>
          <w:tcPr>
            <w:tcW w:w="785" w:type="dxa"/>
          </w:tcPr>
          <w:p w:rsidR="00993BD8" w:rsidRDefault="00993BD8">
            <w:r w:rsidRPr="005A1952">
              <w:t>60</w:t>
            </w:r>
          </w:p>
        </w:tc>
        <w:tc>
          <w:tcPr>
            <w:tcW w:w="704" w:type="dxa"/>
            <w:gridSpan w:val="2"/>
          </w:tcPr>
          <w:p w:rsidR="00993BD8" w:rsidRDefault="00993BD8">
            <w:r w:rsidRPr="005A1952">
              <w:t>60</w:t>
            </w:r>
          </w:p>
        </w:tc>
        <w:tc>
          <w:tcPr>
            <w:tcW w:w="724" w:type="dxa"/>
            <w:gridSpan w:val="2"/>
          </w:tcPr>
          <w:p w:rsidR="00993BD8" w:rsidRDefault="00993BD8">
            <w:r w:rsidRPr="005A1952">
              <w:t>60</w:t>
            </w:r>
          </w:p>
        </w:tc>
        <w:tc>
          <w:tcPr>
            <w:tcW w:w="720" w:type="dxa"/>
          </w:tcPr>
          <w:p w:rsidR="00993BD8" w:rsidRDefault="00993BD8">
            <w:r w:rsidRPr="005A1952">
              <w:t>60</w:t>
            </w:r>
          </w:p>
        </w:tc>
        <w:tc>
          <w:tcPr>
            <w:tcW w:w="825" w:type="dxa"/>
            <w:gridSpan w:val="2"/>
          </w:tcPr>
          <w:p w:rsidR="00993BD8" w:rsidRDefault="00993BD8">
            <w:r w:rsidRPr="005A1952">
              <w:t>60</w:t>
            </w:r>
          </w:p>
        </w:tc>
      </w:tr>
      <w:tr w:rsidR="00993BD8">
        <w:tc>
          <w:tcPr>
            <w:tcW w:w="1788" w:type="dxa"/>
          </w:tcPr>
          <w:p w:rsidR="00993BD8" w:rsidRPr="00E6469E" w:rsidRDefault="00D33270" w:rsidP="001E3D94">
            <w:pPr>
              <w:autoSpaceDE w:val="0"/>
              <w:autoSpaceDN w:val="0"/>
              <w:adjustRightInd w:val="0"/>
            </w:pPr>
            <w:r>
              <w:t>с</w:t>
            </w:r>
            <w:r w:rsidR="00993BD8" w:rsidRPr="00E6469E">
              <w:t xml:space="preserve">. Ровдино, ул. </w:t>
            </w:r>
            <w:proofErr w:type="gramStart"/>
            <w:r w:rsidR="00993BD8" w:rsidRPr="00E6469E">
              <w:t>Первомайская</w:t>
            </w:r>
            <w:proofErr w:type="gramEnd"/>
            <w:r w:rsidR="00993BD8" w:rsidRPr="00E6469E">
              <w:t>, д. 8-а</w:t>
            </w:r>
          </w:p>
        </w:tc>
        <w:tc>
          <w:tcPr>
            <w:tcW w:w="2004" w:type="dxa"/>
            <w:gridSpan w:val="2"/>
          </w:tcPr>
          <w:p w:rsidR="00993BD8" w:rsidRPr="00E6469E" w:rsidRDefault="00993BD8" w:rsidP="001E3D94">
            <w:pPr>
              <w:autoSpaceDE w:val="0"/>
              <w:autoSpaceDN w:val="0"/>
              <w:adjustRightInd w:val="0"/>
            </w:pPr>
            <w:r w:rsidRPr="00E6469E">
              <w:t>Многоквартирный жилой дом.</w:t>
            </w:r>
          </w:p>
          <w:p w:rsidR="00993BD8" w:rsidRPr="00E6469E" w:rsidRDefault="00993BD8" w:rsidP="001E3D94">
            <w:pPr>
              <w:autoSpaceDE w:val="0"/>
              <w:autoSpaceDN w:val="0"/>
              <w:adjustRightInd w:val="0"/>
            </w:pPr>
          </w:p>
        </w:tc>
        <w:tc>
          <w:tcPr>
            <w:tcW w:w="756" w:type="dxa"/>
            <w:gridSpan w:val="2"/>
          </w:tcPr>
          <w:p w:rsidR="00993BD8" w:rsidRPr="00E6469E" w:rsidRDefault="00993BD8" w:rsidP="006F4F18">
            <w:pPr>
              <w:autoSpaceDE w:val="0"/>
              <w:autoSpaceDN w:val="0"/>
              <w:adjustRightInd w:val="0"/>
            </w:pPr>
            <w:r>
              <w:t>60</w:t>
            </w:r>
          </w:p>
        </w:tc>
        <w:tc>
          <w:tcPr>
            <w:tcW w:w="716" w:type="dxa"/>
            <w:gridSpan w:val="2"/>
          </w:tcPr>
          <w:p w:rsidR="00993BD8" w:rsidRDefault="00993BD8">
            <w:r w:rsidRPr="00253D55">
              <w:t>60</w:t>
            </w:r>
          </w:p>
        </w:tc>
        <w:tc>
          <w:tcPr>
            <w:tcW w:w="720" w:type="dxa"/>
            <w:gridSpan w:val="2"/>
          </w:tcPr>
          <w:p w:rsidR="00993BD8" w:rsidRDefault="00993BD8">
            <w:r w:rsidRPr="00253D55">
              <w:t>60</w:t>
            </w:r>
          </w:p>
        </w:tc>
        <w:tc>
          <w:tcPr>
            <w:tcW w:w="785" w:type="dxa"/>
          </w:tcPr>
          <w:p w:rsidR="00993BD8" w:rsidRDefault="00993BD8">
            <w:r w:rsidRPr="00253D55">
              <w:t>60</w:t>
            </w:r>
          </w:p>
        </w:tc>
        <w:tc>
          <w:tcPr>
            <w:tcW w:w="704" w:type="dxa"/>
            <w:gridSpan w:val="2"/>
          </w:tcPr>
          <w:p w:rsidR="00993BD8" w:rsidRDefault="00993BD8">
            <w:r w:rsidRPr="00253D55">
              <w:t>60</w:t>
            </w:r>
          </w:p>
        </w:tc>
        <w:tc>
          <w:tcPr>
            <w:tcW w:w="724" w:type="dxa"/>
            <w:gridSpan w:val="2"/>
          </w:tcPr>
          <w:p w:rsidR="00993BD8" w:rsidRDefault="00993BD8">
            <w:r w:rsidRPr="00253D55">
              <w:t>60</w:t>
            </w:r>
          </w:p>
        </w:tc>
        <w:tc>
          <w:tcPr>
            <w:tcW w:w="720" w:type="dxa"/>
          </w:tcPr>
          <w:p w:rsidR="00993BD8" w:rsidRDefault="00993BD8">
            <w:r w:rsidRPr="00253D55">
              <w:t>60</w:t>
            </w:r>
          </w:p>
        </w:tc>
        <w:tc>
          <w:tcPr>
            <w:tcW w:w="825" w:type="dxa"/>
            <w:gridSpan w:val="2"/>
          </w:tcPr>
          <w:p w:rsidR="00993BD8" w:rsidRDefault="00993BD8">
            <w:r w:rsidRPr="00253D55">
              <w:t>60</w:t>
            </w:r>
          </w:p>
        </w:tc>
      </w:tr>
      <w:tr w:rsidR="00993BD8">
        <w:tc>
          <w:tcPr>
            <w:tcW w:w="1788" w:type="dxa"/>
          </w:tcPr>
          <w:p w:rsidR="00993BD8" w:rsidRPr="006F4F18" w:rsidRDefault="00993BD8" w:rsidP="006F4F18">
            <w:pPr>
              <w:autoSpaceDE w:val="0"/>
              <w:autoSpaceDN w:val="0"/>
              <w:adjustRightInd w:val="0"/>
              <w:rPr>
                <w:sz w:val="26"/>
                <w:szCs w:val="26"/>
              </w:rPr>
            </w:pPr>
            <w:r>
              <w:rPr>
                <w:sz w:val="26"/>
                <w:szCs w:val="26"/>
              </w:rPr>
              <w:t>Итого по с</w:t>
            </w:r>
            <w:proofErr w:type="gramStart"/>
            <w:r>
              <w:rPr>
                <w:sz w:val="26"/>
                <w:szCs w:val="26"/>
              </w:rPr>
              <w:t>.Р</w:t>
            </w:r>
            <w:proofErr w:type="gramEnd"/>
            <w:r>
              <w:rPr>
                <w:sz w:val="26"/>
                <w:szCs w:val="26"/>
              </w:rPr>
              <w:t>овдино:</w:t>
            </w:r>
          </w:p>
        </w:tc>
        <w:tc>
          <w:tcPr>
            <w:tcW w:w="2004" w:type="dxa"/>
            <w:gridSpan w:val="2"/>
          </w:tcPr>
          <w:p w:rsidR="00993BD8" w:rsidRDefault="00993BD8" w:rsidP="001E3D94">
            <w:pPr>
              <w:autoSpaceDE w:val="0"/>
              <w:autoSpaceDN w:val="0"/>
              <w:adjustRightInd w:val="0"/>
              <w:rPr>
                <w:sz w:val="28"/>
                <w:szCs w:val="28"/>
              </w:rPr>
            </w:pPr>
          </w:p>
        </w:tc>
        <w:tc>
          <w:tcPr>
            <w:tcW w:w="756" w:type="dxa"/>
            <w:gridSpan w:val="2"/>
            <w:vAlign w:val="bottom"/>
          </w:tcPr>
          <w:p w:rsidR="00993BD8" w:rsidRPr="00E57172" w:rsidRDefault="00993BD8">
            <w:pPr>
              <w:jc w:val="right"/>
              <w:rPr>
                <w:rFonts w:ascii="Calibri" w:hAnsi="Calibri" w:cs="Calibri"/>
                <w:color w:val="000000"/>
              </w:rPr>
            </w:pPr>
            <w:r w:rsidRPr="00E57172">
              <w:rPr>
                <w:rFonts w:ascii="Calibri" w:hAnsi="Calibri" w:cs="Calibri"/>
                <w:color w:val="000000"/>
                <w:sz w:val="22"/>
                <w:szCs w:val="22"/>
              </w:rPr>
              <w:t>1842</w:t>
            </w:r>
          </w:p>
        </w:tc>
        <w:tc>
          <w:tcPr>
            <w:tcW w:w="716" w:type="dxa"/>
            <w:gridSpan w:val="2"/>
            <w:vAlign w:val="bottom"/>
          </w:tcPr>
          <w:p w:rsidR="00993BD8" w:rsidRPr="00E57172" w:rsidRDefault="00993BD8">
            <w:pPr>
              <w:jc w:val="right"/>
              <w:rPr>
                <w:rFonts w:ascii="Calibri" w:hAnsi="Calibri" w:cs="Calibri"/>
                <w:color w:val="000000"/>
              </w:rPr>
            </w:pPr>
            <w:r w:rsidRPr="00E57172">
              <w:rPr>
                <w:rFonts w:ascii="Calibri" w:hAnsi="Calibri" w:cs="Calibri"/>
                <w:color w:val="000000"/>
                <w:sz w:val="22"/>
                <w:szCs w:val="22"/>
              </w:rPr>
              <w:t>1842</w:t>
            </w:r>
          </w:p>
        </w:tc>
        <w:tc>
          <w:tcPr>
            <w:tcW w:w="720" w:type="dxa"/>
            <w:gridSpan w:val="2"/>
            <w:vAlign w:val="bottom"/>
          </w:tcPr>
          <w:p w:rsidR="00993BD8" w:rsidRPr="00E57172" w:rsidRDefault="00993BD8">
            <w:pPr>
              <w:jc w:val="right"/>
              <w:rPr>
                <w:rFonts w:ascii="Calibri" w:hAnsi="Calibri" w:cs="Calibri"/>
                <w:color w:val="000000"/>
              </w:rPr>
            </w:pPr>
            <w:r w:rsidRPr="00E57172">
              <w:rPr>
                <w:rFonts w:ascii="Calibri" w:hAnsi="Calibri" w:cs="Calibri"/>
                <w:color w:val="000000"/>
                <w:sz w:val="22"/>
                <w:szCs w:val="22"/>
              </w:rPr>
              <w:t>1842</w:t>
            </w:r>
          </w:p>
        </w:tc>
        <w:tc>
          <w:tcPr>
            <w:tcW w:w="785" w:type="dxa"/>
            <w:vAlign w:val="bottom"/>
          </w:tcPr>
          <w:p w:rsidR="00993BD8" w:rsidRPr="00E57172" w:rsidRDefault="00993BD8">
            <w:pPr>
              <w:jc w:val="right"/>
              <w:rPr>
                <w:rFonts w:ascii="Calibri" w:hAnsi="Calibri" w:cs="Calibri"/>
                <w:color w:val="000000"/>
              </w:rPr>
            </w:pPr>
            <w:r w:rsidRPr="00E57172">
              <w:rPr>
                <w:rFonts w:ascii="Calibri" w:hAnsi="Calibri" w:cs="Calibri"/>
                <w:color w:val="000000"/>
                <w:sz w:val="22"/>
                <w:szCs w:val="22"/>
              </w:rPr>
              <w:t>1842</w:t>
            </w:r>
          </w:p>
        </w:tc>
        <w:tc>
          <w:tcPr>
            <w:tcW w:w="704" w:type="dxa"/>
            <w:gridSpan w:val="2"/>
            <w:vAlign w:val="bottom"/>
          </w:tcPr>
          <w:p w:rsidR="00993BD8" w:rsidRPr="00E57172" w:rsidRDefault="00993BD8">
            <w:pPr>
              <w:jc w:val="right"/>
              <w:rPr>
                <w:rFonts w:ascii="Calibri" w:hAnsi="Calibri" w:cs="Calibri"/>
                <w:color w:val="000000"/>
              </w:rPr>
            </w:pPr>
            <w:r w:rsidRPr="00E57172">
              <w:rPr>
                <w:rFonts w:ascii="Calibri" w:hAnsi="Calibri" w:cs="Calibri"/>
                <w:color w:val="000000"/>
                <w:sz w:val="22"/>
                <w:szCs w:val="22"/>
              </w:rPr>
              <w:t>3561</w:t>
            </w:r>
          </w:p>
        </w:tc>
        <w:tc>
          <w:tcPr>
            <w:tcW w:w="724" w:type="dxa"/>
            <w:gridSpan w:val="2"/>
            <w:vAlign w:val="bottom"/>
          </w:tcPr>
          <w:p w:rsidR="00993BD8" w:rsidRPr="00E57172" w:rsidRDefault="00993BD8">
            <w:pPr>
              <w:jc w:val="right"/>
              <w:rPr>
                <w:rFonts w:ascii="Calibri" w:hAnsi="Calibri" w:cs="Calibri"/>
                <w:color w:val="000000"/>
              </w:rPr>
            </w:pPr>
            <w:r w:rsidRPr="00E57172">
              <w:rPr>
                <w:rFonts w:ascii="Calibri" w:hAnsi="Calibri" w:cs="Calibri"/>
                <w:color w:val="000000"/>
                <w:sz w:val="22"/>
                <w:szCs w:val="22"/>
              </w:rPr>
              <w:t>3561</w:t>
            </w:r>
          </w:p>
        </w:tc>
        <w:tc>
          <w:tcPr>
            <w:tcW w:w="720" w:type="dxa"/>
            <w:vAlign w:val="bottom"/>
          </w:tcPr>
          <w:p w:rsidR="00993BD8" w:rsidRPr="00E57172" w:rsidRDefault="00993BD8">
            <w:pPr>
              <w:jc w:val="right"/>
              <w:rPr>
                <w:rFonts w:ascii="Calibri" w:hAnsi="Calibri" w:cs="Calibri"/>
                <w:color w:val="000000"/>
              </w:rPr>
            </w:pPr>
            <w:r w:rsidRPr="00E57172">
              <w:rPr>
                <w:rFonts w:ascii="Calibri" w:hAnsi="Calibri" w:cs="Calibri"/>
                <w:color w:val="000000"/>
                <w:sz w:val="22"/>
                <w:szCs w:val="22"/>
              </w:rPr>
              <w:t>3561</w:t>
            </w:r>
          </w:p>
        </w:tc>
        <w:tc>
          <w:tcPr>
            <w:tcW w:w="825" w:type="dxa"/>
            <w:gridSpan w:val="2"/>
            <w:vAlign w:val="bottom"/>
          </w:tcPr>
          <w:p w:rsidR="00993BD8" w:rsidRPr="00E57172" w:rsidRDefault="00993BD8">
            <w:pPr>
              <w:jc w:val="right"/>
              <w:rPr>
                <w:rFonts w:ascii="Calibri" w:hAnsi="Calibri" w:cs="Calibri"/>
                <w:color w:val="000000"/>
              </w:rPr>
            </w:pPr>
            <w:r w:rsidRPr="00E57172">
              <w:rPr>
                <w:rFonts w:ascii="Calibri" w:hAnsi="Calibri" w:cs="Calibri"/>
                <w:color w:val="000000"/>
                <w:sz w:val="22"/>
                <w:szCs w:val="22"/>
              </w:rPr>
              <w:t>3561</w:t>
            </w:r>
          </w:p>
        </w:tc>
      </w:tr>
      <w:tr w:rsidR="00993BD8">
        <w:tc>
          <w:tcPr>
            <w:tcW w:w="1788" w:type="dxa"/>
          </w:tcPr>
          <w:p w:rsidR="00993BD8" w:rsidRPr="00E57172" w:rsidRDefault="00993BD8" w:rsidP="00E57172">
            <w:pPr>
              <w:autoSpaceDE w:val="0"/>
              <w:autoSpaceDN w:val="0"/>
              <w:adjustRightInd w:val="0"/>
              <w:rPr>
                <w:b/>
                <w:bCs/>
                <w:sz w:val="26"/>
                <w:szCs w:val="26"/>
              </w:rPr>
            </w:pPr>
            <w:r w:rsidRPr="00E57172">
              <w:rPr>
                <w:b/>
                <w:bCs/>
                <w:sz w:val="26"/>
                <w:szCs w:val="26"/>
              </w:rPr>
              <w:t>Итого по МО «</w:t>
            </w:r>
            <w:proofErr w:type="spellStart"/>
            <w:r w:rsidRPr="00E57172">
              <w:rPr>
                <w:b/>
                <w:bCs/>
                <w:sz w:val="26"/>
                <w:szCs w:val="26"/>
              </w:rPr>
              <w:t>Ровдинское</w:t>
            </w:r>
            <w:proofErr w:type="spellEnd"/>
            <w:r w:rsidRPr="00E57172">
              <w:rPr>
                <w:b/>
                <w:bCs/>
                <w:sz w:val="26"/>
                <w:szCs w:val="26"/>
              </w:rPr>
              <w:t>»</w:t>
            </w:r>
          </w:p>
        </w:tc>
        <w:tc>
          <w:tcPr>
            <w:tcW w:w="2004" w:type="dxa"/>
            <w:gridSpan w:val="2"/>
          </w:tcPr>
          <w:p w:rsidR="00993BD8" w:rsidRPr="00E57172" w:rsidRDefault="00993BD8" w:rsidP="001E3D94">
            <w:pPr>
              <w:autoSpaceDE w:val="0"/>
              <w:autoSpaceDN w:val="0"/>
              <w:adjustRightInd w:val="0"/>
              <w:rPr>
                <w:b/>
                <w:bCs/>
                <w:sz w:val="28"/>
                <w:szCs w:val="28"/>
              </w:rPr>
            </w:pPr>
          </w:p>
        </w:tc>
        <w:tc>
          <w:tcPr>
            <w:tcW w:w="756" w:type="dxa"/>
            <w:gridSpan w:val="2"/>
            <w:vAlign w:val="bottom"/>
          </w:tcPr>
          <w:p w:rsidR="00993BD8" w:rsidRPr="00E57172" w:rsidRDefault="00993BD8">
            <w:pPr>
              <w:jc w:val="right"/>
              <w:rPr>
                <w:rFonts w:ascii="Calibri" w:hAnsi="Calibri" w:cs="Calibri"/>
                <w:b/>
                <w:bCs/>
                <w:color w:val="000000"/>
              </w:rPr>
            </w:pPr>
            <w:r w:rsidRPr="00E57172">
              <w:rPr>
                <w:rFonts w:ascii="Calibri" w:hAnsi="Calibri" w:cs="Calibri"/>
                <w:b/>
                <w:bCs/>
                <w:color w:val="000000"/>
                <w:sz w:val="22"/>
                <w:szCs w:val="22"/>
              </w:rPr>
              <w:t>2062</w:t>
            </w:r>
          </w:p>
        </w:tc>
        <w:tc>
          <w:tcPr>
            <w:tcW w:w="716" w:type="dxa"/>
            <w:gridSpan w:val="2"/>
            <w:vAlign w:val="bottom"/>
          </w:tcPr>
          <w:p w:rsidR="00993BD8" w:rsidRPr="00E57172" w:rsidRDefault="00993BD8">
            <w:pPr>
              <w:jc w:val="right"/>
              <w:rPr>
                <w:rFonts w:ascii="Calibri" w:hAnsi="Calibri" w:cs="Calibri"/>
                <w:b/>
                <w:bCs/>
                <w:color w:val="000000"/>
              </w:rPr>
            </w:pPr>
            <w:r w:rsidRPr="00E57172">
              <w:rPr>
                <w:rFonts w:ascii="Calibri" w:hAnsi="Calibri" w:cs="Calibri"/>
                <w:b/>
                <w:bCs/>
                <w:color w:val="000000"/>
                <w:sz w:val="22"/>
                <w:szCs w:val="22"/>
              </w:rPr>
              <w:t>2062</w:t>
            </w:r>
          </w:p>
        </w:tc>
        <w:tc>
          <w:tcPr>
            <w:tcW w:w="720" w:type="dxa"/>
            <w:gridSpan w:val="2"/>
            <w:vAlign w:val="bottom"/>
          </w:tcPr>
          <w:p w:rsidR="00993BD8" w:rsidRPr="00E57172" w:rsidRDefault="00993BD8">
            <w:pPr>
              <w:jc w:val="right"/>
              <w:rPr>
                <w:rFonts w:ascii="Calibri" w:hAnsi="Calibri" w:cs="Calibri"/>
                <w:b/>
                <w:bCs/>
                <w:color w:val="000000"/>
              </w:rPr>
            </w:pPr>
            <w:r w:rsidRPr="00E57172">
              <w:rPr>
                <w:rFonts w:ascii="Calibri" w:hAnsi="Calibri" w:cs="Calibri"/>
                <w:b/>
                <w:bCs/>
                <w:color w:val="000000"/>
                <w:sz w:val="22"/>
                <w:szCs w:val="22"/>
              </w:rPr>
              <w:t>2062</w:t>
            </w:r>
          </w:p>
        </w:tc>
        <w:tc>
          <w:tcPr>
            <w:tcW w:w="785" w:type="dxa"/>
            <w:vAlign w:val="bottom"/>
          </w:tcPr>
          <w:p w:rsidR="00993BD8" w:rsidRPr="00E57172" w:rsidRDefault="00993BD8">
            <w:pPr>
              <w:jc w:val="right"/>
              <w:rPr>
                <w:rFonts w:ascii="Calibri" w:hAnsi="Calibri" w:cs="Calibri"/>
                <w:b/>
                <w:bCs/>
                <w:color w:val="000000"/>
              </w:rPr>
            </w:pPr>
            <w:r w:rsidRPr="00E57172">
              <w:rPr>
                <w:rFonts w:ascii="Calibri" w:hAnsi="Calibri" w:cs="Calibri"/>
                <w:b/>
                <w:bCs/>
                <w:color w:val="000000"/>
                <w:sz w:val="22"/>
                <w:szCs w:val="22"/>
              </w:rPr>
              <w:t>2062</w:t>
            </w:r>
          </w:p>
        </w:tc>
        <w:tc>
          <w:tcPr>
            <w:tcW w:w="704" w:type="dxa"/>
            <w:gridSpan w:val="2"/>
            <w:vAlign w:val="bottom"/>
          </w:tcPr>
          <w:p w:rsidR="00993BD8" w:rsidRPr="00E57172" w:rsidRDefault="00993BD8">
            <w:pPr>
              <w:jc w:val="right"/>
              <w:rPr>
                <w:rFonts w:ascii="Calibri" w:hAnsi="Calibri" w:cs="Calibri"/>
                <w:b/>
                <w:bCs/>
                <w:color w:val="000000"/>
              </w:rPr>
            </w:pPr>
            <w:r w:rsidRPr="00E57172">
              <w:rPr>
                <w:rFonts w:ascii="Calibri" w:hAnsi="Calibri" w:cs="Calibri"/>
                <w:b/>
                <w:bCs/>
                <w:color w:val="000000"/>
                <w:sz w:val="22"/>
                <w:szCs w:val="22"/>
              </w:rPr>
              <w:t>3781</w:t>
            </w:r>
          </w:p>
        </w:tc>
        <w:tc>
          <w:tcPr>
            <w:tcW w:w="724" w:type="dxa"/>
            <w:gridSpan w:val="2"/>
            <w:vAlign w:val="bottom"/>
          </w:tcPr>
          <w:p w:rsidR="00993BD8" w:rsidRPr="00E57172" w:rsidRDefault="00993BD8">
            <w:pPr>
              <w:jc w:val="right"/>
              <w:rPr>
                <w:rFonts w:ascii="Calibri" w:hAnsi="Calibri" w:cs="Calibri"/>
                <w:b/>
                <w:bCs/>
                <w:color w:val="000000"/>
              </w:rPr>
            </w:pPr>
            <w:r w:rsidRPr="00E57172">
              <w:rPr>
                <w:rFonts w:ascii="Calibri" w:hAnsi="Calibri" w:cs="Calibri"/>
                <w:b/>
                <w:bCs/>
                <w:color w:val="000000"/>
                <w:sz w:val="22"/>
                <w:szCs w:val="22"/>
              </w:rPr>
              <w:t>3781</w:t>
            </w:r>
          </w:p>
        </w:tc>
        <w:tc>
          <w:tcPr>
            <w:tcW w:w="720" w:type="dxa"/>
            <w:vAlign w:val="bottom"/>
          </w:tcPr>
          <w:p w:rsidR="00993BD8" w:rsidRPr="00E57172" w:rsidRDefault="00993BD8">
            <w:pPr>
              <w:jc w:val="right"/>
              <w:rPr>
                <w:rFonts w:ascii="Calibri" w:hAnsi="Calibri" w:cs="Calibri"/>
                <w:b/>
                <w:bCs/>
                <w:color w:val="000000"/>
              </w:rPr>
            </w:pPr>
            <w:r w:rsidRPr="00E57172">
              <w:rPr>
                <w:rFonts w:ascii="Calibri" w:hAnsi="Calibri" w:cs="Calibri"/>
                <w:b/>
                <w:bCs/>
                <w:color w:val="000000"/>
                <w:sz w:val="22"/>
                <w:szCs w:val="22"/>
              </w:rPr>
              <w:t>3781</w:t>
            </w:r>
          </w:p>
        </w:tc>
        <w:tc>
          <w:tcPr>
            <w:tcW w:w="825" w:type="dxa"/>
            <w:gridSpan w:val="2"/>
            <w:vAlign w:val="bottom"/>
          </w:tcPr>
          <w:p w:rsidR="00993BD8" w:rsidRPr="00E57172" w:rsidRDefault="00993BD8">
            <w:pPr>
              <w:jc w:val="right"/>
              <w:rPr>
                <w:rFonts w:ascii="Calibri" w:hAnsi="Calibri" w:cs="Calibri"/>
                <w:b/>
                <w:bCs/>
                <w:color w:val="000000"/>
              </w:rPr>
            </w:pPr>
            <w:r w:rsidRPr="00E57172">
              <w:rPr>
                <w:rFonts w:ascii="Calibri" w:hAnsi="Calibri" w:cs="Calibri"/>
                <w:b/>
                <w:bCs/>
                <w:color w:val="000000"/>
                <w:sz w:val="22"/>
                <w:szCs w:val="22"/>
              </w:rPr>
              <w:t>3781</w:t>
            </w:r>
          </w:p>
        </w:tc>
      </w:tr>
    </w:tbl>
    <w:p w:rsidR="00993BD8" w:rsidRPr="007C4C09" w:rsidRDefault="00993BD8" w:rsidP="007C4C09">
      <w:pPr>
        <w:autoSpaceDE w:val="0"/>
        <w:autoSpaceDN w:val="0"/>
        <w:adjustRightInd w:val="0"/>
        <w:ind w:left="720"/>
        <w:rPr>
          <w:sz w:val="26"/>
          <w:szCs w:val="26"/>
        </w:rPr>
      </w:pPr>
    </w:p>
    <w:p w:rsidR="00993BD8" w:rsidRPr="007670FE" w:rsidRDefault="00993BD8" w:rsidP="001D048A">
      <w:pPr>
        <w:autoSpaceDE w:val="0"/>
        <w:autoSpaceDN w:val="0"/>
        <w:adjustRightInd w:val="0"/>
        <w:ind w:firstLine="708"/>
        <w:jc w:val="both"/>
        <w:rPr>
          <w:sz w:val="28"/>
          <w:szCs w:val="28"/>
        </w:rPr>
      </w:pPr>
      <w:r w:rsidRPr="009319C6">
        <w:rPr>
          <w:sz w:val="28"/>
          <w:szCs w:val="28"/>
        </w:rPr>
        <w:t>Из анализа исходной информации</w:t>
      </w:r>
      <w:r>
        <w:rPr>
          <w:sz w:val="28"/>
          <w:szCs w:val="28"/>
        </w:rPr>
        <w:t xml:space="preserve"> видно, что производится строительство новой средней школы. С</w:t>
      </w:r>
      <w:r w:rsidRPr="009319C6">
        <w:rPr>
          <w:sz w:val="28"/>
          <w:szCs w:val="28"/>
        </w:rPr>
        <w:t>уществующих промышленных предприятий с использованием</w:t>
      </w:r>
      <w:r w:rsidRPr="006961F8">
        <w:rPr>
          <w:sz w:val="28"/>
          <w:szCs w:val="28"/>
        </w:rPr>
        <w:t xml:space="preserve"> </w:t>
      </w:r>
      <w:r w:rsidRPr="009319C6">
        <w:rPr>
          <w:sz w:val="28"/>
          <w:szCs w:val="28"/>
        </w:rPr>
        <w:t>тепловой энергии в технологических процессах не выявлено. Согласно предоставленным материалам</w:t>
      </w:r>
      <w:r>
        <w:rPr>
          <w:sz w:val="28"/>
          <w:szCs w:val="28"/>
        </w:rPr>
        <w:t>,</w:t>
      </w:r>
      <w:r w:rsidRPr="009319C6">
        <w:rPr>
          <w:sz w:val="28"/>
          <w:szCs w:val="28"/>
        </w:rPr>
        <w:t xml:space="preserve"> обеспечение технологических процессов тепловой энергией в перспективе будет осуществляться от собственных источников</w:t>
      </w:r>
      <w:r>
        <w:rPr>
          <w:sz w:val="26"/>
          <w:szCs w:val="26"/>
        </w:rPr>
        <w:t xml:space="preserve"> </w:t>
      </w:r>
      <w:r w:rsidRPr="007670FE">
        <w:rPr>
          <w:sz w:val="28"/>
          <w:szCs w:val="28"/>
        </w:rPr>
        <w:t>теплоснабжения.</w:t>
      </w:r>
    </w:p>
    <w:p w:rsidR="00993BD8" w:rsidRDefault="00993BD8" w:rsidP="001D048A">
      <w:pPr>
        <w:autoSpaceDE w:val="0"/>
        <w:autoSpaceDN w:val="0"/>
        <w:adjustRightInd w:val="0"/>
        <w:ind w:firstLine="708"/>
        <w:jc w:val="both"/>
        <w:rPr>
          <w:sz w:val="26"/>
          <w:szCs w:val="26"/>
        </w:rPr>
      </w:pPr>
    </w:p>
    <w:p w:rsidR="00993BD8" w:rsidRPr="009D235A" w:rsidRDefault="00993BD8" w:rsidP="009D235A">
      <w:pPr>
        <w:pStyle w:val="3"/>
        <w:spacing w:before="0" w:after="0"/>
        <w:jc w:val="both"/>
        <w:rPr>
          <w:rFonts w:ascii="Times New Roman" w:hAnsi="Times New Roman" w:cs="Times New Roman"/>
          <w:sz w:val="28"/>
          <w:szCs w:val="28"/>
        </w:rPr>
      </w:pPr>
      <w:r w:rsidRPr="009D235A">
        <w:rPr>
          <w:rFonts w:ascii="Times New Roman" w:hAnsi="Times New Roman" w:cs="Times New Roman"/>
          <w:sz w:val="28"/>
          <w:szCs w:val="28"/>
        </w:rPr>
        <w:t>Раздел 1.</w:t>
      </w:r>
      <w:r>
        <w:rPr>
          <w:rFonts w:ascii="Times New Roman" w:hAnsi="Times New Roman" w:cs="Times New Roman"/>
          <w:sz w:val="28"/>
          <w:szCs w:val="28"/>
        </w:rPr>
        <w:t>5</w:t>
      </w:r>
      <w:r w:rsidRPr="009D235A">
        <w:rPr>
          <w:rFonts w:ascii="Times New Roman" w:hAnsi="Times New Roman" w:cs="Times New Roman"/>
          <w:sz w:val="28"/>
          <w:szCs w:val="28"/>
        </w:rPr>
        <w:t>. Плата за подключение к системе теплоснабжения и поступлений денежных средств от осуществления указанной деятельности.</w:t>
      </w:r>
    </w:p>
    <w:p w:rsidR="00993BD8" w:rsidRPr="00D70866" w:rsidRDefault="00993BD8" w:rsidP="009D235A">
      <w:pPr>
        <w:ind w:firstLine="567"/>
        <w:jc w:val="both"/>
        <w:rPr>
          <w:sz w:val="28"/>
          <w:szCs w:val="28"/>
          <w:highlight w:val="green"/>
        </w:rPr>
      </w:pPr>
      <w:r w:rsidRPr="00D70866">
        <w:rPr>
          <w:sz w:val="28"/>
          <w:szCs w:val="28"/>
        </w:rPr>
        <w:t xml:space="preserve">Плата за подключение к системе теплоснабжения </w:t>
      </w:r>
      <w:r>
        <w:rPr>
          <w:sz w:val="28"/>
          <w:szCs w:val="28"/>
        </w:rPr>
        <w:t>–</w:t>
      </w:r>
      <w:r w:rsidRPr="00D70866">
        <w:rPr>
          <w:sz w:val="28"/>
          <w:szCs w:val="28"/>
        </w:rPr>
        <w:t xml:space="preserve"> плата, которую вносят лица, осуществляющие строитель</w:t>
      </w:r>
      <w:r>
        <w:rPr>
          <w:sz w:val="28"/>
          <w:szCs w:val="28"/>
        </w:rPr>
        <w:t>ство зданий, строений, сооружений</w:t>
      </w:r>
      <w:r w:rsidRPr="00D70866">
        <w:rPr>
          <w:sz w:val="28"/>
          <w:szCs w:val="28"/>
        </w:rPr>
        <w:t xml:space="preserve">, подключаемых к системе теплоснабжения, а также плата, которую вносят </w:t>
      </w:r>
      <w:r w:rsidRPr="00D70866">
        <w:rPr>
          <w:sz w:val="28"/>
          <w:szCs w:val="28"/>
        </w:rPr>
        <w:lastRenderedPageBreak/>
        <w:t>лица, осу</w:t>
      </w:r>
      <w:r>
        <w:rPr>
          <w:sz w:val="28"/>
          <w:szCs w:val="28"/>
        </w:rPr>
        <w:t>ществляющие реконструкцию зданий, строений, сооружений</w:t>
      </w:r>
      <w:r w:rsidRPr="00D70866">
        <w:rPr>
          <w:sz w:val="28"/>
          <w:szCs w:val="28"/>
        </w:rPr>
        <w:t xml:space="preserve"> в случае, если данная реконструкция влечет за собой увеличение тепловой нагрузки реконст</w:t>
      </w:r>
      <w:r>
        <w:rPr>
          <w:sz w:val="28"/>
          <w:szCs w:val="28"/>
        </w:rPr>
        <w:t>руируемых зданий, строений, сооружений</w:t>
      </w:r>
      <w:r w:rsidRPr="00D70866">
        <w:rPr>
          <w:sz w:val="28"/>
          <w:szCs w:val="28"/>
        </w:rPr>
        <w:t>.</w:t>
      </w:r>
    </w:p>
    <w:p w:rsidR="00993BD8" w:rsidRDefault="00993BD8" w:rsidP="009D235A">
      <w:pPr>
        <w:pStyle w:val="ConsPlusNormal"/>
        <w:widowControl/>
        <w:ind w:firstLine="567"/>
        <w:jc w:val="both"/>
        <w:rPr>
          <w:rFonts w:ascii="Times New Roman" w:hAnsi="Times New Roman" w:cs="Times New Roman"/>
          <w:sz w:val="28"/>
          <w:szCs w:val="28"/>
        </w:rPr>
      </w:pPr>
      <w:r w:rsidRPr="00D70866">
        <w:rPr>
          <w:rFonts w:ascii="Times New Roman" w:hAnsi="Times New Roman" w:cs="Times New Roman"/>
          <w:sz w:val="28"/>
          <w:szCs w:val="28"/>
        </w:rPr>
        <w:t xml:space="preserve">За подключение к системе теплоснабжения </w:t>
      </w:r>
      <w:r>
        <w:rPr>
          <w:rFonts w:ascii="Times New Roman" w:hAnsi="Times New Roman" w:cs="Times New Roman"/>
          <w:sz w:val="28"/>
          <w:szCs w:val="28"/>
        </w:rPr>
        <w:t xml:space="preserve">д. Никольская </w:t>
      </w:r>
      <w:r w:rsidRPr="00D70866">
        <w:rPr>
          <w:rFonts w:ascii="Times New Roman" w:hAnsi="Times New Roman" w:cs="Times New Roman"/>
          <w:sz w:val="28"/>
          <w:szCs w:val="28"/>
        </w:rPr>
        <w:t xml:space="preserve"> плата не взимается.</w:t>
      </w:r>
      <w:r>
        <w:rPr>
          <w:rFonts w:ascii="Times New Roman" w:hAnsi="Times New Roman" w:cs="Times New Roman"/>
          <w:sz w:val="28"/>
          <w:szCs w:val="28"/>
        </w:rPr>
        <w:t xml:space="preserve"> За подключение к системе отопления </w:t>
      </w:r>
      <w:proofErr w:type="gramStart"/>
      <w:r>
        <w:rPr>
          <w:rFonts w:ascii="Times New Roman" w:hAnsi="Times New Roman" w:cs="Times New Roman"/>
          <w:sz w:val="28"/>
          <w:szCs w:val="28"/>
        </w:rPr>
        <w:t>в</w:t>
      </w:r>
      <w:proofErr w:type="gramEnd"/>
      <w:r>
        <w:rPr>
          <w:rFonts w:ascii="Times New Roman" w:hAnsi="Times New Roman" w:cs="Times New Roman"/>
          <w:sz w:val="28"/>
          <w:szCs w:val="28"/>
        </w:rPr>
        <w:t xml:space="preserve"> с. Ровдино плата взимается, исходя из стоимости использованных  материалов.</w:t>
      </w:r>
    </w:p>
    <w:p w:rsidR="00993BD8" w:rsidRPr="00D70866" w:rsidRDefault="00993BD8" w:rsidP="009D235A">
      <w:pPr>
        <w:pStyle w:val="ConsPlusNormal"/>
        <w:widowControl/>
        <w:ind w:firstLine="567"/>
        <w:jc w:val="both"/>
        <w:rPr>
          <w:rFonts w:ascii="Times New Roman" w:hAnsi="Times New Roman" w:cs="Times New Roman"/>
          <w:sz w:val="28"/>
          <w:szCs w:val="28"/>
        </w:rPr>
      </w:pPr>
    </w:p>
    <w:p w:rsidR="00993BD8" w:rsidRPr="009D235A" w:rsidRDefault="00993BD8" w:rsidP="009D235A">
      <w:pPr>
        <w:pStyle w:val="3"/>
        <w:spacing w:before="0" w:after="0"/>
        <w:jc w:val="both"/>
        <w:rPr>
          <w:rFonts w:ascii="Times New Roman" w:hAnsi="Times New Roman" w:cs="Times New Roman"/>
          <w:sz w:val="28"/>
          <w:szCs w:val="28"/>
        </w:rPr>
      </w:pPr>
      <w:r w:rsidRPr="009D235A">
        <w:rPr>
          <w:rFonts w:ascii="Times New Roman" w:hAnsi="Times New Roman" w:cs="Times New Roman"/>
          <w:sz w:val="28"/>
          <w:szCs w:val="28"/>
        </w:rPr>
        <w:t>Раздел 1.</w:t>
      </w:r>
      <w:r>
        <w:rPr>
          <w:rFonts w:ascii="Times New Roman" w:hAnsi="Times New Roman" w:cs="Times New Roman"/>
          <w:sz w:val="28"/>
          <w:szCs w:val="28"/>
        </w:rPr>
        <w:t>6</w:t>
      </w:r>
      <w:r w:rsidRPr="009D235A">
        <w:rPr>
          <w:rFonts w:ascii="Times New Roman" w:hAnsi="Times New Roman" w:cs="Times New Roman"/>
          <w:sz w:val="28"/>
          <w:szCs w:val="28"/>
        </w:rPr>
        <w:t>.</w:t>
      </w:r>
      <w:r>
        <w:rPr>
          <w:rFonts w:ascii="Times New Roman" w:hAnsi="Times New Roman" w:cs="Times New Roman"/>
          <w:sz w:val="28"/>
          <w:szCs w:val="28"/>
        </w:rPr>
        <w:t xml:space="preserve"> </w:t>
      </w:r>
      <w:r w:rsidRPr="009D235A">
        <w:rPr>
          <w:rFonts w:ascii="Times New Roman" w:hAnsi="Times New Roman" w:cs="Times New Roman"/>
          <w:sz w:val="28"/>
          <w:szCs w:val="28"/>
        </w:rPr>
        <w:t>Плата за услуги по поддержанию резервной тепловой мощности.</w:t>
      </w:r>
    </w:p>
    <w:p w:rsidR="00993BD8" w:rsidRPr="00D70866" w:rsidRDefault="00993BD8" w:rsidP="009D235A">
      <w:pPr>
        <w:ind w:firstLine="567"/>
        <w:jc w:val="both"/>
        <w:rPr>
          <w:sz w:val="28"/>
          <w:szCs w:val="28"/>
        </w:rPr>
      </w:pPr>
      <w:r w:rsidRPr="00D70866">
        <w:rPr>
          <w:sz w:val="28"/>
          <w:szCs w:val="28"/>
        </w:rPr>
        <w:t xml:space="preserve">Плата за услуги по поддержанию резервной тепловой мощности устанавливается в случае, если потребитель не потребляет тепловую энергию, но не осуществил отсоединение принадлежащих ему </w:t>
      </w:r>
      <w:proofErr w:type="spellStart"/>
      <w:r w:rsidRPr="00D70866">
        <w:rPr>
          <w:sz w:val="28"/>
          <w:szCs w:val="28"/>
        </w:rPr>
        <w:t>теплопотребляющих</w:t>
      </w:r>
      <w:proofErr w:type="spellEnd"/>
      <w:r w:rsidRPr="00D70866">
        <w:rPr>
          <w:sz w:val="28"/>
          <w:szCs w:val="28"/>
        </w:rPr>
        <w:t xml:space="preserve"> установок от тепловой сети в целях сохранения возможности возобновить потребление тепловой энергии при возникновении такой необходимости.</w:t>
      </w:r>
    </w:p>
    <w:p w:rsidR="00993BD8" w:rsidRPr="00D70866" w:rsidRDefault="00993BD8" w:rsidP="009D235A">
      <w:pPr>
        <w:ind w:firstLine="567"/>
        <w:jc w:val="both"/>
        <w:rPr>
          <w:sz w:val="28"/>
          <w:szCs w:val="28"/>
        </w:rPr>
      </w:pPr>
      <w:proofErr w:type="gramStart"/>
      <w:r w:rsidRPr="00D70866">
        <w:rPr>
          <w:sz w:val="28"/>
          <w:szCs w:val="28"/>
        </w:rPr>
        <w:t>Плата за услуги по поддержанию резервной тепловой мощности подлежит регулированию для отдельных категорий социально значимых потребителей, перечень которых определяется основами ценообразования в сфере теплоснабжения, утвержденными Прав</w:t>
      </w:r>
      <w:r>
        <w:rPr>
          <w:sz w:val="28"/>
          <w:szCs w:val="28"/>
        </w:rPr>
        <w:t>ительством Российской Федерации,</w:t>
      </w:r>
      <w:r w:rsidRPr="00D70866">
        <w:rPr>
          <w:sz w:val="28"/>
          <w:szCs w:val="28"/>
        </w:rPr>
        <w:t xml:space="preserve"> и устанавливается</w:t>
      </w:r>
      <w:r>
        <w:rPr>
          <w:sz w:val="28"/>
          <w:szCs w:val="28"/>
        </w:rPr>
        <w:t>,</w:t>
      </w:r>
      <w:r w:rsidRPr="00D70866">
        <w:rPr>
          <w:sz w:val="28"/>
          <w:szCs w:val="28"/>
        </w:rPr>
        <w:t xml:space="preserve"> как сумма ставок за поддерживаемую мощность источника тепловой энергии и за поддерживаемую мощность тепловых сетей в объеме, необходимом для возможного обеспечения тепловой нагрузки потребителя.</w:t>
      </w:r>
      <w:proofErr w:type="gramEnd"/>
    </w:p>
    <w:p w:rsidR="00993BD8" w:rsidRPr="00D70866" w:rsidRDefault="00993BD8" w:rsidP="009D235A">
      <w:pPr>
        <w:ind w:firstLine="567"/>
        <w:jc w:val="both"/>
        <w:rPr>
          <w:sz w:val="28"/>
          <w:szCs w:val="28"/>
        </w:rPr>
      </w:pPr>
      <w:r w:rsidRPr="00D70866">
        <w:rPr>
          <w:sz w:val="28"/>
          <w:szCs w:val="28"/>
        </w:rPr>
        <w:t>Для иных категорий потребителей тепловой энергии плата за услуги по поддержанию резервной тепловой мощности не регулируется и устанавливается соглашением сторон.</w:t>
      </w:r>
    </w:p>
    <w:p w:rsidR="00993BD8" w:rsidRDefault="00993BD8" w:rsidP="009D235A">
      <w:pPr>
        <w:ind w:firstLine="567"/>
        <w:jc w:val="both"/>
        <w:rPr>
          <w:sz w:val="28"/>
          <w:szCs w:val="28"/>
        </w:rPr>
      </w:pPr>
      <w:r w:rsidRPr="00D70866">
        <w:rPr>
          <w:sz w:val="28"/>
          <w:szCs w:val="28"/>
        </w:rPr>
        <w:t xml:space="preserve">Плата за услуги по поддержанию резервной тепловой мощности в </w:t>
      </w:r>
      <w:r>
        <w:rPr>
          <w:sz w:val="28"/>
          <w:szCs w:val="28"/>
        </w:rPr>
        <w:t xml:space="preserve">д. Никольская и </w:t>
      </w:r>
      <w:proofErr w:type="gramStart"/>
      <w:r>
        <w:rPr>
          <w:sz w:val="28"/>
          <w:szCs w:val="28"/>
        </w:rPr>
        <w:t>в</w:t>
      </w:r>
      <w:proofErr w:type="gramEnd"/>
      <w:r>
        <w:rPr>
          <w:sz w:val="28"/>
          <w:szCs w:val="28"/>
        </w:rPr>
        <w:t xml:space="preserve"> с. Ровдино</w:t>
      </w:r>
      <w:r w:rsidRPr="00D70866">
        <w:rPr>
          <w:sz w:val="28"/>
          <w:szCs w:val="28"/>
        </w:rPr>
        <w:t xml:space="preserve"> не взимается.</w:t>
      </w:r>
    </w:p>
    <w:p w:rsidR="00993BD8" w:rsidRPr="00D70866" w:rsidRDefault="00993BD8" w:rsidP="009D235A">
      <w:pPr>
        <w:ind w:firstLine="567"/>
        <w:jc w:val="both"/>
        <w:rPr>
          <w:sz w:val="28"/>
          <w:szCs w:val="28"/>
        </w:rPr>
      </w:pPr>
    </w:p>
    <w:p w:rsidR="00993BD8" w:rsidRPr="00A1018D" w:rsidRDefault="00993BD8" w:rsidP="00A1018D">
      <w:pPr>
        <w:pStyle w:val="3"/>
        <w:spacing w:before="0" w:after="0"/>
        <w:rPr>
          <w:rFonts w:ascii="Times New Roman" w:hAnsi="Times New Roman" w:cs="Times New Roman"/>
          <w:sz w:val="28"/>
          <w:szCs w:val="28"/>
        </w:rPr>
      </w:pPr>
      <w:r w:rsidRPr="00A1018D">
        <w:rPr>
          <w:rFonts w:ascii="Times New Roman" w:hAnsi="Times New Roman" w:cs="Times New Roman"/>
          <w:sz w:val="28"/>
          <w:szCs w:val="28"/>
        </w:rPr>
        <w:t>Раздел 1.</w:t>
      </w:r>
      <w:r w:rsidR="002E2C22">
        <w:rPr>
          <w:rFonts w:ascii="Times New Roman" w:hAnsi="Times New Roman" w:cs="Times New Roman"/>
          <w:sz w:val="28"/>
          <w:szCs w:val="28"/>
        </w:rPr>
        <w:t>7</w:t>
      </w:r>
      <w:r w:rsidRPr="00A1018D">
        <w:rPr>
          <w:rFonts w:ascii="Times New Roman" w:hAnsi="Times New Roman" w:cs="Times New Roman"/>
          <w:sz w:val="28"/>
          <w:szCs w:val="28"/>
        </w:rPr>
        <w:t>.  Динамика утвержденных тарифо</w:t>
      </w:r>
      <w:r>
        <w:rPr>
          <w:rFonts w:ascii="Times New Roman" w:hAnsi="Times New Roman" w:cs="Times New Roman"/>
          <w:sz w:val="28"/>
          <w:szCs w:val="28"/>
        </w:rPr>
        <w:t>в на тепловую энергию, отпускаемую на территории МО  «</w:t>
      </w:r>
      <w:proofErr w:type="spellStart"/>
      <w:r>
        <w:rPr>
          <w:rFonts w:ascii="Times New Roman" w:hAnsi="Times New Roman" w:cs="Times New Roman"/>
          <w:sz w:val="28"/>
          <w:szCs w:val="28"/>
        </w:rPr>
        <w:t>Ровдинское</w:t>
      </w:r>
      <w:proofErr w:type="spellEnd"/>
      <w:r>
        <w:rPr>
          <w:rFonts w:ascii="Times New Roman" w:hAnsi="Times New Roman" w:cs="Times New Roman"/>
          <w:sz w:val="28"/>
          <w:szCs w:val="28"/>
        </w:rPr>
        <w:t>»</w:t>
      </w:r>
      <w:r w:rsidRPr="00A1018D">
        <w:rPr>
          <w:rFonts w:ascii="Times New Roman" w:hAnsi="Times New Roman" w:cs="Times New Roman"/>
          <w:sz w:val="28"/>
          <w:szCs w:val="28"/>
        </w:rPr>
        <w:t>.</w:t>
      </w:r>
    </w:p>
    <w:p w:rsidR="00993BD8" w:rsidRPr="00A1018D" w:rsidRDefault="00993BD8" w:rsidP="00A1018D">
      <w:pPr>
        <w:rPr>
          <w:sz w:val="28"/>
          <w:szCs w:val="28"/>
        </w:rPr>
      </w:pPr>
    </w:p>
    <w:p w:rsidR="002E2C22" w:rsidRPr="00FC4CF7" w:rsidRDefault="00993BD8" w:rsidP="00F63117">
      <w:pPr>
        <w:ind w:firstLine="567"/>
        <w:jc w:val="both"/>
        <w:rPr>
          <w:sz w:val="28"/>
          <w:szCs w:val="28"/>
        </w:rPr>
      </w:pPr>
      <w:r w:rsidRPr="00FC4CF7">
        <w:rPr>
          <w:sz w:val="28"/>
          <w:szCs w:val="28"/>
        </w:rPr>
        <w:t xml:space="preserve">Тарифы на тепловую энергию </w:t>
      </w:r>
      <w:r w:rsidR="00841022" w:rsidRPr="00FC4CF7">
        <w:rPr>
          <w:sz w:val="28"/>
          <w:szCs w:val="28"/>
        </w:rPr>
        <w:t>устанавливаются Агентством по тарифам и ценам Архангельской области. Тарифы на тепловую энергию для МО «</w:t>
      </w:r>
      <w:proofErr w:type="spellStart"/>
      <w:r w:rsidR="00841022" w:rsidRPr="00FC4CF7">
        <w:rPr>
          <w:sz w:val="28"/>
          <w:szCs w:val="28"/>
        </w:rPr>
        <w:t>Ровдинское</w:t>
      </w:r>
      <w:proofErr w:type="spellEnd"/>
      <w:r w:rsidR="00841022" w:rsidRPr="00FC4CF7">
        <w:rPr>
          <w:sz w:val="28"/>
          <w:szCs w:val="28"/>
        </w:rPr>
        <w:t xml:space="preserve">» </w:t>
      </w:r>
      <w:r w:rsidRPr="00FC4CF7">
        <w:rPr>
          <w:sz w:val="28"/>
          <w:szCs w:val="28"/>
        </w:rPr>
        <w:t>на 2011, 2012, 2013 года представ</w:t>
      </w:r>
      <w:r w:rsidR="002E2C22" w:rsidRPr="00FC4CF7">
        <w:rPr>
          <w:sz w:val="28"/>
          <w:szCs w:val="28"/>
        </w:rPr>
        <w:t>лены в таблиц</w:t>
      </w:r>
      <w:r w:rsidR="00FC4CF7" w:rsidRPr="00FC4CF7">
        <w:rPr>
          <w:sz w:val="28"/>
          <w:szCs w:val="28"/>
        </w:rPr>
        <w:t>ах</w:t>
      </w:r>
      <w:r w:rsidR="002E2C22" w:rsidRPr="00FC4CF7">
        <w:rPr>
          <w:sz w:val="28"/>
          <w:szCs w:val="28"/>
        </w:rPr>
        <w:t xml:space="preserve"> ниже</w:t>
      </w:r>
      <w:r w:rsidRPr="00FC4CF7">
        <w:rPr>
          <w:sz w:val="28"/>
          <w:szCs w:val="28"/>
        </w:rPr>
        <w:t xml:space="preserve">. </w:t>
      </w:r>
    </w:p>
    <w:p w:rsidR="00FC4CF7" w:rsidRPr="00FC4CF7" w:rsidRDefault="00FC4CF7" w:rsidP="00F63117">
      <w:pPr>
        <w:ind w:firstLine="567"/>
        <w:jc w:val="both"/>
        <w:rPr>
          <w:sz w:val="28"/>
          <w:szCs w:val="28"/>
        </w:rPr>
      </w:pPr>
      <w:r w:rsidRPr="00FC4CF7">
        <w:rPr>
          <w:sz w:val="28"/>
          <w:szCs w:val="28"/>
        </w:rPr>
        <w:t>Информация по тарифам на 2011 год отсутствует.</w:t>
      </w:r>
    </w:p>
    <w:tbl>
      <w:tblPr>
        <w:tblW w:w="9478" w:type="dxa"/>
        <w:tblInd w:w="93" w:type="dxa"/>
        <w:tblLayout w:type="fixed"/>
        <w:tblLook w:val="04A0"/>
      </w:tblPr>
      <w:tblGrid>
        <w:gridCol w:w="1626"/>
        <w:gridCol w:w="1323"/>
        <w:gridCol w:w="1111"/>
        <w:gridCol w:w="200"/>
        <w:gridCol w:w="1180"/>
        <w:gridCol w:w="104"/>
        <w:gridCol w:w="1256"/>
        <w:gridCol w:w="244"/>
        <w:gridCol w:w="956"/>
        <w:gridCol w:w="261"/>
        <w:gridCol w:w="919"/>
        <w:gridCol w:w="298"/>
      </w:tblGrid>
      <w:tr w:rsidR="00FC4CF7" w:rsidRPr="00FC4CF7" w:rsidTr="001C2E68">
        <w:trPr>
          <w:trHeight w:val="876"/>
        </w:trPr>
        <w:tc>
          <w:tcPr>
            <w:tcW w:w="1626"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FC4CF7" w:rsidRPr="00FC4CF7" w:rsidRDefault="00FC4CF7" w:rsidP="00FC4CF7">
            <w:pPr>
              <w:jc w:val="center"/>
              <w:rPr>
                <w:rFonts w:ascii="Arial" w:hAnsi="Arial" w:cs="Arial"/>
                <w:sz w:val="20"/>
                <w:szCs w:val="20"/>
              </w:rPr>
            </w:pPr>
            <w:r w:rsidRPr="00FC4CF7">
              <w:rPr>
                <w:rFonts w:ascii="Arial" w:hAnsi="Arial" w:cs="Arial"/>
                <w:sz w:val="20"/>
                <w:szCs w:val="20"/>
              </w:rPr>
              <w:t>Наименование ТСО</w:t>
            </w:r>
          </w:p>
        </w:tc>
        <w:tc>
          <w:tcPr>
            <w:tcW w:w="3918" w:type="dxa"/>
            <w:gridSpan w:val="5"/>
            <w:tcBorders>
              <w:top w:val="single" w:sz="4" w:space="0" w:color="auto"/>
              <w:left w:val="nil"/>
              <w:bottom w:val="single" w:sz="4" w:space="0" w:color="auto"/>
              <w:right w:val="single" w:sz="4" w:space="0" w:color="000000"/>
            </w:tcBorders>
            <w:shd w:val="clear" w:color="auto" w:fill="auto"/>
            <w:vAlign w:val="center"/>
            <w:hideMark/>
          </w:tcPr>
          <w:p w:rsidR="00FC4CF7" w:rsidRPr="00FC4CF7" w:rsidRDefault="00FC4CF7" w:rsidP="00FC4CF7">
            <w:pPr>
              <w:jc w:val="center"/>
              <w:rPr>
                <w:rFonts w:ascii="Arial" w:hAnsi="Arial" w:cs="Arial"/>
                <w:sz w:val="20"/>
                <w:szCs w:val="20"/>
              </w:rPr>
            </w:pPr>
            <w:r w:rsidRPr="00FC4CF7">
              <w:rPr>
                <w:rFonts w:ascii="Arial" w:hAnsi="Arial" w:cs="Arial"/>
                <w:sz w:val="20"/>
                <w:szCs w:val="20"/>
              </w:rPr>
              <w:t xml:space="preserve">Экономически обоснованные тарифы на тепловую энергию, </w:t>
            </w:r>
            <w:proofErr w:type="spellStart"/>
            <w:r w:rsidRPr="00FC4CF7">
              <w:rPr>
                <w:rFonts w:ascii="Arial" w:hAnsi="Arial" w:cs="Arial"/>
                <w:sz w:val="20"/>
                <w:szCs w:val="20"/>
              </w:rPr>
              <w:t>руб</w:t>
            </w:r>
            <w:proofErr w:type="spellEnd"/>
            <w:r w:rsidRPr="00FC4CF7">
              <w:rPr>
                <w:rFonts w:ascii="Arial" w:hAnsi="Arial" w:cs="Arial"/>
                <w:sz w:val="20"/>
                <w:szCs w:val="20"/>
              </w:rPr>
              <w:t xml:space="preserve">/Гкал </w:t>
            </w:r>
          </w:p>
        </w:tc>
        <w:tc>
          <w:tcPr>
            <w:tcW w:w="3934" w:type="dxa"/>
            <w:gridSpan w:val="6"/>
            <w:tcBorders>
              <w:top w:val="single" w:sz="4" w:space="0" w:color="auto"/>
              <w:left w:val="nil"/>
              <w:bottom w:val="single" w:sz="4" w:space="0" w:color="auto"/>
              <w:right w:val="single" w:sz="4" w:space="0" w:color="auto"/>
            </w:tcBorders>
            <w:shd w:val="clear" w:color="auto" w:fill="auto"/>
            <w:vAlign w:val="center"/>
            <w:hideMark/>
          </w:tcPr>
          <w:p w:rsidR="00FC4CF7" w:rsidRPr="00FC4CF7" w:rsidRDefault="00FC4CF7" w:rsidP="00FC4CF7">
            <w:pPr>
              <w:jc w:val="center"/>
              <w:rPr>
                <w:rFonts w:ascii="Arial" w:hAnsi="Arial" w:cs="Arial"/>
                <w:sz w:val="20"/>
                <w:szCs w:val="20"/>
              </w:rPr>
            </w:pPr>
            <w:r w:rsidRPr="00FC4CF7">
              <w:rPr>
                <w:rFonts w:ascii="Arial" w:hAnsi="Arial" w:cs="Arial"/>
                <w:sz w:val="20"/>
                <w:szCs w:val="20"/>
              </w:rPr>
              <w:t>Льготные тариф</w:t>
            </w:r>
            <w:r w:rsidR="00F97792">
              <w:rPr>
                <w:rFonts w:ascii="Arial" w:hAnsi="Arial" w:cs="Arial"/>
                <w:sz w:val="20"/>
                <w:szCs w:val="20"/>
              </w:rPr>
              <w:t>ы на тепловую энергию для насел</w:t>
            </w:r>
            <w:r w:rsidRPr="00FC4CF7">
              <w:rPr>
                <w:rFonts w:ascii="Arial" w:hAnsi="Arial" w:cs="Arial"/>
                <w:sz w:val="20"/>
                <w:szCs w:val="20"/>
              </w:rPr>
              <w:t xml:space="preserve">ения, </w:t>
            </w:r>
            <w:proofErr w:type="spellStart"/>
            <w:r w:rsidRPr="00FC4CF7">
              <w:rPr>
                <w:rFonts w:ascii="Arial" w:hAnsi="Arial" w:cs="Arial"/>
                <w:sz w:val="20"/>
                <w:szCs w:val="20"/>
              </w:rPr>
              <w:t>руб</w:t>
            </w:r>
            <w:proofErr w:type="spellEnd"/>
            <w:r w:rsidRPr="00FC4CF7">
              <w:rPr>
                <w:rFonts w:ascii="Arial" w:hAnsi="Arial" w:cs="Arial"/>
                <w:sz w:val="20"/>
                <w:szCs w:val="20"/>
              </w:rPr>
              <w:t>/Гкал.</w:t>
            </w:r>
          </w:p>
        </w:tc>
      </w:tr>
      <w:tr w:rsidR="00FC4CF7" w:rsidRPr="00FC4CF7" w:rsidTr="001C2E68">
        <w:trPr>
          <w:trHeight w:val="750"/>
        </w:trPr>
        <w:tc>
          <w:tcPr>
            <w:tcW w:w="1626" w:type="dxa"/>
            <w:vMerge/>
            <w:tcBorders>
              <w:top w:val="single" w:sz="4" w:space="0" w:color="auto"/>
              <w:left w:val="single" w:sz="4" w:space="0" w:color="auto"/>
              <w:bottom w:val="single" w:sz="4" w:space="0" w:color="000000"/>
              <w:right w:val="single" w:sz="4" w:space="0" w:color="auto"/>
            </w:tcBorders>
            <w:vAlign w:val="center"/>
            <w:hideMark/>
          </w:tcPr>
          <w:p w:rsidR="00FC4CF7" w:rsidRPr="00FC4CF7" w:rsidRDefault="00FC4CF7" w:rsidP="00FC4CF7">
            <w:pPr>
              <w:rPr>
                <w:rFonts w:ascii="Arial" w:hAnsi="Arial" w:cs="Arial"/>
                <w:sz w:val="20"/>
                <w:szCs w:val="20"/>
              </w:rPr>
            </w:pPr>
          </w:p>
        </w:tc>
        <w:tc>
          <w:tcPr>
            <w:tcW w:w="1323" w:type="dxa"/>
            <w:tcBorders>
              <w:top w:val="nil"/>
              <w:left w:val="nil"/>
              <w:bottom w:val="single" w:sz="4" w:space="0" w:color="auto"/>
              <w:right w:val="single" w:sz="4" w:space="0" w:color="auto"/>
            </w:tcBorders>
            <w:shd w:val="clear" w:color="auto" w:fill="auto"/>
            <w:vAlign w:val="center"/>
            <w:hideMark/>
          </w:tcPr>
          <w:p w:rsidR="00FC4CF7" w:rsidRPr="00FC4CF7" w:rsidRDefault="00FC4CF7" w:rsidP="00FC4CF7">
            <w:pPr>
              <w:jc w:val="center"/>
              <w:rPr>
                <w:rFonts w:ascii="Arial" w:hAnsi="Arial" w:cs="Arial"/>
                <w:sz w:val="20"/>
                <w:szCs w:val="20"/>
              </w:rPr>
            </w:pPr>
            <w:r w:rsidRPr="00FC4CF7">
              <w:rPr>
                <w:rFonts w:ascii="Arial" w:hAnsi="Arial" w:cs="Arial"/>
                <w:sz w:val="20"/>
                <w:szCs w:val="20"/>
              </w:rPr>
              <w:t>с 01.01.2012 г.</w:t>
            </w:r>
          </w:p>
        </w:tc>
        <w:tc>
          <w:tcPr>
            <w:tcW w:w="1311" w:type="dxa"/>
            <w:gridSpan w:val="2"/>
            <w:tcBorders>
              <w:top w:val="nil"/>
              <w:left w:val="nil"/>
              <w:bottom w:val="single" w:sz="4" w:space="0" w:color="auto"/>
              <w:right w:val="single" w:sz="4" w:space="0" w:color="auto"/>
            </w:tcBorders>
            <w:shd w:val="clear" w:color="auto" w:fill="auto"/>
            <w:vAlign w:val="center"/>
            <w:hideMark/>
          </w:tcPr>
          <w:p w:rsidR="00FC4CF7" w:rsidRPr="00FC4CF7" w:rsidRDefault="00FC4CF7" w:rsidP="00FC4CF7">
            <w:pPr>
              <w:jc w:val="center"/>
              <w:rPr>
                <w:rFonts w:ascii="Arial" w:hAnsi="Arial" w:cs="Arial"/>
                <w:sz w:val="20"/>
                <w:szCs w:val="20"/>
              </w:rPr>
            </w:pPr>
            <w:r w:rsidRPr="00FC4CF7">
              <w:rPr>
                <w:rFonts w:ascii="Arial" w:hAnsi="Arial" w:cs="Arial"/>
                <w:sz w:val="20"/>
                <w:szCs w:val="20"/>
              </w:rPr>
              <w:t>с 01.07.2012 г.</w:t>
            </w:r>
          </w:p>
        </w:tc>
        <w:tc>
          <w:tcPr>
            <w:tcW w:w="1284" w:type="dxa"/>
            <w:gridSpan w:val="2"/>
            <w:tcBorders>
              <w:top w:val="nil"/>
              <w:left w:val="nil"/>
              <w:bottom w:val="single" w:sz="4" w:space="0" w:color="auto"/>
              <w:right w:val="single" w:sz="4" w:space="0" w:color="auto"/>
            </w:tcBorders>
            <w:shd w:val="clear" w:color="auto" w:fill="auto"/>
            <w:vAlign w:val="center"/>
            <w:hideMark/>
          </w:tcPr>
          <w:p w:rsidR="00FC4CF7" w:rsidRPr="00FC4CF7" w:rsidRDefault="00FC4CF7" w:rsidP="00FC4CF7">
            <w:pPr>
              <w:jc w:val="center"/>
              <w:rPr>
                <w:rFonts w:ascii="Arial" w:hAnsi="Arial" w:cs="Arial"/>
                <w:sz w:val="20"/>
                <w:szCs w:val="20"/>
              </w:rPr>
            </w:pPr>
            <w:r w:rsidRPr="00FC4CF7">
              <w:rPr>
                <w:rFonts w:ascii="Arial" w:hAnsi="Arial" w:cs="Arial"/>
                <w:sz w:val="20"/>
                <w:szCs w:val="20"/>
              </w:rPr>
              <w:t>с 01.09.2012 г.</w:t>
            </w:r>
          </w:p>
        </w:tc>
        <w:tc>
          <w:tcPr>
            <w:tcW w:w="1500" w:type="dxa"/>
            <w:gridSpan w:val="2"/>
            <w:tcBorders>
              <w:top w:val="nil"/>
              <w:left w:val="nil"/>
              <w:bottom w:val="single" w:sz="4" w:space="0" w:color="auto"/>
              <w:right w:val="single" w:sz="4" w:space="0" w:color="auto"/>
            </w:tcBorders>
            <w:shd w:val="clear" w:color="auto" w:fill="auto"/>
            <w:vAlign w:val="center"/>
            <w:hideMark/>
          </w:tcPr>
          <w:p w:rsidR="00FC4CF7" w:rsidRPr="00FC4CF7" w:rsidRDefault="00FC4CF7" w:rsidP="00FC4CF7">
            <w:pPr>
              <w:jc w:val="center"/>
              <w:rPr>
                <w:rFonts w:ascii="Arial" w:hAnsi="Arial" w:cs="Arial"/>
                <w:sz w:val="20"/>
                <w:szCs w:val="20"/>
              </w:rPr>
            </w:pPr>
            <w:r w:rsidRPr="00FC4CF7">
              <w:rPr>
                <w:rFonts w:ascii="Arial" w:hAnsi="Arial" w:cs="Arial"/>
                <w:sz w:val="20"/>
                <w:szCs w:val="20"/>
              </w:rPr>
              <w:t>с 01.01.2012 г.</w:t>
            </w:r>
          </w:p>
        </w:tc>
        <w:tc>
          <w:tcPr>
            <w:tcW w:w="1217" w:type="dxa"/>
            <w:gridSpan w:val="2"/>
            <w:tcBorders>
              <w:top w:val="nil"/>
              <w:left w:val="nil"/>
              <w:bottom w:val="single" w:sz="4" w:space="0" w:color="auto"/>
              <w:right w:val="single" w:sz="4" w:space="0" w:color="auto"/>
            </w:tcBorders>
            <w:shd w:val="clear" w:color="auto" w:fill="auto"/>
            <w:vAlign w:val="center"/>
            <w:hideMark/>
          </w:tcPr>
          <w:p w:rsidR="00FC4CF7" w:rsidRPr="00FC4CF7" w:rsidRDefault="00FC4CF7" w:rsidP="00FC4CF7">
            <w:pPr>
              <w:jc w:val="center"/>
              <w:rPr>
                <w:rFonts w:ascii="Arial" w:hAnsi="Arial" w:cs="Arial"/>
                <w:sz w:val="20"/>
                <w:szCs w:val="20"/>
              </w:rPr>
            </w:pPr>
            <w:r w:rsidRPr="00FC4CF7">
              <w:rPr>
                <w:rFonts w:ascii="Arial" w:hAnsi="Arial" w:cs="Arial"/>
                <w:sz w:val="20"/>
                <w:szCs w:val="20"/>
              </w:rPr>
              <w:t>с 01.07.2012 г.</w:t>
            </w:r>
          </w:p>
        </w:tc>
        <w:tc>
          <w:tcPr>
            <w:tcW w:w="1217" w:type="dxa"/>
            <w:gridSpan w:val="2"/>
            <w:tcBorders>
              <w:top w:val="nil"/>
              <w:left w:val="nil"/>
              <w:bottom w:val="single" w:sz="4" w:space="0" w:color="auto"/>
              <w:right w:val="single" w:sz="4" w:space="0" w:color="auto"/>
            </w:tcBorders>
            <w:shd w:val="clear" w:color="auto" w:fill="auto"/>
            <w:vAlign w:val="center"/>
            <w:hideMark/>
          </w:tcPr>
          <w:p w:rsidR="00FC4CF7" w:rsidRPr="00FC4CF7" w:rsidRDefault="00FC4CF7" w:rsidP="00FC4CF7">
            <w:pPr>
              <w:jc w:val="center"/>
              <w:rPr>
                <w:rFonts w:ascii="Arial" w:hAnsi="Arial" w:cs="Arial"/>
                <w:sz w:val="20"/>
                <w:szCs w:val="20"/>
              </w:rPr>
            </w:pPr>
            <w:r w:rsidRPr="00FC4CF7">
              <w:rPr>
                <w:rFonts w:ascii="Arial" w:hAnsi="Arial" w:cs="Arial"/>
                <w:sz w:val="20"/>
                <w:szCs w:val="20"/>
              </w:rPr>
              <w:t>с 01.09.2012 г.</w:t>
            </w:r>
          </w:p>
        </w:tc>
      </w:tr>
      <w:tr w:rsidR="00FC4CF7" w:rsidRPr="00FC4CF7" w:rsidTr="001C2E68">
        <w:trPr>
          <w:trHeight w:val="255"/>
        </w:trPr>
        <w:tc>
          <w:tcPr>
            <w:tcW w:w="9478" w:type="dxa"/>
            <w:gridSpan w:val="12"/>
            <w:tcBorders>
              <w:top w:val="nil"/>
              <w:left w:val="single" w:sz="4" w:space="0" w:color="auto"/>
              <w:bottom w:val="single" w:sz="4" w:space="0" w:color="auto"/>
              <w:right w:val="single" w:sz="4" w:space="0" w:color="auto"/>
            </w:tcBorders>
            <w:shd w:val="clear" w:color="auto" w:fill="auto"/>
            <w:noWrap/>
            <w:vAlign w:val="bottom"/>
            <w:hideMark/>
          </w:tcPr>
          <w:p w:rsidR="00FC4CF7" w:rsidRPr="00FC4CF7" w:rsidRDefault="00FC4CF7" w:rsidP="00FC4CF7">
            <w:pPr>
              <w:rPr>
                <w:rFonts w:ascii="Arial" w:hAnsi="Arial" w:cs="Arial"/>
                <w:sz w:val="20"/>
                <w:szCs w:val="20"/>
              </w:rPr>
            </w:pPr>
            <w:r w:rsidRPr="00FC4CF7">
              <w:rPr>
                <w:rFonts w:ascii="Arial" w:hAnsi="Arial" w:cs="Arial"/>
                <w:sz w:val="20"/>
                <w:szCs w:val="20"/>
              </w:rPr>
              <w:t>ООО "УК "Весна" (с</w:t>
            </w:r>
            <w:proofErr w:type="gramStart"/>
            <w:r w:rsidRPr="00FC4CF7">
              <w:rPr>
                <w:rFonts w:ascii="Arial" w:hAnsi="Arial" w:cs="Arial"/>
                <w:sz w:val="20"/>
                <w:szCs w:val="20"/>
              </w:rPr>
              <w:t>.Р</w:t>
            </w:r>
            <w:proofErr w:type="gramEnd"/>
            <w:r w:rsidRPr="00FC4CF7">
              <w:rPr>
                <w:rFonts w:ascii="Arial" w:hAnsi="Arial" w:cs="Arial"/>
                <w:sz w:val="20"/>
                <w:szCs w:val="20"/>
              </w:rPr>
              <w:t>овдино) </w:t>
            </w:r>
          </w:p>
        </w:tc>
      </w:tr>
      <w:tr w:rsidR="00FC4CF7" w:rsidRPr="00FC4CF7" w:rsidTr="001C2E68">
        <w:trPr>
          <w:trHeight w:val="255"/>
        </w:trPr>
        <w:tc>
          <w:tcPr>
            <w:tcW w:w="1626" w:type="dxa"/>
            <w:tcBorders>
              <w:top w:val="nil"/>
              <w:left w:val="single" w:sz="4" w:space="0" w:color="auto"/>
              <w:bottom w:val="single" w:sz="4" w:space="0" w:color="auto"/>
              <w:right w:val="single" w:sz="4" w:space="0" w:color="auto"/>
            </w:tcBorders>
            <w:shd w:val="clear" w:color="auto" w:fill="auto"/>
            <w:noWrap/>
            <w:vAlign w:val="bottom"/>
            <w:hideMark/>
          </w:tcPr>
          <w:p w:rsidR="00FC4CF7" w:rsidRPr="00FC4CF7" w:rsidRDefault="00FC4CF7" w:rsidP="00FC4CF7">
            <w:pPr>
              <w:jc w:val="right"/>
              <w:rPr>
                <w:rFonts w:ascii="Arial" w:hAnsi="Arial" w:cs="Arial"/>
                <w:sz w:val="20"/>
                <w:szCs w:val="20"/>
              </w:rPr>
            </w:pPr>
            <w:r w:rsidRPr="00FC4CF7">
              <w:rPr>
                <w:rFonts w:ascii="Arial" w:hAnsi="Arial" w:cs="Arial"/>
                <w:sz w:val="20"/>
                <w:szCs w:val="20"/>
              </w:rPr>
              <w:t xml:space="preserve">с топливной составляющей </w:t>
            </w:r>
          </w:p>
        </w:tc>
        <w:tc>
          <w:tcPr>
            <w:tcW w:w="1323" w:type="dxa"/>
            <w:tcBorders>
              <w:top w:val="nil"/>
              <w:left w:val="nil"/>
              <w:bottom w:val="single" w:sz="4" w:space="0" w:color="auto"/>
              <w:right w:val="single" w:sz="4" w:space="0" w:color="auto"/>
            </w:tcBorders>
            <w:shd w:val="clear" w:color="auto" w:fill="auto"/>
            <w:noWrap/>
            <w:vAlign w:val="bottom"/>
            <w:hideMark/>
          </w:tcPr>
          <w:p w:rsidR="00FC4CF7" w:rsidRPr="00FC4CF7" w:rsidRDefault="00FC4CF7" w:rsidP="00FC4CF7">
            <w:pPr>
              <w:jc w:val="right"/>
              <w:rPr>
                <w:rFonts w:ascii="Arial" w:hAnsi="Arial" w:cs="Arial"/>
                <w:sz w:val="20"/>
                <w:szCs w:val="20"/>
              </w:rPr>
            </w:pPr>
            <w:r w:rsidRPr="00FC4CF7">
              <w:rPr>
                <w:rFonts w:ascii="Arial" w:hAnsi="Arial" w:cs="Arial"/>
                <w:sz w:val="20"/>
                <w:szCs w:val="20"/>
              </w:rPr>
              <w:t>2498</w:t>
            </w:r>
          </w:p>
        </w:tc>
        <w:tc>
          <w:tcPr>
            <w:tcW w:w="1311" w:type="dxa"/>
            <w:gridSpan w:val="2"/>
            <w:tcBorders>
              <w:top w:val="nil"/>
              <w:left w:val="nil"/>
              <w:bottom w:val="single" w:sz="4" w:space="0" w:color="auto"/>
              <w:right w:val="single" w:sz="4" w:space="0" w:color="auto"/>
            </w:tcBorders>
            <w:shd w:val="clear" w:color="auto" w:fill="auto"/>
            <w:noWrap/>
            <w:vAlign w:val="bottom"/>
            <w:hideMark/>
          </w:tcPr>
          <w:p w:rsidR="00FC4CF7" w:rsidRPr="00FC4CF7" w:rsidRDefault="00FC4CF7" w:rsidP="00FC4CF7">
            <w:pPr>
              <w:jc w:val="right"/>
              <w:rPr>
                <w:rFonts w:ascii="Arial" w:hAnsi="Arial" w:cs="Arial"/>
                <w:sz w:val="20"/>
                <w:szCs w:val="20"/>
              </w:rPr>
            </w:pPr>
            <w:r w:rsidRPr="00FC4CF7">
              <w:rPr>
                <w:rFonts w:ascii="Arial" w:hAnsi="Arial" w:cs="Arial"/>
                <w:sz w:val="20"/>
                <w:szCs w:val="20"/>
              </w:rPr>
              <w:t>2648</w:t>
            </w:r>
          </w:p>
        </w:tc>
        <w:tc>
          <w:tcPr>
            <w:tcW w:w="1284" w:type="dxa"/>
            <w:gridSpan w:val="2"/>
            <w:tcBorders>
              <w:top w:val="nil"/>
              <w:left w:val="nil"/>
              <w:bottom w:val="single" w:sz="4" w:space="0" w:color="auto"/>
              <w:right w:val="single" w:sz="4" w:space="0" w:color="auto"/>
            </w:tcBorders>
            <w:shd w:val="clear" w:color="auto" w:fill="auto"/>
            <w:noWrap/>
            <w:vAlign w:val="bottom"/>
            <w:hideMark/>
          </w:tcPr>
          <w:p w:rsidR="00FC4CF7" w:rsidRPr="00FC4CF7" w:rsidRDefault="00FC4CF7" w:rsidP="00FC4CF7">
            <w:pPr>
              <w:jc w:val="right"/>
              <w:rPr>
                <w:rFonts w:ascii="Arial" w:hAnsi="Arial" w:cs="Arial"/>
                <w:sz w:val="20"/>
                <w:szCs w:val="20"/>
              </w:rPr>
            </w:pPr>
            <w:r w:rsidRPr="00FC4CF7">
              <w:rPr>
                <w:rFonts w:ascii="Arial" w:hAnsi="Arial" w:cs="Arial"/>
                <w:sz w:val="20"/>
                <w:szCs w:val="20"/>
              </w:rPr>
              <w:t>2779</w:t>
            </w:r>
          </w:p>
        </w:tc>
        <w:tc>
          <w:tcPr>
            <w:tcW w:w="1500" w:type="dxa"/>
            <w:gridSpan w:val="2"/>
            <w:tcBorders>
              <w:top w:val="nil"/>
              <w:left w:val="nil"/>
              <w:bottom w:val="single" w:sz="4" w:space="0" w:color="auto"/>
              <w:right w:val="single" w:sz="4" w:space="0" w:color="auto"/>
            </w:tcBorders>
            <w:shd w:val="clear" w:color="auto" w:fill="auto"/>
            <w:noWrap/>
            <w:vAlign w:val="bottom"/>
            <w:hideMark/>
          </w:tcPr>
          <w:p w:rsidR="00FC4CF7" w:rsidRPr="00FC4CF7" w:rsidRDefault="00FC4CF7" w:rsidP="00FC4CF7">
            <w:pPr>
              <w:rPr>
                <w:rFonts w:ascii="Arial" w:hAnsi="Arial" w:cs="Arial"/>
                <w:sz w:val="20"/>
                <w:szCs w:val="20"/>
              </w:rPr>
            </w:pPr>
            <w:r w:rsidRPr="00FC4CF7">
              <w:rPr>
                <w:rFonts w:ascii="Arial" w:hAnsi="Arial" w:cs="Arial"/>
                <w:sz w:val="20"/>
                <w:szCs w:val="20"/>
              </w:rPr>
              <w:t> </w:t>
            </w:r>
          </w:p>
        </w:tc>
        <w:tc>
          <w:tcPr>
            <w:tcW w:w="1217" w:type="dxa"/>
            <w:gridSpan w:val="2"/>
            <w:tcBorders>
              <w:top w:val="nil"/>
              <w:left w:val="nil"/>
              <w:bottom w:val="single" w:sz="4" w:space="0" w:color="auto"/>
              <w:right w:val="single" w:sz="4" w:space="0" w:color="auto"/>
            </w:tcBorders>
            <w:shd w:val="clear" w:color="auto" w:fill="auto"/>
            <w:noWrap/>
            <w:vAlign w:val="bottom"/>
            <w:hideMark/>
          </w:tcPr>
          <w:p w:rsidR="00FC4CF7" w:rsidRPr="00FC4CF7" w:rsidRDefault="00FC4CF7" w:rsidP="00FC4CF7">
            <w:pPr>
              <w:rPr>
                <w:rFonts w:ascii="Arial" w:hAnsi="Arial" w:cs="Arial"/>
                <w:sz w:val="20"/>
                <w:szCs w:val="20"/>
              </w:rPr>
            </w:pPr>
            <w:r w:rsidRPr="00FC4CF7">
              <w:rPr>
                <w:rFonts w:ascii="Arial" w:hAnsi="Arial" w:cs="Arial"/>
                <w:sz w:val="20"/>
                <w:szCs w:val="20"/>
              </w:rPr>
              <w:t> </w:t>
            </w:r>
          </w:p>
        </w:tc>
        <w:tc>
          <w:tcPr>
            <w:tcW w:w="1217" w:type="dxa"/>
            <w:gridSpan w:val="2"/>
            <w:tcBorders>
              <w:top w:val="nil"/>
              <w:left w:val="nil"/>
              <w:bottom w:val="single" w:sz="4" w:space="0" w:color="auto"/>
              <w:right w:val="single" w:sz="4" w:space="0" w:color="auto"/>
            </w:tcBorders>
            <w:shd w:val="clear" w:color="auto" w:fill="auto"/>
            <w:noWrap/>
            <w:vAlign w:val="bottom"/>
            <w:hideMark/>
          </w:tcPr>
          <w:p w:rsidR="00FC4CF7" w:rsidRPr="00FC4CF7" w:rsidRDefault="00FC4CF7" w:rsidP="00FC4CF7">
            <w:pPr>
              <w:rPr>
                <w:rFonts w:ascii="Arial" w:hAnsi="Arial" w:cs="Arial"/>
                <w:sz w:val="20"/>
                <w:szCs w:val="20"/>
              </w:rPr>
            </w:pPr>
            <w:r w:rsidRPr="00FC4CF7">
              <w:rPr>
                <w:rFonts w:ascii="Arial" w:hAnsi="Arial" w:cs="Arial"/>
                <w:sz w:val="20"/>
                <w:szCs w:val="20"/>
              </w:rPr>
              <w:t> </w:t>
            </w:r>
          </w:p>
        </w:tc>
      </w:tr>
      <w:tr w:rsidR="00FC4CF7" w:rsidRPr="00FC4CF7" w:rsidTr="001C2E68">
        <w:trPr>
          <w:trHeight w:val="255"/>
        </w:trPr>
        <w:tc>
          <w:tcPr>
            <w:tcW w:w="1626" w:type="dxa"/>
            <w:tcBorders>
              <w:top w:val="nil"/>
              <w:left w:val="single" w:sz="4" w:space="0" w:color="auto"/>
              <w:bottom w:val="single" w:sz="4" w:space="0" w:color="auto"/>
              <w:right w:val="single" w:sz="4" w:space="0" w:color="auto"/>
            </w:tcBorders>
            <w:shd w:val="clear" w:color="auto" w:fill="auto"/>
            <w:noWrap/>
            <w:vAlign w:val="bottom"/>
            <w:hideMark/>
          </w:tcPr>
          <w:p w:rsidR="00FC4CF7" w:rsidRPr="00FC4CF7" w:rsidRDefault="00FC4CF7" w:rsidP="00FC4CF7">
            <w:pPr>
              <w:jc w:val="right"/>
              <w:rPr>
                <w:rFonts w:ascii="Arial" w:hAnsi="Arial" w:cs="Arial"/>
                <w:sz w:val="20"/>
                <w:szCs w:val="20"/>
              </w:rPr>
            </w:pPr>
            <w:r w:rsidRPr="00FC4CF7">
              <w:rPr>
                <w:rFonts w:ascii="Arial" w:hAnsi="Arial" w:cs="Arial"/>
                <w:sz w:val="20"/>
                <w:szCs w:val="20"/>
              </w:rPr>
              <w:t>без топливной составляющей</w:t>
            </w:r>
          </w:p>
        </w:tc>
        <w:tc>
          <w:tcPr>
            <w:tcW w:w="1323" w:type="dxa"/>
            <w:tcBorders>
              <w:top w:val="nil"/>
              <w:left w:val="nil"/>
              <w:bottom w:val="single" w:sz="4" w:space="0" w:color="auto"/>
              <w:right w:val="single" w:sz="4" w:space="0" w:color="auto"/>
            </w:tcBorders>
            <w:shd w:val="clear" w:color="auto" w:fill="auto"/>
            <w:noWrap/>
            <w:vAlign w:val="bottom"/>
            <w:hideMark/>
          </w:tcPr>
          <w:p w:rsidR="00FC4CF7" w:rsidRPr="00FC4CF7" w:rsidRDefault="00FC4CF7" w:rsidP="00FC4CF7">
            <w:pPr>
              <w:jc w:val="right"/>
              <w:rPr>
                <w:rFonts w:ascii="Arial" w:hAnsi="Arial" w:cs="Arial"/>
                <w:sz w:val="20"/>
                <w:szCs w:val="20"/>
              </w:rPr>
            </w:pPr>
            <w:r w:rsidRPr="00FC4CF7">
              <w:rPr>
                <w:rFonts w:ascii="Arial" w:hAnsi="Arial" w:cs="Arial"/>
                <w:sz w:val="20"/>
                <w:szCs w:val="20"/>
              </w:rPr>
              <w:t>2022</w:t>
            </w:r>
          </w:p>
        </w:tc>
        <w:tc>
          <w:tcPr>
            <w:tcW w:w="1311" w:type="dxa"/>
            <w:gridSpan w:val="2"/>
            <w:tcBorders>
              <w:top w:val="nil"/>
              <w:left w:val="nil"/>
              <w:bottom w:val="single" w:sz="4" w:space="0" w:color="auto"/>
              <w:right w:val="single" w:sz="4" w:space="0" w:color="auto"/>
            </w:tcBorders>
            <w:shd w:val="clear" w:color="auto" w:fill="auto"/>
            <w:noWrap/>
            <w:vAlign w:val="bottom"/>
            <w:hideMark/>
          </w:tcPr>
          <w:p w:rsidR="00FC4CF7" w:rsidRPr="00FC4CF7" w:rsidRDefault="00FC4CF7" w:rsidP="00FC4CF7">
            <w:pPr>
              <w:jc w:val="right"/>
              <w:rPr>
                <w:rFonts w:ascii="Arial" w:hAnsi="Arial" w:cs="Arial"/>
                <w:sz w:val="20"/>
                <w:szCs w:val="20"/>
              </w:rPr>
            </w:pPr>
            <w:r w:rsidRPr="00FC4CF7">
              <w:rPr>
                <w:rFonts w:ascii="Arial" w:hAnsi="Arial" w:cs="Arial"/>
                <w:sz w:val="20"/>
                <w:szCs w:val="20"/>
              </w:rPr>
              <w:t>2143</w:t>
            </w:r>
          </w:p>
        </w:tc>
        <w:tc>
          <w:tcPr>
            <w:tcW w:w="1284" w:type="dxa"/>
            <w:gridSpan w:val="2"/>
            <w:tcBorders>
              <w:top w:val="nil"/>
              <w:left w:val="nil"/>
              <w:bottom w:val="single" w:sz="4" w:space="0" w:color="auto"/>
              <w:right w:val="single" w:sz="4" w:space="0" w:color="auto"/>
            </w:tcBorders>
            <w:shd w:val="clear" w:color="auto" w:fill="auto"/>
            <w:noWrap/>
            <w:vAlign w:val="bottom"/>
            <w:hideMark/>
          </w:tcPr>
          <w:p w:rsidR="00FC4CF7" w:rsidRPr="00FC4CF7" w:rsidRDefault="00FC4CF7" w:rsidP="00FC4CF7">
            <w:pPr>
              <w:jc w:val="right"/>
              <w:rPr>
                <w:rFonts w:ascii="Arial" w:hAnsi="Arial" w:cs="Arial"/>
                <w:sz w:val="20"/>
                <w:szCs w:val="20"/>
              </w:rPr>
            </w:pPr>
            <w:r w:rsidRPr="00FC4CF7">
              <w:rPr>
                <w:rFonts w:ascii="Arial" w:hAnsi="Arial" w:cs="Arial"/>
                <w:sz w:val="20"/>
                <w:szCs w:val="20"/>
              </w:rPr>
              <w:t>2245</w:t>
            </w:r>
          </w:p>
        </w:tc>
        <w:tc>
          <w:tcPr>
            <w:tcW w:w="1500" w:type="dxa"/>
            <w:gridSpan w:val="2"/>
            <w:tcBorders>
              <w:top w:val="nil"/>
              <w:left w:val="nil"/>
              <w:bottom w:val="single" w:sz="4" w:space="0" w:color="auto"/>
              <w:right w:val="single" w:sz="4" w:space="0" w:color="auto"/>
            </w:tcBorders>
            <w:shd w:val="clear" w:color="auto" w:fill="auto"/>
            <w:noWrap/>
            <w:vAlign w:val="bottom"/>
            <w:hideMark/>
          </w:tcPr>
          <w:p w:rsidR="00FC4CF7" w:rsidRPr="00FC4CF7" w:rsidRDefault="00FC4CF7" w:rsidP="00FC4CF7">
            <w:pPr>
              <w:jc w:val="right"/>
              <w:rPr>
                <w:rFonts w:ascii="Arial" w:hAnsi="Arial" w:cs="Arial"/>
                <w:sz w:val="20"/>
                <w:szCs w:val="20"/>
              </w:rPr>
            </w:pPr>
            <w:r w:rsidRPr="00FC4CF7">
              <w:rPr>
                <w:rFonts w:ascii="Arial" w:hAnsi="Arial" w:cs="Arial"/>
                <w:sz w:val="20"/>
                <w:szCs w:val="20"/>
              </w:rPr>
              <w:t>897,00</w:t>
            </w:r>
          </w:p>
        </w:tc>
        <w:tc>
          <w:tcPr>
            <w:tcW w:w="1217" w:type="dxa"/>
            <w:gridSpan w:val="2"/>
            <w:tcBorders>
              <w:top w:val="nil"/>
              <w:left w:val="nil"/>
              <w:bottom w:val="single" w:sz="4" w:space="0" w:color="auto"/>
              <w:right w:val="single" w:sz="4" w:space="0" w:color="auto"/>
            </w:tcBorders>
            <w:shd w:val="clear" w:color="auto" w:fill="auto"/>
            <w:noWrap/>
            <w:vAlign w:val="bottom"/>
            <w:hideMark/>
          </w:tcPr>
          <w:p w:rsidR="00FC4CF7" w:rsidRPr="00FC4CF7" w:rsidRDefault="00FC4CF7" w:rsidP="00FC4CF7">
            <w:pPr>
              <w:jc w:val="right"/>
              <w:rPr>
                <w:rFonts w:ascii="Arial" w:hAnsi="Arial" w:cs="Arial"/>
                <w:sz w:val="20"/>
                <w:szCs w:val="20"/>
              </w:rPr>
            </w:pPr>
            <w:r w:rsidRPr="00FC4CF7">
              <w:rPr>
                <w:rFonts w:ascii="Arial" w:hAnsi="Arial" w:cs="Arial"/>
                <w:sz w:val="20"/>
                <w:szCs w:val="20"/>
              </w:rPr>
              <w:t>950,82</w:t>
            </w:r>
          </w:p>
        </w:tc>
        <w:tc>
          <w:tcPr>
            <w:tcW w:w="1217" w:type="dxa"/>
            <w:gridSpan w:val="2"/>
            <w:tcBorders>
              <w:top w:val="nil"/>
              <w:left w:val="nil"/>
              <w:bottom w:val="single" w:sz="4" w:space="0" w:color="auto"/>
              <w:right w:val="single" w:sz="4" w:space="0" w:color="auto"/>
            </w:tcBorders>
            <w:shd w:val="clear" w:color="auto" w:fill="auto"/>
            <w:noWrap/>
            <w:vAlign w:val="bottom"/>
            <w:hideMark/>
          </w:tcPr>
          <w:p w:rsidR="00FC4CF7" w:rsidRPr="00FC4CF7" w:rsidRDefault="00FC4CF7" w:rsidP="00FC4CF7">
            <w:pPr>
              <w:jc w:val="right"/>
              <w:rPr>
                <w:rFonts w:ascii="Arial" w:hAnsi="Arial" w:cs="Arial"/>
                <w:sz w:val="20"/>
                <w:szCs w:val="20"/>
              </w:rPr>
            </w:pPr>
            <w:r w:rsidRPr="00FC4CF7">
              <w:rPr>
                <w:rFonts w:ascii="Arial" w:hAnsi="Arial" w:cs="Arial"/>
                <w:sz w:val="20"/>
                <w:szCs w:val="20"/>
              </w:rPr>
              <w:t>1004,64</w:t>
            </w:r>
          </w:p>
        </w:tc>
      </w:tr>
      <w:tr w:rsidR="001C2E68" w:rsidRPr="001C2E68" w:rsidTr="001C2E68">
        <w:trPr>
          <w:gridAfter w:val="1"/>
          <w:wAfter w:w="298" w:type="dxa"/>
          <w:trHeight w:val="1035"/>
        </w:trPr>
        <w:tc>
          <w:tcPr>
            <w:tcW w:w="4060" w:type="dxa"/>
            <w:gridSpan w:val="3"/>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1C2E68" w:rsidRPr="001C2E68" w:rsidRDefault="001C2E68" w:rsidP="001C2E68">
            <w:pPr>
              <w:jc w:val="center"/>
              <w:rPr>
                <w:rFonts w:ascii="Arial" w:hAnsi="Arial" w:cs="Arial"/>
                <w:sz w:val="20"/>
                <w:szCs w:val="20"/>
              </w:rPr>
            </w:pPr>
            <w:r w:rsidRPr="001C2E68">
              <w:rPr>
                <w:rFonts w:ascii="Arial" w:hAnsi="Arial" w:cs="Arial"/>
                <w:sz w:val="20"/>
                <w:szCs w:val="20"/>
              </w:rPr>
              <w:lastRenderedPageBreak/>
              <w:t>Наименование ТСО</w:t>
            </w:r>
          </w:p>
        </w:tc>
        <w:tc>
          <w:tcPr>
            <w:tcW w:w="2740" w:type="dxa"/>
            <w:gridSpan w:val="4"/>
            <w:tcBorders>
              <w:top w:val="single" w:sz="4" w:space="0" w:color="auto"/>
              <w:left w:val="nil"/>
              <w:bottom w:val="single" w:sz="4" w:space="0" w:color="auto"/>
              <w:right w:val="single" w:sz="4" w:space="0" w:color="000000"/>
            </w:tcBorders>
            <w:shd w:val="clear" w:color="auto" w:fill="auto"/>
            <w:vAlign w:val="center"/>
            <w:hideMark/>
          </w:tcPr>
          <w:p w:rsidR="001C2E68" w:rsidRPr="001C2E68" w:rsidRDefault="001C2E68" w:rsidP="001C2E68">
            <w:pPr>
              <w:jc w:val="center"/>
              <w:rPr>
                <w:rFonts w:ascii="Arial" w:hAnsi="Arial" w:cs="Arial"/>
                <w:sz w:val="20"/>
                <w:szCs w:val="20"/>
              </w:rPr>
            </w:pPr>
            <w:r w:rsidRPr="001C2E68">
              <w:rPr>
                <w:rFonts w:ascii="Arial" w:hAnsi="Arial" w:cs="Arial"/>
                <w:sz w:val="20"/>
                <w:szCs w:val="20"/>
              </w:rPr>
              <w:t xml:space="preserve">Экономически обоснованные тарифы на тепловую энергию, </w:t>
            </w:r>
            <w:proofErr w:type="spellStart"/>
            <w:r w:rsidRPr="001C2E68">
              <w:rPr>
                <w:rFonts w:ascii="Arial" w:hAnsi="Arial" w:cs="Arial"/>
                <w:sz w:val="20"/>
                <w:szCs w:val="20"/>
              </w:rPr>
              <w:t>руб</w:t>
            </w:r>
            <w:proofErr w:type="spellEnd"/>
            <w:r w:rsidRPr="001C2E68">
              <w:rPr>
                <w:rFonts w:ascii="Arial" w:hAnsi="Arial" w:cs="Arial"/>
                <w:sz w:val="20"/>
                <w:szCs w:val="20"/>
              </w:rPr>
              <w:t xml:space="preserve">/Гкал </w:t>
            </w:r>
          </w:p>
        </w:tc>
        <w:tc>
          <w:tcPr>
            <w:tcW w:w="2380" w:type="dxa"/>
            <w:gridSpan w:val="4"/>
            <w:tcBorders>
              <w:top w:val="single" w:sz="4" w:space="0" w:color="auto"/>
              <w:left w:val="nil"/>
              <w:bottom w:val="single" w:sz="4" w:space="0" w:color="auto"/>
              <w:right w:val="single" w:sz="4" w:space="0" w:color="auto"/>
            </w:tcBorders>
            <w:shd w:val="clear" w:color="auto" w:fill="auto"/>
            <w:vAlign w:val="center"/>
            <w:hideMark/>
          </w:tcPr>
          <w:p w:rsidR="001C2E68" w:rsidRPr="001C2E68" w:rsidRDefault="001C2E68" w:rsidP="001C2E68">
            <w:pPr>
              <w:jc w:val="center"/>
              <w:rPr>
                <w:rFonts w:ascii="Arial" w:hAnsi="Arial" w:cs="Arial"/>
                <w:sz w:val="20"/>
                <w:szCs w:val="20"/>
              </w:rPr>
            </w:pPr>
            <w:r w:rsidRPr="001C2E68">
              <w:rPr>
                <w:rFonts w:ascii="Arial" w:hAnsi="Arial" w:cs="Arial"/>
                <w:sz w:val="20"/>
                <w:szCs w:val="20"/>
              </w:rPr>
              <w:t>Льготные тариф</w:t>
            </w:r>
            <w:r w:rsidR="00F97792">
              <w:rPr>
                <w:rFonts w:ascii="Arial" w:hAnsi="Arial" w:cs="Arial"/>
                <w:sz w:val="20"/>
                <w:szCs w:val="20"/>
              </w:rPr>
              <w:t>ы на тепловую энергию для насел</w:t>
            </w:r>
            <w:r w:rsidRPr="001C2E68">
              <w:rPr>
                <w:rFonts w:ascii="Arial" w:hAnsi="Arial" w:cs="Arial"/>
                <w:sz w:val="20"/>
                <w:szCs w:val="20"/>
              </w:rPr>
              <w:t xml:space="preserve">ения, </w:t>
            </w:r>
            <w:proofErr w:type="spellStart"/>
            <w:r w:rsidRPr="001C2E68">
              <w:rPr>
                <w:rFonts w:ascii="Arial" w:hAnsi="Arial" w:cs="Arial"/>
                <w:sz w:val="20"/>
                <w:szCs w:val="20"/>
              </w:rPr>
              <w:t>руб</w:t>
            </w:r>
            <w:proofErr w:type="spellEnd"/>
            <w:r w:rsidRPr="001C2E68">
              <w:rPr>
                <w:rFonts w:ascii="Arial" w:hAnsi="Arial" w:cs="Arial"/>
                <w:sz w:val="20"/>
                <w:szCs w:val="20"/>
              </w:rPr>
              <w:t>/Гкал.</w:t>
            </w:r>
          </w:p>
        </w:tc>
      </w:tr>
      <w:tr w:rsidR="001C2E68" w:rsidRPr="001C2E68" w:rsidTr="001C2E68">
        <w:trPr>
          <w:gridAfter w:val="1"/>
          <w:wAfter w:w="298" w:type="dxa"/>
          <w:trHeight w:val="750"/>
        </w:trPr>
        <w:tc>
          <w:tcPr>
            <w:tcW w:w="4060" w:type="dxa"/>
            <w:gridSpan w:val="3"/>
            <w:vMerge/>
            <w:tcBorders>
              <w:top w:val="single" w:sz="4" w:space="0" w:color="auto"/>
              <w:left w:val="single" w:sz="4" w:space="0" w:color="auto"/>
              <w:bottom w:val="single" w:sz="4" w:space="0" w:color="000000"/>
              <w:right w:val="single" w:sz="4" w:space="0" w:color="auto"/>
            </w:tcBorders>
            <w:vAlign w:val="center"/>
            <w:hideMark/>
          </w:tcPr>
          <w:p w:rsidR="001C2E68" w:rsidRPr="001C2E68" w:rsidRDefault="001C2E68" w:rsidP="001C2E68">
            <w:pPr>
              <w:rPr>
                <w:rFonts w:ascii="Arial" w:hAnsi="Arial" w:cs="Arial"/>
                <w:sz w:val="20"/>
                <w:szCs w:val="20"/>
              </w:rPr>
            </w:pPr>
          </w:p>
        </w:tc>
        <w:tc>
          <w:tcPr>
            <w:tcW w:w="1380" w:type="dxa"/>
            <w:gridSpan w:val="2"/>
            <w:tcBorders>
              <w:top w:val="nil"/>
              <w:left w:val="nil"/>
              <w:bottom w:val="single" w:sz="4" w:space="0" w:color="auto"/>
              <w:right w:val="single" w:sz="4" w:space="0" w:color="auto"/>
            </w:tcBorders>
            <w:shd w:val="clear" w:color="auto" w:fill="auto"/>
            <w:vAlign w:val="center"/>
            <w:hideMark/>
          </w:tcPr>
          <w:p w:rsidR="001C2E68" w:rsidRPr="001C2E68" w:rsidRDefault="001C2E68" w:rsidP="001C2E68">
            <w:pPr>
              <w:jc w:val="center"/>
              <w:rPr>
                <w:rFonts w:ascii="Arial" w:hAnsi="Arial" w:cs="Arial"/>
                <w:sz w:val="20"/>
                <w:szCs w:val="20"/>
              </w:rPr>
            </w:pPr>
            <w:r w:rsidRPr="001C2E68">
              <w:rPr>
                <w:rFonts w:ascii="Arial" w:hAnsi="Arial" w:cs="Arial"/>
                <w:sz w:val="20"/>
                <w:szCs w:val="20"/>
              </w:rPr>
              <w:t>с 01.01.13 г.</w:t>
            </w:r>
          </w:p>
        </w:tc>
        <w:tc>
          <w:tcPr>
            <w:tcW w:w="1360" w:type="dxa"/>
            <w:gridSpan w:val="2"/>
            <w:tcBorders>
              <w:top w:val="nil"/>
              <w:left w:val="nil"/>
              <w:bottom w:val="single" w:sz="4" w:space="0" w:color="auto"/>
              <w:right w:val="single" w:sz="4" w:space="0" w:color="auto"/>
            </w:tcBorders>
            <w:shd w:val="clear" w:color="auto" w:fill="auto"/>
            <w:vAlign w:val="center"/>
            <w:hideMark/>
          </w:tcPr>
          <w:p w:rsidR="001C2E68" w:rsidRPr="001C2E68" w:rsidRDefault="001C2E68" w:rsidP="001C2E68">
            <w:pPr>
              <w:jc w:val="center"/>
              <w:rPr>
                <w:rFonts w:ascii="Arial" w:hAnsi="Arial" w:cs="Arial"/>
                <w:sz w:val="20"/>
                <w:szCs w:val="20"/>
              </w:rPr>
            </w:pPr>
            <w:r w:rsidRPr="001C2E68">
              <w:rPr>
                <w:rFonts w:ascii="Arial" w:hAnsi="Arial" w:cs="Arial"/>
                <w:sz w:val="20"/>
                <w:szCs w:val="20"/>
              </w:rPr>
              <w:t>с 01.07.13 г.</w:t>
            </w:r>
          </w:p>
        </w:tc>
        <w:tc>
          <w:tcPr>
            <w:tcW w:w="1200" w:type="dxa"/>
            <w:gridSpan w:val="2"/>
            <w:tcBorders>
              <w:top w:val="nil"/>
              <w:left w:val="nil"/>
              <w:bottom w:val="single" w:sz="4" w:space="0" w:color="auto"/>
              <w:right w:val="single" w:sz="4" w:space="0" w:color="auto"/>
            </w:tcBorders>
            <w:shd w:val="clear" w:color="auto" w:fill="auto"/>
            <w:vAlign w:val="center"/>
            <w:hideMark/>
          </w:tcPr>
          <w:p w:rsidR="001C2E68" w:rsidRPr="001C2E68" w:rsidRDefault="001C2E68" w:rsidP="001C2E68">
            <w:pPr>
              <w:jc w:val="center"/>
              <w:rPr>
                <w:rFonts w:ascii="Arial" w:hAnsi="Arial" w:cs="Arial"/>
                <w:sz w:val="20"/>
                <w:szCs w:val="20"/>
              </w:rPr>
            </w:pPr>
            <w:r w:rsidRPr="001C2E68">
              <w:rPr>
                <w:rFonts w:ascii="Arial" w:hAnsi="Arial" w:cs="Arial"/>
                <w:sz w:val="20"/>
                <w:szCs w:val="20"/>
              </w:rPr>
              <w:t>с 01.01.13 г.</w:t>
            </w:r>
          </w:p>
        </w:tc>
        <w:tc>
          <w:tcPr>
            <w:tcW w:w="1180" w:type="dxa"/>
            <w:gridSpan w:val="2"/>
            <w:tcBorders>
              <w:top w:val="nil"/>
              <w:left w:val="nil"/>
              <w:bottom w:val="single" w:sz="4" w:space="0" w:color="auto"/>
              <w:right w:val="single" w:sz="4" w:space="0" w:color="auto"/>
            </w:tcBorders>
            <w:shd w:val="clear" w:color="auto" w:fill="auto"/>
            <w:vAlign w:val="center"/>
            <w:hideMark/>
          </w:tcPr>
          <w:p w:rsidR="001C2E68" w:rsidRPr="001C2E68" w:rsidRDefault="001C2E68" w:rsidP="001C2E68">
            <w:pPr>
              <w:jc w:val="center"/>
              <w:rPr>
                <w:rFonts w:ascii="Arial" w:hAnsi="Arial" w:cs="Arial"/>
                <w:sz w:val="20"/>
                <w:szCs w:val="20"/>
              </w:rPr>
            </w:pPr>
            <w:r w:rsidRPr="001C2E68">
              <w:rPr>
                <w:rFonts w:ascii="Arial" w:hAnsi="Arial" w:cs="Arial"/>
                <w:sz w:val="20"/>
                <w:szCs w:val="20"/>
              </w:rPr>
              <w:t>с 01.07.13 г.</w:t>
            </w:r>
          </w:p>
        </w:tc>
      </w:tr>
      <w:tr w:rsidR="001C2E68" w:rsidRPr="001C2E68" w:rsidTr="001C2E68">
        <w:trPr>
          <w:gridAfter w:val="1"/>
          <w:wAfter w:w="298" w:type="dxa"/>
          <w:trHeight w:val="255"/>
        </w:trPr>
        <w:tc>
          <w:tcPr>
            <w:tcW w:w="4060" w:type="dxa"/>
            <w:gridSpan w:val="3"/>
            <w:tcBorders>
              <w:top w:val="nil"/>
              <w:left w:val="single" w:sz="4" w:space="0" w:color="auto"/>
              <w:bottom w:val="single" w:sz="4" w:space="0" w:color="auto"/>
              <w:right w:val="single" w:sz="4" w:space="0" w:color="auto"/>
            </w:tcBorders>
            <w:shd w:val="clear" w:color="000000" w:fill="FFFFFF"/>
            <w:noWrap/>
            <w:vAlign w:val="bottom"/>
            <w:hideMark/>
          </w:tcPr>
          <w:p w:rsidR="001C2E68" w:rsidRPr="001C2E68" w:rsidRDefault="001C2E68" w:rsidP="001C2E68">
            <w:pPr>
              <w:rPr>
                <w:rFonts w:ascii="Arial" w:hAnsi="Arial" w:cs="Arial"/>
                <w:sz w:val="20"/>
                <w:szCs w:val="20"/>
              </w:rPr>
            </w:pPr>
            <w:r w:rsidRPr="001C2E68">
              <w:rPr>
                <w:rFonts w:ascii="Arial" w:hAnsi="Arial" w:cs="Arial"/>
                <w:sz w:val="20"/>
                <w:szCs w:val="20"/>
              </w:rPr>
              <w:t>ООО "УК "Весна"</w:t>
            </w:r>
          </w:p>
        </w:tc>
        <w:tc>
          <w:tcPr>
            <w:tcW w:w="1380" w:type="dxa"/>
            <w:gridSpan w:val="2"/>
            <w:tcBorders>
              <w:top w:val="nil"/>
              <w:left w:val="nil"/>
              <w:bottom w:val="single" w:sz="4" w:space="0" w:color="auto"/>
              <w:right w:val="single" w:sz="4" w:space="0" w:color="auto"/>
            </w:tcBorders>
            <w:shd w:val="clear" w:color="000000" w:fill="FFFFFF"/>
            <w:noWrap/>
            <w:vAlign w:val="bottom"/>
            <w:hideMark/>
          </w:tcPr>
          <w:p w:rsidR="001C2E68" w:rsidRPr="001C2E68" w:rsidRDefault="001C2E68" w:rsidP="001C2E68">
            <w:pPr>
              <w:rPr>
                <w:rFonts w:ascii="Arial" w:hAnsi="Arial" w:cs="Arial"/>
                <w:sz w:val="20"/>
                <w:szCs w:val="20"/>
              </w:rPr>
            </w:pPr>
            <w:r w:rsidRPr="001C2E68">
              <w:rPr>
                <w:rFonts w:ascii="Arial" w:hAnsi="Arial" w:cs="Arial"/>
                <w:sz w:val="20"/>
                <w:szCs w:val="20"/>
              </w:rPr>
              <w:t> </w:t>
            </w:r>
          </w:p>
        </w:tc>
        <w:tc>
          <w:tcPr>
            <w:tcW w:w="1360" w:type="dxa"/>
            <w:gridSpan w:val="2"/>
            <w:tcBorders>
              <w:top w:val="nil"/>
              <w:left w:val="nil"/>
              <w:bottom w:val="single" w:sz="4" w:space="0" w:color="auto"/>
              <w:right w:val="single" w:sz="4" w:space="0" w:color="auto"/>
            </w:tcBorders>
            <w:shd w:val="clear" w:color="000000" w:fill="FFFFFF"/>
            <w:noWrap/>
            <w:vAlign w:val="bottom"/>
            <w:hideMark/>
          </w:tcPr>
          <w:p w:rsidR="001C2E68" w:rsidRPr="001C2E68" w:rsidRDefault="001C2E68" w:rsidP="001C2E68">
            <w:pPr>
              <w:rPr>
                <w:rFonts w:ascii="Arial" w:hAnsi="Arial" w:cs="Arial"/>
                <w:sz w:val="20"/>
                <w:szCs w:val="20"/>
              </w:rPr>
            </w:pPr>
            <w:r w:rsidRPr="001C2E68">
              <w:rPr>
                <w:rFonts w:ascii="Arial" w:hAnsi="Arial" w:cs="Arial"/>
                <w:sz w:val="20"/>
                <w:szCs w:val="20"/>
              </w:rPr>
              <w:t> </w:t>
            </w:r>
          </w:p>
        </w:tc>
        <w:tc>
          <w:tcPr>
            <w:tcW w:w="1200" w:type="dxa"/>
            <w:gridSpan w:val="2"/>
            <w:tcBorders>
              <w:top w:val="nil"/>
              <w:left w:val="nil"/>
              <w:bottom w:val="single" w:sz="4" w:space="0" w:color="auto"/>
              <w:right w:val="single" w:sz="4" w:space="0" w:color="auto"/>
            </w:tcBorders>
            <w:shd w:val="clear" w:color="000000" w:fill="FFFFFF"/>
            <w:noWrap/>
            <w:vAlign w:val="bottom"/>
            <w:hideMark/>
          </w:tcPr>
          <w:p w:rsidR="001C2E68" w:rsidRPr="001C2E68" w:rsidRDefault="001C2E68" w:rsidP="001C2E68">
            <w:pPr>
              <w:rPr>
                <w:rFonts w:ascii="Arial" w:hAnsi="Arial" w:cs="Arial"/>
                <w:sz w:val="20"/>
                <w:szCs w:val="20"/>
              </w:rPr>
            </w:pPr>
            <w:r w:rsidRPr="001C2E68">
              <w:rPr>
                <w:rFonts w:ascii="Arial" w:hAnsi="Arial" w:cs="Arial"/>
                <w:sz w:val="20"/>
                <w:szCs w:val="20"/>
              </w:rPr>
              <w:t> </w:t>
            </w:r>
          </w:p>
        </w:tc>
        <w:tc>
          <w:tcPr>
            <w:tcW w:w="1180" w:type="dxa"/>
            <w:gridSpan w:val="2"/>
            <w:tcBorders>
              <w:top w:val="nil"/>
              <w:left w:val="nil"/>
              <w:bottom w:val="single" w:sz="4" w:space="0" w:color="auto"/>
              <w:right w:val="single" w:sz="4" w:space="0" w:color="auto"/>
            </w:tcBorders>
            <w:shd w:val="clear" w:color="000000" w:fill="FFFFFF"/>
            <w:noWrap/>
            <w:vAlign w:val="bottom"/>
            <w:hideMark/>
          </w:tcPr>
          <w:p w:rsidR="001C2E68" w:rsidRPr="001C2E68" w:rsidRDefault="001C2E68" w:rsidP="001C2E68">
            <w:pPr>
              <w:rPr>
                <w:rFonts w:ascii="Arial" w:hAnsi="Arial" w:cs="Arial"/>
                <w:sz w:val="20"/>
                <w:szCs w:val="20"/>
              </w:rPr>
            </w:pPr>
            <w:r w:rsidRPr="001C2E68">
              <w:rPr>
                <w:rFonts w:ascii="Arial" w:hAnsi="Arial" w:cs="Arial"/>
                <w:sz w:val="20"/>
                <w:szCs w:val="20"/>
              </w:rPr>
              <w:t> </w:t>
            </w:r>
          </w:p>
        </w:tc>
      </w:tr>
      <w:tr w:rsidR="001C2E68" w:rsidRPr="001C2E68" w:rsidTr="001C2E68">
        <w:trPr>
          <w:gridAfter w:val="1"/>
          <w:wAfter w:w="298" w:type="dxa"/>
          <w:trHeight w:val="255"/>
        </w:trPr>
        <w:tc>
          <w:tcPr>
            <w:tcW w:w="4060" w:type="dxa"/>
            <w:gridSpan w:val="3"/>
            <w:tcBorders>
              <w:top w:val="nil"/>
              <w:left w:val="single" w:sz="4" w:space="0" w:color="auto"/>
              <w:bottom w:val="single" w:sz="4" w:space="0" w:color="auto"/>
              <w:right w:val="single" w:sz="4" w:space="0" w:color="auto"/>
            </w:tcBorders>
            <w:shd w:val="clear" w:color="000000" w:fill="FFFFFF"/>
            <w:noWrap/>
            <w:vAlign w:val="bottom"/>
            <w:hideMark/>
          </w:tcPr>
          <w:p w:rsidR="001C2E68" w:rsidRPr="001C2E68" w:rsidRDefault="001C2E68" w:rsidP="001C2E68">
            <w:pPr>
              <w:rPr>
                <w:rFonts w:ascii="Arial" w:hAnsi="Arial" w:cs="Arial"/>
                <w:b/>
                <w:bCs/>
                <w:sz w:val="20"/>
                <w:szCs w:val="20"/>
              </w:rPr>
            </w:pPr>
            <w:r w:rsidRPr="001C2E68">
              <w:rPr>
                <w:rFonts w:ascii="Arial" w:hAnsi="Arial" w:cs="Arial"/>
                <w:b/>
                <w:bCs/>
                <w:sz w:val="20"/>
                <w:szCs w:val="20"/>
              </w:rPr>
              <w:t>МО "</w:t>
            </w:r>
            <w:proofErr w:type="spellStart"/>
            <w:r w:rsidRPr="001C2E68">
              <w:rPr>
                <w:rFonts w:ascii="Arial" w:hAnsi="Arial" w:cs="Arial"/>
                <w:b/>
                <w:bCs/>
                <w:sz w:val="20"/>
                <w:szCs w:val="20"/>
              </w:rPr>
              <w:t>Ровдинское</w:t>
            </w:r>
            <w:proofErr w:type="spellEnd"/>
            <w:r w:rsidRPr="001C2E68">
              <w:rPr>
                <w:rFonts w:ascii="Arial" w:hAnsi="Arial" w:cs="Arial"/>
                <w:b/>
                <w:bCs/>
                <w:sz w:val="20"/>
                <w:szCs w:val="20"/>
              </w:rPr>
              <w:t>"</w:t>
            </w:r>
          </w:p>
        </w:tc>
        <w:tc>
          <w:tcPr>
            <w:tcW w:w="1380" w:type="dxa"/>
            <w:gridSpan w:val="2"/>
            <w:tcBorders>
              <w:top w:val="nil"/>
              <w:left w:val="nil"/>
              <w:bottom w:val="single" w:sz="4" w:space="0" w:color="auto"/>
              <w:right w:val="single" w:sz="4" w:space="0" w:color="auto"/>
            </w:tcBorders>
            <w:shd w:val="clear" w:color="000000" w:fill="FFFFFF"/>
            <w:noWrap/>
            <w:vAlign w:val="bottom"/>
            <w:hideMark/>
          </w:tcPr>
          <w:p w:rsidR="001C2E68" w:rsidRPr="001C2E68" w:rsidRDefault="001C2E68" w:rsidP="001C2E68">
            <w:pPr>
              <w:rPr>
                <w:rFonts w:ascii="Arial" w:hAnsi="Arial" w:cs="Arial"/>
                <w:sz w:val="20"/>
                <w:szCs w:val="20"/>
              </w:rPr>
            </w:pPr>
            <w:r w:rsidRPr="001C2E68">
              <w:rPr>
                <w:rFonts w:ascii="Arial" w:hAnsi="Arial" w:cs="Arial"/>
                <w:sz w:val="20"/>
                <w:szCs w:val="20"/>
              </w:rPr>
              <w:t> </w:t>
            </w:r>
          </w:p>
        </w:tc>
        <w:tc>
          <w:tcPr>
            <w:tcW w:w="1360" w:type="dxa"/>
            <w:gridSpan w:val="2"/>
            <w:tcBorders>
              <w:top w:val="nil"/>
              <w:left w:val="nil"/>
              <w:bottom w:val="single" w:sz="4" w:space="0" w:color="auto"/>
              <w:right w:val="single" w:sz="4" w:space="0" w:color="auto"/>
            </w:tcBorders>
            <w:shd w:val="clear" w:color="000000" w:fill="FFFFFF"/>
            <w:noWrap/>
            <w:vAlign w:val="bottom"/>
            <w:hideMark/>
          </w:tcPr>
          <w:p w:rsidR="001C2E68" w:rsidRPr="001C2E68" w:rsidRDefault="001C2E68" w:rsidP="001C2E68">
            <w:pPr>
              <w:rPr>
                <w:rFonts w:ascii="Arial" w:hAnsi="Arial" w:cs="Arial"/>
                <w:sz w:val="20"/>
                <w:szCs w:val="20"/>
              </w:rPr>
            </w:pPr>
            <w:r w:rsidRPr="001C2E68">
              <w:rPr>
                <w:rFonts w:ascii="Arial" w:hAnsi="Arial" w:cs="Arial"/>
                <w:sz w:val="20"/>
                <w:szCs w:val="20"/>
              </w:rPr>
              <w:t> </w:t>
            </w:r>
          </w:p>
        </w:tc>
        <w:tc>
          <w:tcPr>
            <w:tcW w:w="1200" w:type="dxa"/>
            <w:gridSpan w:val="2"/>
            <w:tcBorders>
              <w:top w:val="nil"/>
              <w:left w:val="nil"/>
              <w:bottom w:val="single" w:sz="4" w:space="0" w:color="auto"/>
              <w:right w:val="single" w:sz="4" w:space="0" w:color="auto"/>
            </w:tcBorders>
            <w:shd w:val="clear" w:color="000000" w:fill="FFFFFF"/>
            <w:noWrap/>
            <w:vAlign w:val="bottom"/>
            <w:hideMark/>
          </w:tcPr>
          <w:p w:rsidR="001C2E68" w:rsidRPr="001C2E68" w:rsidRDefault="001C2E68" w:rsidP="001C2E68">
            <w:pPr>
              <w:rPr>
                <w:rFonts w:ascii="Arial" w:hAnsi="Arial" w:cs="Arial"/>
                <w:sz w:val="20"/>
                <w:szCs w:val="20"/>
              </w:rPr>
            </w:pPr>
            <w:r w:rsidRPr="001C2E68">
              <w:rPr>
                <w:rFonts w:ascii="Arial" w:hAnsi="Arial" w:cs="Arial"/>
                <w:sz w:val="20"/>
                <w:szCs w:val="20"/>
              </w:rPr>
              <w:t> </w:t>
            </w:r>
          </w:p>
        </w:tc>
        <w:tc>
          <w:tcPr>
            <w:tcW w:w="1180" w:type="dxa"/>
            <w:gridSpan w:val="2"/>
            <w:tcBorders>
              <w:top w:val="nil"/>
              <w:left w:val="nil"/>
              <w:bottom w:val="single" w:sz="4" w:space="0" w:color="auto"/>
              <w:right w:val="single" w:sz="4" w:space="0" w:color="auto"/>
            </w:tcBorders>
            <w:shd w:val="clear" w:color="000000" w:fill="FFFFFF"/>
            <w:noWrap/>
            <w:vAlign w:val="bottom"/>
            <w:hideMark/>
          </w:tcPr>
          <w:p w:rsidR="001C2E68" w:rsidRPr="001C2E68" w:rsidRDefault="001C2E68" w:rsidP="001C2E68">
            <w:pPr>
              <w:rPr>
                <w:rFonts w:ascii="Arial" w:hAnsi="Arial" w:cs="Arial"/>
                <w:sz w:val="20"/>
                <w:szCs w:val="20"/>
              </w:rPr>
            </w:pPr>
            <w:r w:rsidRPr="001C2E68">
              <w:rPr>
                <w:rFonts w:ascii="Arial" w:hAnsi="Arial" w:cs="Arial"/>
                <w:sz w:val="20"/>
                <w:szCs w:val="20"/>
              </w:rPr>
              <w:t> </w:t>
            </w:r>
          </w:p>
        </w:tc>
      </w:tr>
      <w:tr w:rsidR="001C2E68" w:rsidRPr="001C2E68" w:rsidTr="001C2E68">
        <w:trPr>
          <w:gridAfter w:val="1"/>
          <w:wAfter w:w="298" w:type="dxa"/>
          <w:trHeight w:val="255"/>
        </w:trPr>
        <w:tc>
          <w:tcPr>
            <w:tcW w:w="4060" w:type="dxa"/>
            <w:gridSpan w:val="3"/>
            <w:tcBorders>
              <w:top w:val="nil"/>
              <w:left w:val="single" w:sz="4" w:space="0" w:color="auto"/>
              <w:bottom w:val="single" w:sz="4" w:space="0" w:color="auto"/>
              <w:right w:val="single" w:sz="4" w:space="0" w:color="auto"/>
            </w:tcBorders>
            <w:shd w:val="clear" w:color="000000" w:fill="FFFFFF"/>
            <w:noWrap/>
            <w:vAlign w:val="bottom"/>
            <w:hideMark/>
          </w:tcPr>
          <w:p w:rsidR="001C2E68" w:rsidRPr="001C2E68" w:rsidRDefault="001C2E68" w:rsidP="001C2E68">
            <w:pPr>
              <w:jc w:val="right"/>
              <w:rPr>
                <w:rFonts w:ascii="Arial" w:hAnsi="Arial" w:cs="Arial"/>
                <w:sz w:val="20"/>
                <w:szCs w:val="20"/>
              </w:rPr>
            </w:pPr>
            <w:r w:rsidRPr="001C2E68">
              <w:rPr>
                <w:rFonts w:ascii="Arial" w:hAnsi="Arial" w:cs="Arial"/>
                <w:sz w:val="20"/>
                <w:szCs w:val="20"/>
              </w:rPr>
              <w:t xml:space="preserve">с топливной составляющей </w:t>
            </w:r>
          </w:p>
        </w:tc>
        <w:tc>
          <w:tcPr>
            <w:tcW w:w="1380" w:type="dxa"/>
            <w:gridSpan w:val="2"/>
            <w:tcBorders>
              <w:top w:val="nil"/>
              <w:left w:val="nil"/>
              <w:bottom w:val="single" w:sz="4" w:space="0" w:color="auto"/>
              <w:right w:val="single" w:sz="4" w:space="0" w:color="auto"/>
            </w:tcBorders>
            <w:shd w:val="clear" w:color="000000" w:fill="FFFFFF"/>
            <w:noWrap/>
            <w:vAlign w:val="bottom"/>
            <w:hideMark/>
          </w:tcPr>
          <w:p w:rsidR="001C2E68" w:rsidRPr="001C2E68" w:rsidRDefault="001C2E68" w:rsidP="001C2E68">
            <w:pPr>
              <w:jc w:val="right"/>
              <w:rPr>
                <w:rFonts w:ascii="Arial" w:hAnsi="Arial" w:cs="Arial"/>
                <w:sz w:val="20"/>
                <w:szCs w:val="20"/>
              </w:rPr>
            </w:pPr>
            <w:r w:rsidRPr="001C2E68">
              <w:rPr>
                <w:rFonts w:ascii="Arial" w:hAnsi="Arial" w:cs="Arial"/>
                <w:sz w:val="20"/>
                <w:szCs w:val="20"/>
              </w:rPr>
              <w:t>2779</w:t>
            </w:r>
          </w:p>
        </w:tc>
        <w:tc>
          <w:tcPr>
            <w:tcW w:w="1360" w:type="dxa"/>
            <w:gridSpan w:val="2"/>
            <w:tcBorders>
              <w:top w:val="nil"/>
              <w:left w:val="nil"/>
              <w:bottom w:val="single" w:sz="4" w:space="0" w:color="auto"/>
              <w:right w:val="single" w:sz="4" w:space="0" w:color="auto"/>
            </w:tcBorders>
            <w:shd w:val="clear" w:color="000000" w:fill="FFFFFF"/>
            <w:noWrap/>
            <w:vAlign w:val="bottom"/>
            <w:hideMark/>
          </w:tcPr>
          <w:p w:rsidR="001C2E68" w:rsidRPr="001C2E68" w:rsidRDefault="001C2E68" w:rsidP="001C2E68">
            <w:pPr>
              <w:jc w:val="right"/>
              <w:rPr>
                <w:rFonts w:ascii="Arial" w:hAnsi="Arial" w:cs="Arial"/>
                <w:sz w:val="20"/>
                <w:szCs w:val="20"/>
              </w:rPr>
            </w:pPr>
            <w:r w:rsidRPr="001C2E68">
              <w:rPr>
                <w:rFonts w:ascii="Arial" w:hAnsi="Arial" w:cs="Arial"/>
                <w:sz w:val="20"/>
                <w:szCs w:val="20"/>
              </w:rPr>
              <w:t>3915</w:t>
            </w:r>
          </w:p>
        </w:tc>
        <w:tc>
          <w:tcPr>
            <w:tcW w:w="1200" w:type="dxa"/>
            <w:gridSpan w:val="2"/>
            <w:tcBorders>
              <w:top w:val="nil"/>
              <w:left w:val="nil"/>
              <w:bottom w:val="single" w:sz="4" w:space="0" w:color="auto"/>
              <w:right w:val="single" w:sz="4" w:space="0" w:color="auto"/>
            </w:tcBorders>
            <w:shd w:val="clear" w:color="000000" w:fill="FFFFFF"/>
            <w:noWrap/>
            <w:vAlign w:val="bottom"/>
            <w:hideMark/>
          </w:tcPr>
          <w:p w:rsidR="001C2E68" w:rsidRPr="001C2E68" w:rsidRDefault="001C2E68" w:rsidP="001C2E68">
            <w:pPr>
              <w:jc w:val="right"/>
              <w:rPr>
                <w:rFonts w:ascii="Arial" w:hAnsi="Arial" w:cs="Arial"/>
                <w:sz w:val="20"/>
                <w:szCs w:val="20"/>
              </w:rPr>
            </w:pPr>
            <w:r w:rsidRPr="001C2E68">
              <w:rPr>
                <w:rFonts w:ascii="Arial" w:hAnsi="Arial" w:cs="Arial"/>
                <w:sz w:val="20"/>
                <w:szCs w:val="20"/>
              </w:rPr>
              <w:t>1004,64</w:t>
            </w:r>
          </w:p>
        </w:tc>
        <w:tc>
          <w:tcPr>
            <w:tcW w:w="1180" w:type="dxa"/>
            <w:gridSpan w:val="2"/>
            <w:tcBorders>
              <w:top w:val="nil"/>
              <w:left w:val="nil"/>
              <w:bottom w:val="single" w:sz="4" w:space="0" w:color="auto"/>
              <w:right w:val="single" w:sz="4" w:space="0" w:color="auto"/>
            </w:tcBorders>
            <w:shd w:val="clear" w:color="000000" w:fill="FFFFFF"/>
            <w:noWrap/>
            <w:vAlign w:val="bottom"/>
            <w:hideMark/>
          </w:tcPr>
          <w:p w:rsidR="001C2E68" w:rsidRPr="001C2E68" w:rsidRDefault="001C2E68" w:rsidP="001C2E68">
            <w:pPr>
              <w:jc w:val="right"/>
              <w:rPr>
                <w:rFonts w:ascii="Arial" w:hAnsi="Arial" w:cs="Arial"/>
                <w:sz w:val="20"/>
                <w:szCs w:val="20"/>
              </w:rPr>
            </w:pPr>
            <w:r w:rsidRPr="001C2E68">
              <w:rPr>
                <w:rFonts w:ascii="Arial" w:hAnsi="Arial" w:cs="Arial"/>
                <w:sz w:val="20"/>
                <w:szCs w:val="20"/>
              </w:rPr>
              <w:t>1095,06</w:t>
            </w:r>
          </w:p>
        </w:tc>
      </w:tr>
    </w:tbl>
    <w:p w:rsidR="001C2E68" w:rsidRDefault="001C2E68" w:rsidP="00DD6BB2">
      <w:pPr>
        <w:autoSpaceDE w:val="0"/>
        <w:autoSpaceDN w:val="0"/>
        <w:adjustRightInd w:val="0"/>
        <w:jc w:val="both"/>
        <w:rPr>
          <w:sz w:val="32"/>
          <w:szCs w:val="32"/>
        </w:rPr>
      </w:pPr>
    </w:p>
    <w:p w:rsidR="00993BD8" w:rsidRDefault="00993BD8" w:rsidP="00DD6BB2">
      <w:pPr>
        <w:autoSpaceDE w:val="0"/>
        <w:autoSpaceDN w:val="0"/>
        <w:adjustRightInd w:val="0"/>
        <w:jc w:val="both"/>
        <w:rPr>
          <w:b/>
          <w:bCs/>
          <w:i/>
          <w:iCs/>
          <w:sz w:val="32"/>
          <w:szCs w:val="32"/>
        </w:rPr>
      </w:pPr>
      <w:r w:rsidRPr="00CC5A95">
        <w:rPr>
          <w:b/>
          <w:i/>
          <w:sz w:val="32"/>
          <w:szCs w:val="32"/>
        </w:rPr>
        <w:t>Раздел 2.</w:t>
      </w:r>
      <w:r w:rsidRPr="00EB0322">
        <w:rPr>
          <w:b/>
          <w:bCs/>
          <w:i/>
          <w:iCs/>
          <w:sz w:val="32"/>
          <w:szCs w:val="32"/>
        </w:rPr>
        <w:t xml:space="preserve"> Описание существующих и перспективных зон действия источников тепловой энергии и систем теплоснабжения.</w:t>
      </w:r>
    </w:p>
    <w:p w:rsidR="00993BD8" w:rsidRPr="00EB0322" w:rsidRDefault="00993BD8" w:rsidP="00DD6BB2">
      <w:pPr>
        <w:autoSpaceDE w:val="0"/>
        <w:autoSpaceDN w:val="0"/>
        <w:adjustRightInd w:val="0"/>
        <w:jc w:val="both"/>
        <w:rPr>
          <w:b/>
          <w:bCs/>
          <w:i/>
          <w:iCs/>
          <w:sz w:val="32"/>
          <w:szCs w:val="32"/>
        </w:rPr>
      </w:pPr>
    </w:p>
    <w:p w:rsidR="00993BD8" w:rsidRPr="00EB0322" w:rsidRDefault="00993BD8" w:rsidP="00DD6BB2">
      <w:pPr>
        <w:autoSpaceDE w:val="0"/>
        <w:autoSpaceDN w:val="0"/>
        <w:adjustRightInd w:val="0"/>
        <w:jc w:val="both"/>
        <w:rPr>
          <w:b/>
          <w:bCs/>
          <w:sz w:val="28"/>
          <w:szCs w:val="28"/>
        </w:rPr>
      </w:pPr>
      <w:r w:rsidRPr="00EB0322">
        <w:rPr>
          <w:b/>
          <w:bCs/>
          <w:sz w:val="28"/>
          <w:szCs w:val="28"/>
        </w:rPr>
        <w:t>Раздел 2.1. Радиус эффективного теплоснабжения</w:t>
      </w:r>
    </w:p>
    <w:p w:rsidR="00993BD8" w:rsidRPr="00DD6BB2" w:rsidRDefault="00993BD8" w:rsidP="00DD6BB2">
      <w:pPr>
        <w:autoSpaceDE w:val="0"/>
        <w:autoSpaceDN w:val="0"/>
        <w:adjustRightInd w:val="0"/>
        <w:jc w:val="both"/>
        <w:rPr>
          <w:b/>
          <w:bCs/>
          <w:sz w:val="28"/>
          <w:szCs w:val="28"/>
        </w:rPr>
      </w:pPr>
    </w:p>
    <w:p w:rsidR="00993BD8" w:rsidRPr="00DD6BB2" w:rsidRDefault="00993BD8" w:rsidP="006F0682">
      <w:pPr>
        <w:autoSpaceDE w:val="0"/>
        <w:autoSpaceDN w:val="0"/>
        <w:adjustRightInd w:val="0"/>
        <w:ind w:firstLine="708"/>
        <w:jc w:val="both"/>
        <w:rPr>
          <w:sz w:val="28"/>
          <w:szCs w:val="28"/>
        </w:rPr>
      </w:pPr>
      <w:r w:rsidRPr="00DD6BB2">
        <w:rPr>
          <w:sz w:val="28"/>
          <w:szCs w:val="28"/>
        </w:rPr>
        <w:t>Согласно п. 30, г. 2, ФЗ №190 от 27.07.2010 г.: «радиус эффективного теплоснабжения</w:t>
      </w:r>
      <w:r>
        <w:rPr>
          <w:sz w:val="28"/>
          <w:szCs w:val="28"/>
        </w:rPr>
        <w:t>»–</w:t>
      </w:r>
      <w:r w:rsidRPr="00DD6BB2">
        <w:rPr>
          <w:sz w:val="28"/>
          <w:szCs w:val="28"/>
        </w:rPr>
        <w:t xml:space="preserve"> максимальное расстояние от </w:t>
      </w:r>
      <w:proofErr w:type="spellStart"/>
      <w:r w:rsidRPr="00DD6BB2">
        <w:rPr>
          <w:sz w:val="28"/>
          <w:szCs w:val="28"/>
        </w:rPr>
        <w:t>теплопотребляющей</w:t>
      </w:r>
      <w:proofErr w:type="spellEnd"/>
      <w:r w:rsidRPr="00DD6BB2">
        <w:rPr>
          <w:sz w:val="28"/>
          <w:szCs w:val="28"/>
        </w:rPr>
        <w:t xml:space="preserve"> установки до</w:t>
      </w:r>
      <w:r>
        <w:rPr>
          <w:sz w:val="28"/>
          <w:szCs w:val="28"/>
        </w:rPr>
        <w:t xml:space="preserve"> </w:t>
      </w:r>
      <w:r w:rsidRPr="00DD6BB2">
        <w:rPr>
          <w:sz w:val="28"/>
          <w:szCs w:val="28"/>
        </w:rPr>
        <w:t>ближайшего источника тепловой энергии в системе теплоснабжения, при</w:t>
      </w:r>
      <w:r>
        <w:rPr>
          <w:sz w:val="28"/>
          <w:szCs w:val="28"/>
        </w:rPr>
        <w:t xml:space="preserve"> </w:t>
      </w:r>
      <w:r w:rsidRPr="00DD6BB2">
        <w:rPr>
          <w:sz w:val="28"/>
          <w:szCs w:val="28"/>
        </w:rPr>
        <w:t xml:space="preserve">превышении которого подключение </w:t>
      </w:r>
      <w:proofErr w:type="spellStart"/>
      <w:r w:rsidRPr="00DD6BB2">
        <w:rPr>
          <w:sz w:val="28"/>
          <w:szCs w:val="28"/>
        </w:rPr>
        <w:t>теплопотребляющей</w:t>
      </w:r>
      <w:proofErr w:type="spellEnd"/>
      <w:r w:rsidRPr="00DD6BB2">
        <w:rPr>
          <w:sz w:val="28"/>
          <w:szCs w:val="28"/>
        </w:rPr>
        <w:t xml:space="preserve"> установки к данной</w:t>
      </w:r>
      <w:r>
        <w:rPr>
          <w:sz w:val="28"/>
          <w:szCs w:val="28"/>
        </w:rPr>
        <w:t xml:space="preserve"> </w:t>
      </w:r>
      <w:r w:rsidRPr="00DD6BB2">
        <w:rPr>
          <w:sz w:val="28"/>
          <w:szCs w:val="28"/>
        </w:rPr>
        <w:t>системе теплоснабжения нецелесообразно по причине увеличения совокупных</w:t>
      </w:r>
      <w:r>
        <w:rPr>
          <w:sz w:val="28"/>
          <w:szCs w:val="28"/>
        </w:rPr>
        <w:t xml:space="preserve"> </w:t>
      </w:r>
      <w:r w:rsidRPr="00DD6BB2">
        <w:rPr>
          <w:sz w:val="28"/>
          <w:szCs w:val="28"/>
        </w:rPr>
        <w:t>ра</w:t>
      </w:r>
      <w:r>
        <w:rPr>
          <w:sz w:val="28"/>
          <w:szCs w:val="28"/>
        </w:rPr>
        <w:t>сходов в системе теплоснабжения</w:t>
      </w:r>
      <w:r w:rsidRPr="00DD6BB2">
        <w:rPr>
          <w:sz w:val="28"/>
          <w:szCs w:val="28"/>
        </w:rPr>
        <w:t>.</w:t>
      </w:r>
    </w:p>
    <w:p w:rsidR="00993BD8" w:rsidRPr="00DD6BB2" w:rsidRDefault="00993BD8" w:rsidP="00DD6BB2">
      <w:pPr>
        <w:autoSpaceDE w:val="0"/>
        <w:autoSpaceDN w:val="0"/>
        <w:adjustRightInd w:val="0"/>
        <w:ind w:firstLine="708"/>
        <w:jc w:val="both"/>
        <w:rPr>
          <w:sz w:val="28"/>
          <w:szCs w:val="28"/>
        </w:rPr>
      </w:pPr>
      <w:r w:rsidRPr="00DD6BB2">
        <w:rPr>
          <w:sz w:val="28"/>
          <w:szCs w:val="28"/>
        </w:rPr>
        <w:t>В настоящее</w:t>
      </w:r>
      <w:r>
        <w:rPr>
          <w:sz w:val="28"/>
          <w:szCs w:val="28"/>
        </w:rPr>
        <w:t xml:space="preserve"> время</w:t>
      </w:r>
      <w:r w:rsidRPr="00DD6BB2">
        <w:rPr>
          <w:sz w:val="28"/>
          <w:szCs w:val="28"/>
        </w:rPr>
        <w:t xml:space="preserve"> методика определения радиуса эффективного</w:t>
      </w:r>
      <w:r>
        <w:rPr>
          <w:sz w:val="28"/>
          <w:szCs w:val="28"/>
        </w:rPr>
        <w:t xml:space="preserve"> </w:t>
      </w:r>
      <w:r w:rsidRPr="00DD6BB2">
        <w:rPr>
          <w:sz w:val="28"/>
          <w:szCs w:val="28"/>
        </w:rPr>
        <w:t>теплоснабжения не утверждена федеральными органами исполнительной власти в</w:t>
      </w:r>
      <w:r>
        <w:rPr>
          <w:sz w:val="28"/>
          <w:szCs w:val="28"/>
        </w:rPr>
        <w:t xml:space="preserve"> </w:t>
      </w:r>
      <w:r w:rsidRPr="00DD6BB2">
        <w:rPr>
          <w:sz w:val="28"/>
          <w:szCs w:val="28"/>
        </w:rPr>
        <w:t>сфере теплоснабжения.</w:t>
      </w:r>
    </w:p>
    <w:p w:rsidR="00993BD8" w:rsidRPr="00DD6BB2" w:rsidRDefault="00993BD8" w:rsidP="00EB0322">
      <w:pPr>
        <w:autoSpaceDE w:val="0"/>
        <w:autoSpaceDN w:val="0"/>
        <w:adjustRightInd w:val="0"/>
        <w:ind w:firstLine="708"/>
        <w:jc w:val="both"/>
        <w:rPr>
          <w:sz w:val="28"/>
          <w:szCs w:val="28"/>
        </w:rPr>
      </w:pPr>
      <w:r w:rsidRPr="00DD6BB2">
        <w:rPr>
          <w:sz w:val="28"/>
          <w:szCs w:val="28"/>
        </w:rPr>
        <w:t>Основными критериями оценки целесообразности подключения новых</w:t>
      </w:r>
      <w:r>
        <w:rPr>
          <w:sz w:val="28"/>
          <w:szCs w:val="28"/>
        </w:rPr>
        <w:t xml:space="preserve"> </w:t>
      </w:r>
      <w:r w:rsidRPr="00DD6BB2">
        <w:rPr>
          <w:sz w:val="28"/>
          <w:szCs w:val="28"/>
        </w:rPr>
        <w:t>потребителей в зоне действия системы централизованного теплоснабжения</w:t>
      </w:r>
    </w:p>
    <w:p w:rsidR="00993BD8" w:rsidRPr="00DD6BB2" w:rsidRDefault="00993BD8" w:rsidP="00DD6BB2">
      <w:pPr>
        <w:autoSpaceDE w:val="0"/>
        <w:autoSpaceDN w:val="0"/>
        <w:adjustRightInd w:val="0"/>
        <w:jc w:val="both"/>
        <w:rPr>
          <w:sz w:val="28"/>
          <w:szCs w:val="28"/>
        </w:rPr>
      </w:pPr>
      <w:r w:rsidRPr="00DD6BB2">
        <w:rPr>
          <w:sz w:val="28"/>
          <w:szCs w:val="28"/>
        </w:rPr>
        <w:t>являются:</w:t>
      </w:r>
    </w:p>
    <w:p w:rsidR="00993BD8" w:rsidRPr="00DD6BB2" w:rsidRDefault="00993BD8" w:rsidP="00EB0322">
      <w:pPr>
        <w:numPr>
          <w:ilvl w:val="0"/>
          <w:numId w:val="22"/>
        </w:numPr>
        <w:autoSpaceDE w:val="0"/>
        <w:autoSpaceDN w:val="0"/>
        <w:adjustRightInd w:val="0"/>
        <w:jc w:val="both"/>
        <w:rPr>
          <w:sz w:val="28"/>
          <w:szCs w:val="28"/>
        </w:rPr>
      </w:pPr>
      <w:r w:rsidRPr="00DD6BB2">
        <w:rPr>
          <w:sz w:val="28"/>
          <w:szCs w:val="28"/>
        </w:rPr>
        <w:t>затраты на строительство новых участков тепловой сети и реконструкция</w:t>
      </w:r>
    </w:p>
    <w:p w:rsidR="00993BD8" w:rsidRPr="00DD6BB2" w:rsidRDefault="00993BD8" w:rsidP="00DD6BB2">
      <w:pPr>
        <w:autoSpaceDE w:val="0"/>
        <w:autoSpaceDN w:val="0"/>
        <w:adjustRightInd w:val="0"/>
        <w:jc w:val="both"/>
        <w:rPr>
          <w:sz w:val="28"/>
          <w:szCs w:val="28"/>
        </w:rPr>
      </w:pPr>
      <w:r w:rsidRPr="00DD6BB2">
        <w:rPr>
          <w:sz w:val="28"/>
          <w:szCs w:val="28"/>
        </w:rPr>
        <w:t>существующих;</w:t>
      </w:r>
    </w:p>
    <w:p w:rsidR="00993BD8" w:rsidRPr="00DD6BB2" w:rsidRDefault="00993BD8" w:rsidP="00EB0322">
      <w:pPr>
        <w:numPr>
          <w:ilvl w:val="0"/>
          <w:numId w:val="22"/>
        </w:numPr>
        <w:autoSpaceDE w:val="0"/>
        <w:autoSpaceDN w:val="0"/>
        <w:adjustRightInd w:val="0"/>
        <w:jc w:val="both"/>
        <w:rPr>
          <w:sz w:val="28"/>
          <w:szCs w:val="28"/>
        </w:rPr>
      </w:pPr>
      <w:r w:rsidRPr="00DD6BB2">
        <w:rPr>
          <w:sz w:val="28"/>
          <w:szCs w:val="28"/>
        </w:rPr>
        <w:t>пропускная способность существующих магистральных тепловых сетей;</w:t>
      </w:r>
    </w:p>
    <w:p w:rsidR="00993BD8" w:rsidRPr="00DD6BB2" w:rsidRDefault="00993BD8" w:rsidP="00EB0322">
      <w:pPr>
        <w:numPr>
          <w:ilvl w:val="0"/>
          <w:numId w:val="22"/>
        </w:numPr>
        <w:autoSpaceDE w:val="0"/>
        <w:autoSpaceDN w:val="0"/>
        <w:adjustRightInd w:val="0"/>
        <w:jc w:val="both"/>
        <w:rPr>
          <w:sz w:val="28"/>
          <w:szCs w:val="28"/>
        </w:rPr>
      </w:pPr>
      <w:r w:rsidRPr="00DD6BB2">
        <w:rPr>
          <w:sz w:val="28"/>
          <w:szCs w:val="28"/>
        </w:rPr>
        <w:t>затраты на перекачку теплоносителя в тепловых сетях;</w:t>
      </w:r>
    </w:p>
    <w:p w:rsidR="00993BD8" w:rsidRPr="00DD6BB2" w:rsidRDefault="00993BD8" w:rsidP="00EB0322">
      <w:pPr>
        <w:numPr>
          <w:ilvl w:val="0"/>
          <w:numId w:val="22"/>
        </w:numPr>
        <w:autoSpaceDE w:val="0"/>
        <w:autoSpaceDN w:val="0"/>
        <w:adjustRightInd w:val="0"/>
        <w:jc w:val="both"/>
        <w:rPr>
          <w:sz w:val="28"/>
          <w:szCs w:val="28"/>
        </w:rPr>
      </w:pPr>
      <w:r w:rsidRPr="00DD6BB2">
        <w:rPr>
          <w:sz w:val="28"/>
          <w:szCs w:val="28"/>
        </w:rPr>
        <w:t>потери тепловой энергии в тепловых сетях при ее передаче;</w:t>
      </w:r>
    </w:p>
    <w:p w:rsidR="00993BD8" w:rsidRPr="00DD6BB2" w:rsidRDefault="00993BD8" w:rsidP="00EB0322">
      <w:pPr>
        <w:numPr>
          <w:ilvl w:val="0"/>
          <w:numId w:val="22"/>
        </w:numPr>
        <w:autoSpaceDE w:val="0"/>
        <w:autoSpaceDN w:val="0"/>
        <w:adjustRightInd w:val="0"/>
        <w:jc w:val="both"/>
        <w:rPr>
          <w:sz w:val="28"/>
          <w:szCs w:val="28"/>
        </w:rPr>
      </w:pPr>
      <w:r w:rsidRPr="00DD6BB2">
        <w:rPr>
          <w:sz w:val="28"/>
          <w:szCs w:val="28"/>
        </w:rPr>
        <w:t>надежность системы теплоснабжения.</w:t>
      </w:r>
    </w:p>
    <w:p w:rsidR="00993BD8" w:rsidRDefault="00993BD8" w:rsidP="00DD6BB2">
      <w:pPr>
        <w:autoSpaceDE w:val="0"/>
        <w:autoSpaceDN w:val="0"/>
        <w:adjustRightInd w:val="0"/>
        <w:jc w:val="both"/>
        <w:rPr>
          <w:sz w:val="28"/>
          <w:szCs w:val="28"/>
        </w:rPr>
      </w:pPr>
      <w:r w:rsidRPr="00DD6BB2">
        <w:rPr>
          <w:sz w:val="28"/>
          <w:szCs w:val="28"/>
        </w:rPr>
        <w:t>Комплексная оценка вышеперечисленных факторов, определяет величину</w:t>
      </w:r>
      <w:r>
        <w:rPr>
          <w:sz w:val="28"/>
          <w:szCs w:val="28"/>
        </w:rPr>
        <w:t xml:space="preserve"> о</w:t>
      </w:r>
      <w:r w:rsidRPr="00DD6BB2">
        <w:rPr>
          <w:sz w:val="28"/>
          <w:szCs w:val="28"/>
        </w:rPr>
        <w:t>птимального радиуса теплоснабжения</w:t>
      </w:r>
      <w:r>
        <w:rPr>
          <w:sz w:val="28"/>
          <w:szCs w:val="28"/>
        </w:rPr>
        <w:t>:</w:t>
      </w:r>
    </w:p>
    <w:p w:rsidR="00993BD8" w:rsidRDefault="00993BD8" w:rsidP="00DD6BB2">
      <w:pPr>
        <w:autoSpaceDE w:val="0"/>
        <w:autoSpaceDN w:val="0"/>
        <w:adjustRightInd w:val="0"/>
        <w:jc w:val="both"/>
        <w:rPr>
          <w:sz w:val="28"/>
          <w:szCs w:val="28"/>
        </w:rPr>
      </w:pPr>
    </w:p>
    <w:p w:rsidR="00993BD8" w:rsidRDefault="00993BD8" w:rsidP="00DD6BB2">
      <w:pPr>
        <w:autoSpaceDE w:val="0"/>
        <w:autoSpaceDN w:val="0"/>
        <w:adjustRightInd w:val="0"/>
        <w:jc w:val="both"/>
        <w:rPr>
          <w:sz w:val="28"/>
          <w:szCs w:val="28"/>
        </w:rPr>
      </w:pPr>
    </w:p>
    <w:tbl>
      <w:tblPr>
        <w:tblW w:w="5190" w:type="dxa"/>
        <w:jc w:val="center"/>
        <w:tblLook w:val="0000"/>
      </w:tblPr>
      <w:tblGrid>
        <w:gridCol w:w="2940"/>
        <w:gridCol w:w="2250"/>
      </w:tblGrid>
      <w:tr w:rsidR="00993BD8" w:rsidRPr="007A2E65">
        <w:trPr>
          <w:trHeight w:val="1410"/>
          <w:jc w:val="center"/>
        </w:trPr>
        <w:tc>
          <w:tcPr>
            <w:tcW w:w="2940" w:type="dxa"/>
            <w:tcBorders>
              <w:top w:val="single" w:sz="4" w:space="0" w:color="auto"/>
              <w:left w:val="single" w:sz="4" w:space="0" w:color="auto"/>
              <w:bottom w:val="single" w:sz="4" w:space="0" w:color="auto"/>
              <w:right w:val="single" w:sz="4" w:space="0" w:color="auto"/>
            </w:tcBorders>
            <w:vAlign w:val="center"/>
          </w:tcPr>
          <w:p w:rsidR="00993BD8" w:rsidRPr="00EB0322" w:rsidRDefault="00993BD8" w:rsidP="00F63405">
            <w:pPr>
              <w:jc w:val="center"/>
              <w:rPr>
                <w:sz w:val="28"/>
                <w:szCs w:val="28"/>
              </w:rPr>
            </w:pPr>
            <w:r w:rsidRPr="00EB0322">
              <w:rPr>
                <w:sz w:val="28"/>
                <w:szCs w:val="28"/>
              </w:rPr>
              <w:lastRenderedPageBreak/>
              <w:t>Дополнительно подключаемая тепловая нагрузка, Гкал/</w:t>
            </w:r>
            <w:proofErr w:type="gramStart"/>
            <w:r w:rsidRPr="00EB0322">
              <w:rPr>
                <w:sz w:val="28"/>
                <w:szCs w:val="28"/>
              </w:rPr>
              <w:t>ч</w:t>
            </w:r>
            <w:proofErr w:type="gramEnd"/>
          </w:p>
        </w:tc>
        <w:tc>
          <w:tcPr>
            <w:tcW w:w="2250" w:type="dxa"/>
            <w:tcBorders>
              <w:top w:val="single" w:sz="4" w:space="0" w:color="auto"/>
              <w:left w:val="nil"/>
              <w:bottom w:val="single" w:sz="4" w:space="0" w:color="auto"/>
              <w:right w:val="single" w:sz="4" w:space="0" w:color="auto"/>
            </w:tcBorders>
            <w:vAlign w:val="center"/>
          </w:tcPr>
          <w:p w:rsidR="00993BD8" w:rsidRPr="00EB0322" w:rsidRDefault="00993BD8" w:rsidP="00F63405">
            <w:pPr>
              <w:jc w:val="center"/>
              <w:rPr>
                <w:sz w:val="28"/>
                <w:szCs w:val="28"/>
              </w:rPr>
            </w:pPr>
            <w:r w:rsidRPr="00EB0322">
              <w:rPr>
                <w:sz w:val="28"/>
                <w:szCs w:val="28"/>
              </w:rPr>
              <w:t xml:space="preserve">Радиус эффективного теплоснабжения, </w:t>
            </w:r>
            <w:proofErr w:type="gramStart"/>
            <w:r w:rsidRPr="00EB0322">
              <w:rPr>
                <w:sz w:val="28"/>
                <w:szCs w:val="28"/>
              </w:rPr>
              <w:t>км</w:t>
            </w:r>
            <w:proofErr w:type="gramEnd"/>
          </w:p>
        </w:tc>
      </w:tr>
      <w:tr w:rsidR="00993BD8" w:rsidRPr="007A2E65">
        <w:trPr>
          <w:trHeight w:val="315"/>
          <w:jc w:val="center"/>
        </w:trPr>
        <w:tc>
          <w:tcPr>
            <w:tcW w:w="2940" w:type="dxa"/>
            <w:tcBorders>
              <w:top w:val="nil"/>
              <w:left w:val="single" w:sz="4" w:space="0" w:color="auto"/>
              <w:bottom w:val="single" w:sz="4" w:space="0" w:color="auto"/>
              <w:right w:val="single" w:sz="4" w:space="0" w:color="auto"/>
            </w:tcBorders>
            <w:noWrap/>
            <w:vAlign w:val="center"/>
          </w:tcPr>
          <w:p w:rsidR="00993BD8" w:rsidRPr="00EB0322" w:rsidRDefault="00993BD8" w:rsidP="00F63405">
            <w:pPr>
              <w:jc w:val="center"/>
              <w:rPr>
                <w:color w:val="000000"/>
                <w:sz w:val="28"/>
                <w:szCs w:val="28"/>
              </w:rPr>
            </w:pPr>
            <w:r w:rsidRPr="00EB0322">
              <w:rPr>
                <w:color w:val="000000"/>
                <w:sz w:val="28"/>
                <w:szCs w:val="28"/>
              </w:rPr>
              <w:t>0,09</w:t>
            </w:r>
          </w:p>
        </w:tc>
        <w:tc>
          <w:tcPr>
            <w:tcW w:w="2250" w:type="dxa"/>
            <w:tcBorders>
              <w:top w:val="nil"/>
              <w:left w:val="nil"/>
              <w:bottom w:val="single" w:sz="4" w:space="0" w:color="auto"/>
              <w:right w:val="single" w:sz="4" w:space="0" w:color="auto"/>
            </w:tcBorders>
            <w:noWrap/>
            <w:vAlign w:val="center"/>
          </w:tcPr>
          <w:p w:rsidR="00993BD8" w:rsidRPr="00EB0322" w:rsidRDefault="00993BD8" w:rsidP="00F63405">
            <w:pPr>
              <w:jc w:val="center"/>
              <w:rPr>
                <w:color w:val="000000"/>
                <w:sz w:val="28"/>
                <w:szCs w:val="28"/>
              </w:rPr>
            </w:pPr>
            <w:r w:rsidRPr="00EB0322">
              <w:rPr>
                <w:color w:val="000000"/>
                <w:sz w:val="28"/>
                <w:szCs w:val="28"/>
              </w:rPr>
              <w:t>0,15</w:t>
            </w:r>
          </w:p>
        </w:tc>
      </w:tr>
      <w:tr w:rsidR="00993BD8" w:rsidRPr="007A2E65">
        <w:trPr>
          <w:trHeight w:val="315"/>
          <w:jc w:val="center"/>
        </w:trPr>
        <w:tc>
          <w:tcPr>
            <w:tcW w:w="2940" w:type="dxa"/>
            <w:tcBorders>
              <w:top w:val="nil"/>
              <w:left w:val="single" w:sz="4" w:space="0" w:color="auto"/>
              <w:bottom w:val="single" w:sz="4" w:space="0" w:color="auto"/>
              <w:right w:val="single" w:sz="4" w:space="0" w:color="auto"/>
            </w:tcBorders>
            <w:noWrap/>
            <w:vAlign w:val="center"/>
          </w:tcPr>
          <w:p w:rsidR="00993BD8" w:rsidRPr="00EB0322" w:rsidRDefault="00993BD8" w:rsidP="00F63405">
            <w:pPr>
              <w:jc w:val="center"/>
              <w:rPr>
                <w:color w:val="000000"/>
                <w:sz w:val="28"/>
                <w:szCs w:val="28"/>
              </w:rPr>
            </w:pPr>
            <w:r w:rsidRPr="00EB0322">
              <w:rPr>
                <w:color w:val="000000"/>
                <w:sz w:val="28"/>
                <w:szCs w:val="28"/>
              </w:rPr>
              <w:t>0,21</w:t>
            </w:r>
          </w:p>
        </w:tc>
        <w:tc>
          <w:tcPr>
            <w:tcW w:w="2250" w:type="dxa"/>
            <w:tcBorders>
              <w:top w:val="nil"/>
              <w:left w:val="nil"/>
              <w:bottom w:val="single" w:sz="4" w:space="0" w:color="auto"/>
              <w:right w:val="single" w:sz="4" w:space="0" w:color="auto"/>
            </w:tcBorders>
            <w:noWrap/>
            <w:vAlign w:val="center"/>
          </w:tcPr>
          <w:p w:rsidR="00993BD8" w:rsidRPr="00EB0322" w:rsidRDefault="00993BD8" w:rsidP="00F63405">
            <w:pPr>
              <w:jc w:val="center"/>
              <w:rPr>
                <w:color w:val="000000"/>
                <w:sz w:val="28"/>
                <w:szCs w:val="28"/>
              </w:rPr>
            </w:pPr>
            <w:r w:rsidRPr="00EB0322">
              <w:rPr>
                <w:color w:val="000000"/>
                <w:sz w:val="28"/>
                <w:szCs w:val="28"/>
              </w:rPr>
              <w:t>0,34</w:t>
            </w:r>
          </w:p>
        </w:tc>
      </w:tr>
      <w:tr w:rsidR="00993BD8" w:rsidRPr="007A2E65">
        <w:trPr>
          <w:trHeight w:val="315"/>
          <w:jc w:val="center"/>
        </w:trPr>
        <w:tc>
          <w:tcPr>
            <w:tcW w:w="2940" w:type="dxa"/>
            <w:tcBorders>
              <w:top w:val="nil"/>
              <w:left w:val="single" w:sz="4" w:space="0" w:color="auto"/>
              <w:bottom w:val="single" w:sz="4" w:space="0" w:color="auto"/>
              <w:right w:val="single" w:sz="4" w:space="0" w:color="auto"/>
            </w:tcBorders>
            <w:noWrap/>
            <w:vAlign w:val="center"/>
          </w:tcPr>
          <w:p w:rsidR="00993BD8" w:rsidRPr="00EB0322" w:rsidRDefault="00993BD8" w:rsidP="00F63405">
            <w:pPr>
              <w:jc w:val="center"/>
              <w:rPr>
                <w:color w:val="000000"/>
                <w:sz w:val="28"/>
                <w:szCs w:val="28"/>
              </w:rPr>
            </w:pPr>
            <w:r w:rsidRPr="00EB0322">
              <w:rPr>
                <w:color w:val="000000"/>
                <w:sz w:val="28"/>
                <w:szCs w:val="28"/>
              </w:rPr>
              <w:t>0,33</w:t>
            </w:r>
          </w:p>
        </w:tc>
        <w:tc>
          <w:tcPr>
            <w:tcW w:w="2250" w:type="dxa"/>
            <w:tcBorders>
              <w:top w:val="nil"/>
              <w:left w:val="nil"/>
              <w:bottom w:val="single" w:sz="4" w:space="0" w:color="auto"/>
              <w:right w:val="single" w:sz="4" w:space="0" w:color="auto"/>
            </w:tcBorders>
            <w:noWrap/>
            <w:vAlign w:val="center"/>
          </w:tcPr>
          <w:p w:rsidR="00993BD8" w:rsidRPr="00EB0322" w:rsidRDefault="00993BD8" w:rsidP="00F63405">
            <w:pPr>
              <w:jc w:val="center"/>
              <w:rPr>
                <w:color w:val="000000"/>
                <w:sz w:val="28"/>
                <w:szCs w:val="28"/>
              </w:rPr>
            </w:pPr>
            <w:r w:rsidRPr="00EB0322">
              <w:rPr>
                <w:color w:val="000000"/>
                <w:sz w:val="28"/>
                <w:szCs w:val="28"/>
              </w:rPr>
              <w:t>0,50</w:t>
            </w:r>
          </w:p>
        </w:tc>
      </w:tr>
      <w:tr w:rsidR="00993BD8" w:rsidRPr="007A2E65">
        <w:trPr>
          <w:trHeight w:val="315"/>
          <w:jc w:val="center"/>
        </w:trPr>
        <w:tc>
          <w:tcPr>
            <w:tcW w:w="2940" w:type="dxa"/>
            <w:tcBorders>
              <w:top w:val="nil"/>
              <w:left w:val="single" w:sz="4" w:space="0" w:color="auto"/>
              <w:bottom w:val="single" w:sz="4" w:space="0" w:color="auto"/>
              <w:right w:val="single" w:sz="4" w:space="0" w:color="auto"/>
            </w:tcBorders>
            <w:noWrap/>
            <w:vAlign w:val="center"/>
          </w:tcPr>
          <w:p w:rsidR="00993BD8" w:rsidRPr="00EB0322" w:rsidRDefault="00993BD8" w:rsidP="00F63405">
            <w:pPr>
              <w:jc w:val="center"/>
              <w:rPr>
                <w:color w:val="000000"/>
                <w:sz w:val="28"/>
                <w:szCs w:val="28"/>
              </w:rPr>
            </w:pPr>
            <w:r w:rsidRPr="00EB0322">
              <w:rPr>
                <w:color w:val="000000"/>
                <w:sz w:val="28"/>
                <w:szCs w:val="28"/>
              </w:rPr>
              <w:t>0,55</w:t>
            </w:r>
          </w:p>
        </w:tc>
        <w:tc>
          <w:tcPr>
            <w:tcW w:w="2250" w:type="dxa"/>
            <w:tcBorders>
              <w:top w:val="nil"/>
              <w:left w:val="nil"/>
              <w:bottom w:val="single" w:sz="4" w:space="0" w:color="auto"/>
              <w:right w:val="single" w:sz="4" w:space="0" w:color="auto"/>
            </w:tcBorders>
            <w:noWrap/>
            <w:vAlign w:val="center"/>
          </w:tcPr>
          <w:p w:rsidR="00993BD8" w:rsidRPr="00EB0322" w:rsidRDefault="00993BD8" w:rsidP="00F63405">
            <w:pPr>
              <w:jc w:val="center"/>
              <w:rPr>
                <w:color w:val="000000"/>
                <w:sz w:val="28"/>
                <w:szCs w:val="28"/>
              </w:rPr>
            </w:pPr>
            <w:r w:rsidRPr="00EB0322">
              <w:rPr>
                <w:color w:val="000000"/>
                <w:sz w:val="28"/>
                <w:szCs w:val="28"/>
              </w:rPr>
              <w:t>0,53</w:t>
            </w:r>
          </w:p>
        </w:tc>
      </w:tr>
      <w:tr w:rsidR="00993BD8" w:rsidRPr="007A2E65">
        <w:trPr>
          <w:trHeight w:val="315"/>
          <w:jc w:val="center"/>
        </w:trPr>
        <w:tc>
          <w:tcPr>
            <w:tcW w:w="2940" w:type="dxa"/>
            <w:tcBorders>
              <w:top w:val="nil"/>
              <w:left w:val="single" w:sz="4" w:space="0" w:color="auto"/>
              <w:bottom w:val="single" w:sz="4" w:space="0" w:color="auto"/>
              <w:right w:val="single" w:sz="4" w:space="0" w:color="auto"/>
            </w:tcBorders>
            <w:noWrap/>
            <w:vAlign w:val="center"/>
          </w:tcPr>
          <w:p w:rsidR="00993BD8" w:rsidRPr="00EB0322" w:rsidRDefault="00993BD8" w:rsidP="00F63405">
            <w:pPr>
              <w:jc w:val="center"/>
              <w:rPr>
                <w:color w:val="000000"/>
                <w:sz w:val="28"/>
                <w:szCs w:val="28"/>
              </w:rPr>
            </w:pPr>
            <w:r w:rsidRPr="00EB0322">
              <w:rPr>
                <w:color w:val="000000"/>
                <w:sz w:val="28"/>
                <w:szCs w:val="28"/>
              </w:rPr>
              <w:t>1</w:t>
            </w:r>
          </w:p>
        </w:tc>
        <w:tc>
          <w:tcPr>
            <w:tcW w:w="2250" w:type="dxa"/>
            <w:tcBorders>
              <w:top w:val="nil"/>
              <w:left w:val="nil"/>
              <w:bottom w:val="single" w:sz="4" w:space="0" w:color="auto"/>
              <w:right w:val="single" w:sz="4" w:space="0" w:color="auto"/>
            </w:tcBorders>
            <w:noWrap/>
            <w:vAlign w:val="center"/>
          </w:tcPr>
          <w:p w:rsidR="00993BD8" w:rsidRPr="00EB0322" w:rsidRDefault="00993BD8" w:rsidP="00F63405">
            <w:pPr>
              <w:jc w:val="center"/>
              <w:rPr>
                <w:color w:val="000000"/>
                <w:sz w:val="28"/>
                <w:szCs w:val="28"/>
              </w:rPr>
            </w:pPr>
            <w:r w:rsidRPr="00EB0322">
              <w:rPr>
                <w:color w:val="000000"/>
                <w:sz w:val="28"/>
                <w:szCs w:val="28"/>
              </w:rPr>
              <w:t>0,87</w:t>
            </w:r>
          </w:p>
        </w:tc>
      </w:tr>
      <w:tr w:rsidR="00993BD8" w:rsidRPr="007A2E65">
        <w:trPr>
          <w:trHeight w:val="315"/>
          <w:jc w:val="center"/>
        </w:trPr>
        <w:tc>
          <w:tcPr>
            <w:tcW w:w="2940" w:type="dxa"/>
            <w:tcBorders>
              <w:top w:val="nil"/>
              <w:left w:val="single" w:sz="4" w:space="0" w:color="auto"/>
              <w:bottom w:val="single" w:sz="4" w:space="0" w:color="auto"/>
              <w:right w:val="single" w:sz="4" w:space="0" w:color="auto"/>
            </w:tcBorders>
            <w:noWrap/>
            <w:vAlign w:val="center"/>
          </w:tcPr>
          <w:p w:rsidR="00993BD8" w:rsidRPr="00EB0322" w:rsidRDefault="00993BD8" w:rsidP="00F63405">
            <w:pPr>
              <w:jc w:val="center"/>
              <w:rPr>
                <w:color w:val="000000"/>
                <w:sz w:val="28"/>
                <w:szCs w:val="28"/>
              </w:rPr>
            </w:pPr>
            <w:r w:rsidRPr="00EB0322">
              <w:rPr>
                <w:color w:val="000000"/>
                <w:sz w:val="28"/>
                <w:szCs w:val="28"/>
              </w:rPr>
              <w:t>1,65</w:t>
            </w:r>
          </w:p>
        </w:tc>
        <w:tc>
          <w:tcPr>
            <w:tcW w:w="2250" w:type="dxa"/>
            <w:tcBorders>
              <w:top w:val="nil"/>
              <w:left w:val="nil"/>
              <w:bottom w:val="single" w:sz="4" w:space="0" w:color="auto"/>
              <w:right w:val="single" w:sz="4" w:space="0" w:color="auto"/>
            </w:tcBorders>
            <w:noWrap/>
            <w:vAlign w:val="center"/>
          </w:tcPr>
          <w:p w:rsidR="00993BD8" w:rsidRPr="00EB0322" w:rsidRDefault="00993BD8" w:rsidP="00F63405">
            <w:pPr>
              <w:jc w:val="center"/>
              <w:rPr>
                <w:color w:val="000000"/>
                <w:sz w:val="28"/>
                <w:szCs w:val="28"/>
              </w:rPr>
            </w:pPr>
            <w:r w:rsidRPr="00EB0322">
              <w:rPr>
                <w:color w:val="000000"/>
                <w:sz w:val="28"/>
                <w:szCs w:val="28"/>
              </w:rPr>
              <w:t>0,88</w:t>
            </w:r>
          </w:p>
        </w:tc>
      </w:tr>
      <w:tr w:rsidR="00993BD8" w:rsidRPr="007A2E65">
        <w:trPr>
          <w:trHeight w:val="315"/>
          <w:jc w:val="center"/>
        </w:trPr>
        <w:tc>
          <w:tcPr>
            <w:tcW w:w="2940" w:type="dxa"/>
            <w:tcBorders>
              <w:top w:val="nil"/>
              <w:left w:val="single" w:sz="4" w:space="0" w:color="auto"/>
              <w:bottom w:val="single" w:sz="4" w:space="0" w:color="auto"/>
              <w:right w:val="single" w:sz="4" w:space="0" w:color="auto"/>
            </w:tcBorders>
            <w:noWrap/>
            <w:vAlign w:val="center"/>
          </w:tcPr>
          <w:p w:rsidR="00993BD8" w:rsidRPr="00EB0322" w:rsidRDefault="00993BD8" w:rsidP="00F63405">
            <w:pPr>
              <w:jc w:val="center"/>
              <w:rPr>
                <w:color w:val="000000"/>
                <w:sz w:val="28"/>
                <w:szCs w:val="28"/>
              </w:rPr>
            </w:pPr>
            <w:r w:rsidRPr="00EB0322">
              <w:rPr>
                <w:color w:val="000000"/>
                <w:sz w:val="28"/>
                <w:szCs w:val="28"/>
              </w:rPr>
              <w:t>3,75</w:t>
            </w:r>
          </w:p>
        </w:tc>
        <w:tc>
          <w:tcPr>
            <w:tcW w:w="2250" w:type="dxa"/>
            <w:tcBorders>
              <w:top w:val="nil"/>
              <w:left w:val="nil"/>
              <w:bottom w:val="single" w:sz="4" w:space="0" w:color="auto"/>
              <w:right w:val="single" w:sz="4" w:space="0" w:color="auto"/>
            </w:tcBorders>
            <w:noWrap/>
            <w:vAlign w:val="center"/>
          </w:tcPr>
          <w:p w:rsidR="00993BD8" w:rsidRPr="00EB0322" w:rsidRDefault="00993BD8" w:rsidP="00F63405">
            <w:pPr>
              <w:jc w:val="center"/>
              <w:rPr>
                <w:color w:val="000000"/>
                <w:sz w:val="28"/>
                <w:szCs w:val="28"/>
              </w:rPr>
            </w:pPr>
            <w:r w:rsidRPr="00EB0322">
              <w:rPr>
                <w:color w:val="000000"/>
                <w:sz w:val="28"/>
                <w:szCs w:val="28"/>
              </w:rPr>
              <w:t>1,81</w:t>
            </w:r>
          </w:p>
        </w:tc>
      </w:tr>
    </w:tbl>
    <w:p w:rsidR="00993BD8" w:rsidRDefault="00993BD8" w:rsidP="00F63405">
      <w:pPr>
        <w:spacing w:line="360" w:lineRule="auto"/>
        <w:ind w:firstLine="540"/>
        <w:jc w:val="center"/>
        <w:rPr>
          <w:sz w:val="28"/>
          <w:szCs w:val="28"/>
        </w:rPr>
      </w:pPr>
    </w:p>
    <w:p w:rsidR="00993BD8" w:rsidRPr="00EB0322" w:rsidRDefault="00993BD8" w:rsidP="00153077">
      <w:pPr>
        <w:autoSpaceDE w:val="0"/>
        <w:autoSpaceDN w:val="0"/>
        <w:adjustRightInd w:val="0"/>
        <w:ind w:firstLine="576"/>
        <w:jc w:val="both"/>
        <w:rPr>
          <w:sz w:val="28"/>
          <w:szCs w:val="28"/>
        </w:rPr>
      </w:pPr>
      <w:r w:rsidRPr="00EB0322">
        <w:rPr>
          <w:sz w:val="28"/>
          <w:szCs w:val="28"/>
        </w:rPr>
        <w:t>В границах МО «</w:t>
      </w:r>
      <w:proofErr w:type="spellStart"/>
      <w:r w:rsidRPr="00EB0322">
        <w:rPr>
          <w:sz w:val="28"/>
          <w:szCs w:val="28"/>
        </w:rPr>
        <w:t>Ровдинское</w:t>
      </w:r>
      <w:proofErr w:type="spellEnd"/>
      <w:r w:rsidRPr="00EB0322">
        <w:rPr>
          <w:sz w:val="28"/>
          <w:szCs w:val="28"/>
        </w:rPr>
        <w:t xml:space="preserve">»  расположено 2 источника теплоснабжения. Зона их действий подробно описана ниже. К существующим зонам  действия источника тепловой энергии в селе Ровдино в  перспективе будет присоединена система  отопления </w:t>
      </w:r>
      <w:proofErr w:type="spellStart"/>
      <w:r w:rsidRPr="00EB0322">
        <w:rPr>
          <w:sz w:val="28"/>
          <w:szCs w:val="28"/>
        </w:rPr>
        <w:t>Ровдинской</w:t>
      </w:r>
      <w:proofErr w:type="spellEnd"/>
      <w:r w:rsidRPr="00EB0322">
        <w:rPr>
          <w:sz w:val="28"/>
          <w:szCs w:val="28"/>
        </w:rPr>
        <w:t xml:space="preserve"> средней школы.</w:t>
      </w:r>
    </w:p>
    <w:p w:rsidR="00993BD8" w:rsidRPr="00DD6BB2" w:rsidRDefault="00C04E28" w:rsidP="00DD6BB2">
      <w:pPr>
        <w:pStyle w:val="1"/>
        <w:numPr>
          <w:ilvl w:val="1"/>
          <w:numId w:val="0"/>
        </w:numPr>
        <w:spacing w:line="276" w:lineRule="auto"/>
        <w:ind w:left="576" w:hanging="576"/>
        <w:jc w:val="both"/>
        <w:rPr>
          <w:rFonts w:ascii="Times New Roman" w:hAnsi="Times New Roman" w:cs="Times New Roman"/>
          <w:sz w:val="28"/>
          <w:szCs w:val="28"/>
        </w:rPr>
      </w:pPr>
      <w:bookmarkStart w:id="0" w:name="_Toc402445184"/>
      <w:r>
        <w:rPr>
          <w:rFonts w:ascii="Times New Roman" w:hAnsi="Times New Roman" w:cs="Times New Roman"/>
          <w:sz w:val="28"/>
          <w:szCs w:val="28"/>
        </w:rPr>
        <w:t>Раздел 2.2</w:t>
      </w:r>
      <w:r w:rsidR="00993BD8">
        <w:rPr>
          <w:rFonts w:ascii="Times New Roman" w:hAnsi="Times New Roman" w:cs="Times New Roman"/>
          <w:sz w:val="28"/>
          <w:szCs w:val="28"/>
        </w:rPr>
        <w:t>.</w:t>
      </w:r>
      <w:r w:rsidR="00993BD8" w:rsidRPr="00DD6BB2">
        <w:rPr>
          <w:rFonts w:ascii="Times New Roman" w:hAnsi="Times New Roman" w:cs="Times New Roman"/>
          <w:sz w:val="28"/>
          <w:szCs w:val="28"/>
        </w:rPr>
        <w:t xml:space="preserve"> Источники тепловой энергии.</w:t>
      </w:r>
      <w:bookmarkEnd w:id="0"/>
    </w:p>
    <w:p w:rsidR="00993BD8" w:rsidRPr="001C2E68" w:rsidRDefault="00C04E28" w:rsidP="00DD6BB2">
      <w:pPr>
        <w:pStyle w:val="3"/>
        <w:numPr>
          <w:ilvl w:val="2"/>
          <w:numId w:val="0"/>
        </w:numPr>
        <w:spacing w:after="240" w:line="276" w:lineRule="auto"/>
        <w:ind w:left="720" w:hanging="720"/>
        <w:jc w:val="both"/>
        <w:rPr>
          <w:rFonts w:ascii="Times New Roman" w:hAnsi="Times New Roman" w:cs="Times New Roman"/>
          <w:sz w:val="28"/>
          <w:szCs w:val="28"/>
        </w:rPr>
      </w:pPr>
      <w:bookmarkStart w:id="1" w:name="_Toc402445185"/>
      <w:r>
        <w:rPr>
          <w:rFonts w:ascii="Times New Roman" w:hAnsi="Times New Roman" w:cs="Times New Roman"/>
          <w:sz w:val="28"/>
          <w:szCs w:val="28"/>
        </w:rPr>
        <w:t>Раздел 2.2</w:t>
      </w:r>
      <w:r w:rsidR="00993BD8">
        <w:rPr>
          <w:rFonts w:ascii="Times New Roman" w:hAnsi="Times New Roman" w:cs="Times New Roman"/>
          <w:sz w:val="28"/>
          <w:szCs w:val="28"/>
        </w:rPr>
        <w:t xml:space="preserve">.1. </w:t>
      </w:r>
      <w:r w:rsidR="00993BD8" w:rsidRPr="00DD6BB2">
        <w:rPr>
          <w:rFonts w:ascii="Times New Roman" w:hAnsi="Times New Roman" w:cs="Times New Roman"/>
          <w:sz w:val="28"/>
          <w:szCs w:val="28"/>
        </w:rPr>
        <w:t xml:space="preserve">Структура и описание основного оборудования, схемы выдачи тепловой мощности, структура теплофикационных </w:t>
      </w:r>
      <w:r w:rsidR="00993BD8" w:rsidRPr="001C2E68">
        <w:rPr>
          <w:rFonts w:ascii="Times New Roman" w:hAnsi="Times New Roman" w:cs="Times New Roman"/>
          <w:sz w:val="28"/>
          <w:szCs w:val="28"/>
        </w:rPr>
        <w:t>установок.</w:t>
      </w:r>
      <w:bookmarkEnd w:id="1"/>
    </w:p>
    <w:p w:rsidR="00993BD8" w:rsidRPr="001C2E68" w:rsidRDefault="00993BD8" w:rsidP="00DD6BB2">
      <w:pPr>
        <w:autoSpaceDE w:val="0"/>
        <w:autoSpaceDN w:val="0"/>
        <w:adjustRightInd w:val="0"/>
        <w:ind w:firstLine="567"/>
        <w:jc w:val="both"/>
        <w:rPr>
          <w:sz w:val="28"/>
          <w:szCs w:val="28"/>
        </w:rPr>
      </w:pPr>
      <w:r w:rsidRPr="001C2E68">
        <w:rPr>
          <w:sz w:val="28"/>
          <w:szCs w:val="28"/>
        </w:rPr>
        <w:t>Зона действия источника тепловой энергии - территория поселения, городского округа или ее часть, границы которой устанавливаются закрытыми секционирующими задвижками тепловой сети системы теплоснабжения.</w:t>
      </w:r>
    </w:p>
    <w:p w:rsidR="00993BD8" w:rsidRPr="001C2E68" w:rsidRDefault="00993BD8" w:rsidP="00DD6BB2">
      <w:pPr>
        <w:pStyle w:val="21"/>
        <w:ind w:firstLine="567"/>
        <w:rPr>
          <w:b w:val="0"/>
          <w:bCs w:val="0"/>
          <w:sz w:val="28"/>
          <w:szCs w:val="28"/>
        </w:rPr>
      </w:pPr>
      <w:r w:rsidRPr="001C2E68">
        <w:rPr>
          <w:b w:val="0"/>
          <w:bCs w:val="0"/>
          <w:sz w:val="28"/>
          <w:szCs w:val="28"/>
        </w:rPr>
        <w:t>Мощность источника тепловой энергии нетто – величина, равная располагаемой мощности источника тепловой энергии за вычетом тепловой нагрузки на собственные и хозяйственные нужды.</w:t>
      </w:r>
    </w:p>
    <w:p w:rsidR="00993BD8" w:rsidRPr="001C2E68" w:rsidRDefault="00993BD8" w:rsidP="00DD6BB2">
      <w:pPr>
        <w:pStyle w:val="21"/>
        <w:ind w:firstLine="567"/>
        <w:rPr>
          <w:b w:val="0"/>
          <w:bCs w:val="0"/>
          <w:sz w:val="28"/>
          <w:szCs w:val="28"/>
        </w:rPr>
      </w:pPr>
      <w:r w:rsidRPr="001C2E68">
        <w:rPr>
          <w:b w:val="0"/>
          <w:bCs w:val="0"/>
          <w:sz w:val="28"/>
          <w:szCs w:val="28"/>
        </w:rPr>
        <w:t>Установленная мощность источника тепловой энергии – сумма номинальных тепловых мощностей всего принятого по акту ввода в эксплуатацию оборудования, предназначенного для отпуска тепловой энергии потребителям на собственные и хозяйственные нужды.</w:t>
      </w:r>
    </w:p>
    <w:p w:rsidR="00993BD8" w:rsidRPr="001C2E68" w:rsidRDefault="00993BD8" w:rsidP="00DD6BB2">
      <w:pPr>
        <w:pStyle w:val="21"/>
        <w:ind w:firstLine="567"/>
        <w:rPr>
          <w:b w:val="0"/>
          <w:bCs w:val="0"/>
          <w:sz w:val="28"/>
          <w:szCs w:val="28"/>
        </w:rPr>
      </w:pPr>
      <w:proofErr w:type="gramStart"/>
      <w:r w:rsidRPr="001C2E68">
        <w:rPr>
          <w:b w:val="0"/>
          <w:bCs w:val="0"/>
          <w:sz w:val="28"/>
          <w:szCs w:val="28"/>
        </w:rPr>
        <w:t>Располагаемая мощность источника тепловой энергии – величина, равная установленной мощности источника тепловой энергии за вычетом объемов мощности, не реализуемой по техническим причинам, в том числе по причине снижения тепловой мощности оборудования в результате эксплуатации на продлённом техническом ресурсе.</w:t>
      </w:r>
      <w:proofErr w:type="gramEnd"/>
    </w:p>
    <w:p w:rsidR="00993BD8" w:rsidRPr="00DD6BB2" w:rsidRDefault="00993BD8" w:rsidP="00DD6BB2">
      <w:pPr>
        <w:pStyle w:val="21"/>
        <w:ind w:firstLine="567"/>
        <w:rPr>
          <w:b w:val="0"/>
          <w:bCs w:val="0"/>
        </w:rPr>
      </w:pPr>
    </w:p>
    <w:p w:rsidR="00993BD8" w:rsidRPr="00DD6BB2" w:rsidRDefault="00993BD8" w:rsidP="00DD6BB2">
      <w:pPr>
        <w:autoSpaceDE w:val="0"/>
        <w:autoSpaceDN w:val="0"/>
        <w:adjustRightInd w:val="0"/>
        <w:ind w:firstLine="567"/>
        <w:jc w:val="both"/>
        <w:rPr>
          <w:sz w:val="28"/>
          <w:szCs w:val="28"/>
        </w:rPr>
      </w:pPr>
      <w:r>
        <w:rPr>
          <w:sz w:val="28"/>
          <w:szCs w:val="28"/>
        </w:rPr>
        <w:t>На территории МО «</w:t>
      </w:r>
      <w:proofErr w:type="spellStart"/>
      <w:r>
        <w:rPr>
          <w:sz w:val="28"/>
          <w:szCs w:val="28"/>
        </w:rPr>
        <w:t>Ровдинское</w:t>
      </w:r>
      <w:proofErr w:type="spellEnd"/>
      <w:r>
        <w:rPr>
          <w:sz w:val="28"/>
          <w:szCs w:val="28"/>
        </w:rPr>
        <w:t>» действуют 2 твердотопливных котельных</w:t>
      </w:r>
      <w:r w:rsidRPr="00DD6BB2">
        <w:rPr>
          <w:sz w:val="28"/>
          <w:szCs w:val="28"/>
        </w:rPr>
        <w:t>:</w:t>
      </w:r>
    </w:p>
    <w:p w:rsidR="00993BD8" w:rsidRDefault="00993BD8" w:rsidP="00EB0322">
      <w:pPr>
        <w:numPr>
          <w:ilvl w:val="0"/>
          <w:numId w:val="23"/>
        </w:numPr>
        <w:autoSpaceDE w:val="0"/>
        <w:autoSpaceDN w:val="0"/>
        <w:adjustRightInd w:val="0"/>
        <w:jc w:val="both"/>
        <w:rPr>
          <w:sz w:val="28"/>
          <w:szCs w:val="28"/>
        </w:rPr>
      </w:pPr>
      <w:r>
        <w:rPr>
          <w:sz w:val="28"/>
          <w:szCs w:val="28"/>
        </w:rPr>
        <w:lastRenderedPageBreak/>
        <w:t>Котельная д. Никольская отапливает здание начальной школы</w:t>
      </w:r>
      <w:r w:rsidR="001C2E68">
        <w:rPr>
          <w:sz w:val="28"/>
          <w:szCs w:val="28"/>
        </w:rPr>
        <w:t xml:space="preserve"> (законсервирована в 2023 году).</w:t>
      </w:r>
    </w:p>
    <w:p w:rsidR="00993BD8" w:rsidRPr="00DD6BB2" w:rsidRDefault="00993BD8" w:rsidP="00EB0322">
      <w:pPr>
        <w:numPr>
          <w:ilvl w:val="0"/>
          <w:numId w:val="23"/>
        </w:numPr>
        <w:autoSpaceDE w:val="0"/>
        <w:autoSpaceDN w:val="0"/>
        <w:adjustRightInd w:val="0"/>
        <w:jc w:val="both"/>
        <w:rPr>
          <w:sz w:val="28"/>
          <w:szCs w:val="28"/>
        </w:rPr>
      </w:pPr>
      <w:proofErr w:type="gramStart"/>
      <w:r>
        <w:rPr>
          <w:sz w:val="28"/>
          <w:szCs w:val="28"/>
        </w:rPr>
        <w:t>Котельная с. Ровдино, отапливает здания: больницы, детского сада, школьного интерната,  школьное здание по улице Пионерская 4, здание администрации, ДК, сберкассы, аптеки, почты, полиции, магазинов, жилых корпусов и гаража детского дома, трёх многоквартирных домов.</w:t>
      </w:r>
      <w:proofErr w:type="gramEnd"/>
    </w:p>
    <w:p w:rsidR="00993BD8" w:rsidRDefault="00993BD8" w:rsidP="0055518E">
      <w:pPr>
        <w:autoSpaceDE w:val="0"/>
        <w:autoSpaceDN w:val="0"/>
        <w:adjustRightInd w:val="0"/>
        <w:jc w:val="both"/>
        <w:rPr>
          <w:sz w:val="28"/>
          <w:szCs w:val="28"/>
        </w:rPr>
      </w:pPr>
      <w:r w:rsidRPr="00CC5A95">
        <w:rPr>
          <w:sz w:val="28"/>
          <w:szCs w:val="28"/>
        </w:rPr>
        <w:t xml:space="preserve">Схемы тепловых сетей централизованного теплоснабжения д. Никольская и с. Ровдино представлены в </w:t>
      </w:r>
      <w:r w:rsidR="00CC5A95" w:rsidRPr="00CC5A95">
        <w:rPr>
          <w:sz w:val="28"/>
          <w:szCs w:val="28"/>
        </w:rPr>
        <w:t>приложении к настоящей схеме</w:t>
      </w:r>
      <w:r w:rsidRPr="00CC5A95">
        <w:rPr>
          <w:sz w:val="28"/>
          <w:szCs w:val="28"/>
          <w:shd w:val="clear" w:color="auto" w:fill="FFFFFF"/>
        </w:rPr>
        <w:t>.</w:t>
      </w:r>
    </w:p>
    <w:p w:rsidR="00993BD8" w:rsidRPr="001D048A" w:rsidRDefault="00993BD8" w:rsidP="0055518E">
      <w:pPr>
        <w:pStyle w:val="a4"/>
        <w:spacing w:before="0" w:beforeAutospacing="0" w:after="0" w:afterAutospacing="0" w:line="240" w:lineRule="auto"/>
        <w:jc w:val="both"/>
        <w:rPr>
          <w:rFonts w:ascii="Times New Roman" w:hAnsi="Times New Roman" w:cs="Times New Roman"/>
          <w:sz w:val="28"/>
          <w:szCs w:val="28"/>
        </w:rPr>
      </w:pPr>
      <w:r>
        <w:rPr>
          <w:rFonts w:ascii="Times New Roman" w:hAnsi="Times New Roman" w:cs="Times New Roman"/>
          <w:sz w:val="28"/>
          <w:szCs w:val="28"/>
        </w:rPr>
        <w:t>Информация по локальным котельным д. Никольская  и с. Ровдино</w:t>
      </w:r>
      <w:r w:rsidRPr="001D048A">
        <w:rPr>
          <w:rFonts w:ascii="Times New Roman" w:hAnsi="Times New Roman" w:cs="Times New Roman"/>
          <w:sz w:val="28"/>
          <w:szCs w:val="28"/>
        </w:rPr>
        <w:t xml:space="preserve"> приведена в таблице №</w:t>
      </w:r>
      <w:r>
        <w:rPr>
          <w:rFonts w:ascii="Times New Roman" w:hAnsi="Times New Roman" w:cs="Times New Roman"/>
          <w:sz w:val="28"/>
          <w:szCs w:val="28"/>
        </w:rPr>
        <w:t xml:space="preserve"> 4</w:t>
      </w:r>
      <w:r w:rsidRPr="001D048A">
        <w:rPr>
          <w:rFonts w:ascii="Times New Roman" w:hAnsi="Times New Roman" w:cs="Times New Roman"/>
          <w:sz w:val="28"/>
          <w:szCs w:val="28"/>
        </w:rPr>
        <w:t>.</w:t>
      </w:r>
    </w:p>
    <w:p w:rsidR="00993BD8" w:rsidRPr="001D048A" w:rsidRDefault="00993BD8" w:rsidP="004D373D">
      <w:pPr>
        <w:pStyle w:val="a4"/>
        <w:jc w:val="right"/>
        <w:rPr>
          <w:rFonts w:ascii="Times New Roman" w:hAnsi="Times New Roman" w:cs="Times New Roman"/>
          <w:b/>
          <w:bCs/>
          <w:sz w:val="24"/>
          <w:szCs w:val="24"/>
        </w:rPr>
      </w:pPr>
      <w:r w:rsidRPr="001D048A">
        <w:rPr>
          <w:rFonts w:ascii="Times New Roman" w:hAnsi="Times New Roman" w:cs="Times New Roman"/>
          <w:b/>
          <w:bCs/>
          <w:sz w:val="24"/>
          <w:szCs w:val="24"/>
        </w:rPr>
        <w:t>Таблица № 4</w:t>
      </w:r>
    </w:p>
    <w:tbl>
      <w:tblPr>
        <w:tblW w:w="10029"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800"/>
        <w:gridCol w:w="1842"/>
        <w:gridCol w:w="1985"/>
        <w:gridCol w:w="1701"/>
        <w:gridCol w:w="1701"/>
      </w:tblGrid>
      <w:tr w:rsidR="001C2E68" w:rsidRPr="00CF7BAC" w:rsidTr="00FF15C7">
        <w:trPr>
          <w:trHeight w:val="488"/>
        </w:trPr>
        <w:tc>
          <w:tcPr>
            <w:tcW w:w="4642" w:type="dxa"/>
            <w:gridSpan w:val="2"/>
            <w:vAlign w:val="center"/>
          </w:tcPr>
          <w:p w:rsidR="001C2E68" w:rsidRPr="00F16A82" w:rsidRDefault="001C2E68" w:rsidP="00F63405">
            <w:r w:rsidRPr="00F16A82">
              <w:t>Локальная котельн</w:t>
            </w:r>
            <w:r>
              <w:t>ые  д. Никольская и   с. Ровдино</w:t>
            </w:r>
          </w:p>
        </w:tc>
        <w:tc>
          <w:tcPr>
            <w:tcW w:w="1985" w:type="dxa"/>
            <w:vAlign w:val="center"/>
          </w:tcPr>
          <w:p w:rsidR="001C2E68" w:rsidRPr="00F16A82" w:rsidRDefault="001C2E68" w:rsidP="00F63405">
            <w:pPr>
              <w:jc w:val="center"/>
            </w:pPr>
            <w:r w:rsidRPr="00F16A82">
              <w:t>Показатели</w:t>
            </w:r>
          </w:p>
        </w:tc>
        <w:tc>
          <w:tcPr>
            <w:tcW w:w="3402" w:type="dxa"/>
            <w:gridSpan w:val="2"/>
            <w:vAlign w:val="center"/>
          </w:tcPr>
          <w:p w:rsidR="001C2E68" w:rsidRPr="00CF7BAC" w:rsidRDefault="001C2E68" w:rsidP="00F63405">
            <w:pPr>
              <w:jc w:val="center"/>
              <w:rPr>
                <w:sz w:val="22"/>
                <w:szCs w:val="22"/>
              </w:rPr>
            </w:pPr>
            <w:r w:rsidRPr="00CF7BAC">
              <w:rPr>
                <w:sz w:val="22"/>
                <w:szCs w:val="22"/>
              </w:rPr>
              <w:t>П</w:t>
            </w:r>
            <w:r>
              <w:rPr>
                <w:sz w:val="22"/>
                <w:szCs w:val="22"/>
              </w:rPr>
              <w:t>оказатели</w:t>
            </w:r>
          </w:p>
        </w:tc>
      </w:tr>
      <w:tr w:rsidR="001C2E68" w:rsidRPr="00CF7BAC" w:rsidTr="00FF15C7">
        <w:trPr>
          <w:trHeight w:val="234"/>
        </w:trPr>
        <w:tc>
          <w:tcPr>
            <w:tcW w:w="4642" w:type="dxa"/>
            <w:gridSpan w:val="2"/>
            <w:vAlign w:val="center"/>
          </w:tcPr>
          <w:p w:rsidR="001C2E68" w:rsidRPr="00F16A82" w:rsidRDefault="001C2E68" w:rsidP="00F63405">
            <w:r w:rsidRPr="00F16A82">
              <w:t>Наименование котельной</w:t>
            </w:r>
          </w:p>
        </w:tc>
        <w:tc>
          <w:tcPr>
            <w:tcW w:w="1985" w:type="dxa"/>
          </w:tcPr>
          <w:p w:rsidR="001C2E68" w:rsidRPr="00F16A82" w:rsidRDefault="001C2E68" w:rsidP="001C2E68">
            <w:pPr>
              <w:jc w:val="center"/>
            </w:pPr>
            <w:r>
              <w:t>Котельная д</w:t>
            </w:r>
            <w:proofErr w:type="gramStart"/>
            <w:r>
              <w:t>.Н</w:t>
            </w:r>
            <w:proofErr w:type="gramEnd"/>
            <w:r>
              <w:t>икольская</w:t>
            </w:r>
          </w:p>
        </w:tc>
        <w:tc>
          <w:tcPr>
            <w:tcW w:w="3402" w:type="dxa"/>
            <w:gridSpan w:val="2"/>
          </w:tcPr>
          <w:p w:rsidR="001C2E68" w:rsidRDefault="001C2E68" w:rsidP="001C2E68">
            <w:pPr>
              <w:ind w:left="-675" w:firstLine="675"/>
              <w:jc w:val="center"/>
            </w:pPr>
            <w:r>
              <w:t>Котельная</w:t>
            </w:r>
          </w:p>
          <w:p w:rsidR="001C2E68" w:rsidRDefault="001C2E68" w:rsidP="001C2E68">
            <w:pPr>
              <w:ind w:left="-675" w:firstLine="675"/>
              <w:jc w:val="center"/>
            </w:pPr>
            <w:r>
              <w:t>с. Ровдино</w:t>
            </w:r>
          </w:p>
        </w:tc>
      </w:tr>
      <w:tr w:rsidR="001C2E68" w:rsidRPr="00CF7BAC" w:rsidTr="00FF15C7">
        <w:trPr>
          <w:trHeight w:val="234"/>
        </w:trPr>
        <w:tc>
          <w:tcPr>
            <w:tcW w:w="4642" w:type="dxa"/>
            <w:gridSpan w:val="2"/>
            <w:vAlign w:val="center"/>
          </w:tcPr>
          <w:p w:rsidR="001C2E68" w:rsidRPr="00F16A82" w:rsidRDefault="001C2E68" w:rsidP="00F63405">
            <w:r w:rsidRPr="00F16A82">
              <w:t>Вид топлива</w:t>
            </w:r>
          </w:p>
        </w:tc>
        <w:tc>
          <w:tcPr>
            <w:tcW w:w="1985" w:type="dxa"/>
          </w:tcPr>
          <w:p w:rsidR="001C2E68" w:rsidRPr="00F16A82" w:rsidRDefault="001C2E68" w:rsidP="001C2E68">
            <w:pPr>
              <w:jc w:val="center"/>
            </w:pPr>
            <w:r w:rsidRPr="00F16A82">
              <w:t>Дрова</w:t>
            </w:r>
          </w:p>
        </w:tc>
        <w:tc>
          <w:tcPr>
            <w:tcW w:w="3402" w:type="dxa"/>
            <w:gridSpan w:val="2"/>
          </w:tcPr>
          <w:p w:rsidR="001C2E68" w:rsidRDefault="001C2E68" w:rsidP="001C2E68">
            <w:pPr>
              <w:jc w:val="center"/>
            </w:pPr>
            <w:r>
              <w:t>Дрова, опилок, стружка</w:t>
            </w:r>
            <w:r w:rsidR="008C351D">
              <w:t>, щепа</w:t>
            </w:r>
          </w:p>
        </w:tc>
      </w:tr>
      <w:tr w:rsidR="001C2E68" w:rsidRPr="00CF7BAC" w:rsidTr="001C2E68">
        <w:trPr>
          <w:trHeight w:val="234"/>
        </w:trPr>
        <w:tc>
          <w:tcPr>
            <w:tcW w:w="4642" w:type="dxa"/>
            <w:gridSpan w:val="2"/>
            <w:vAlign w:val="center"/>
          </w:tcPr>
          <w:p w:rsidR="001C2E68" w:rsidRPr="00F16A82" w:rsidRDefault="001C2E68" w:rsidP="00F63405">
            <w:r w:rsidRPr="00F16A82">
              <w:t>Тип энергетической установки</w:t>
            </w:r>
          </w:p>
        </w:tc>
        <w:tc>
          <w:tcPr>
            <w:tcW w:w="1985" w:type="dxa"/>
          </w:tcPr>
          <w:p w:rsidR="001C2E68" w:rsidRPr="00F16A82" w:rsidRDefault="001C2E68" w:rsidP="001C2E68">
            <w:pPr>
              <w:jc w:val="center"/>
            </w:pPr>
            <w:r>
              <w:t>«Универсал-6»</w:t>
            </w:r>
          </w:p>
        </w:tc>
        <w:tc>
          <w:tcPr>
            <w:tcW w:w="1701" w:type="dxa"/>
          </w:tcPr>
          <w:p w:rsidR="001C2E68" w:rsidRPr="00CF7BAC" w:rsidRDefault="001C2E68" w:rsidP="001C2E68">
            <w:pPr>
              <w:jc w:val="center"/>
            </w:pPr>
            <w:r>
              <w:t>КВУ - 750</w:t>
            </w:r>
          </w:p>
        </w:tc>
        <w:tc>
          <w:tcPr>
            <w:tcW w:w="1701" w:type="dxa"/>
          </w:tcPr>
          <w:p w:rsidR="001C2E68" w:rsidRDefault="001C2E68" w:rsidP="001C2E68">
            <w:pPr>
              <w:jc w:val="center"/>
            </w:pPr>
            <w:r>
              <w:t>КВУ-1500</w:t>
            </w:r>
          </w:p>
        </w:tc>
      </w:tr>
      <w:tr w:rsidR="001C2E68" w:rsidRPr="00CF7BAC" w:rsidTr="001C2E68">
        <w:trPr>
          <w:trHeight w:val="234"/>
        </w:trPr>
        <w:tc>
          <w:tcPr>
            <w:tcW w:w="4642" w:type="dxa"/>
            <w:gridSpan w:val="2"/>
            <w:vAlign w:val="center"/>
          </w:tcPr>
          <w:p w:rsidR="001C2E68" w:rsidRPr="00F16A82" w:rsidRDefault="001C2E68" w:rsidP="00F63405">
            <w:r w:rsidRPr="00F16A82">
              <w:t>Количество котлов</w:t>
            </w:r>
          </w:p>
        </w:tc>
        <w:tc>
          <w:tcPr>
            <w:tcW w:w="1985" w:type="dxa"/>
          </w:tcPr>
          <w:p w:rsidR="001C2E68" w:rsidRPr="00F16A82" w:rsidRDefault="001C2E68" w:rsidP="001C2E68">
            <w:pPr>
              <w:jc w:val="center"/>
            </w:pPr>
            <w:r>
              <w:t>1</w:t>
            </w:r>
          </w:p>
        </w:tc>
        <w:tc>
          <w:tcPr>
            <w:tcW w:w="1701" w:type="dxa"/>
          </w:tcPr>
          <w:p w:rsidR="001C2E68" w:rsidRPr="00CF7BAC" w:rsidRDefault="001C2E68" w:rsidP="001C2E68">
            <w:pPr>
              <w:jc w:val="center"/>
            </w:pPr>
            <w:r>
              <w:t>2</w:t>
            </w:r>
          </w:p>
        </w:tc>
        <w:tc>
          <w:tcPr>
            <w:tcW w:w="1701" w:type="dxa"/>
          </w:tcPr>
          <w:p w:rsidR="001C2E68" w:rsidRDefault="001C2E68" w:rsidP="001C2E68">
            <w:pPr>
              <w:jc w:val="center"/>
            </w:pPr>
            <w:r>
              <w:t>1</w:t>
            </w:r>
          </w:p>
        </w:tc>
      </w:tr>
      <w:tr w:rsidR="001C2E68" w:rsidRPr="00CF7BAC" w:rsidTr="001C2E68">
        <w:trPr>
          <w:trHeight w:val="234"/>
        </w:trPr>
        <w:tc>
          <w:tcPr>
            <w:tcW w:w="4642" w:type="dxa"/>
            <w:gridSpan w:val="2"/>
            <w:vAlign w:val="center"/>
          </w:tcPr>
          <w:p w:rsidR="001C2E68" w:rsidRPr="00F16A82" w:rsidRDefault="001C2E68" w:rsidP="00F63405">
            <w:r w:rsidRPr="00F16A82">
              <w:t>Год выпуска</w:t>
            </w:r>
          </w:p>
        </w:tc>
        <w:tc>
          <w:tcPr>
            <w:tcW w:w="1985" w:type="dxa"/>
          </w:tcPr>
          <w:p w:rsidR="001C2E68" w:rsidRPr="00F16A82" w:rsidRDefault="001C2E68" w:rsidP="001C2E68">
            <w:pPr>
              <w:jc w:val="center"/>
            </w:pPr>
            <w:r>
              <w:t>2005</w:t>
            </w:r>
          </w:p>
        </w:tc>
        <w:tc>
          <w:tcPr>
            <w:tcW w:w="1701" w:type="dxa"/>
          </w:tcPr>
          <w:p w:rsidR="001C2E68" w:rsidRPr="00CF7BAC" w:rsidRDefault="001C2E68" w:rsidP="001C2E68">
            <w:pPr>
              <w:jc w:val="center"/>
            </w:pPr>
            <w:r>
              <w:t>2013</w:t>
            </w:r>
          </w:p>
        </w:tc>
        <w:tc>
          <w:tcPr>
            <w:tcW w:w="1701" w:type="dxa"/>
          </w:tcPr>
          <w:p w:rsidR="001C2E68" w:rsidRDefault="001C2E68" w:rsidP="001C2E68">
            <w:pPr>
              <w:jc w:val="center"/>
            </w:pPr>
            <w:r>
              <w:t>2021</w:t>
            </w:r>
          </w:p>
        </w:tc>
      </w:tr>
      <w:tr w:rsidR="001C2E68" w:rsidRPr="00CF7BAC" w:rsidTr="001C2E68">
        <w:trPr>
          <w:trHeight w:val="254"/>
        </w:trPr>
        <w:tc>
          <w:tcPr>
            <w:tcW w:w="4642" w:type="dxa"/>
            <w:gridSpan w:val="2"/>
            <w:vAlign w:val="center"/>
          </w:tcPr>
          <w:p w:rsidR="001C2E68" w:rsidRPr="00F16A82" w:rsidRDefault="001C2E68" w:rsidP="00F63405">
            <w:r w:rsidRPr="00F16A82">
              <w:t>КПД, %</w:t>
            </w:r>
            <w:r>
              <w:t xml:space="preserve"> (по паспорту)</w:t>
            </w:r>
          </w:p>
        </w:tc>
        <w:tc>
          <w:tcPr>
            <w:tcW w:w="1985" w:type="dxa"/>
          </w:tcPr>
          <w:p w:rsidR="001C2E68" w:rsidRPr="00F16A82" w:rsidRDefault="001C2E68" w:rsidP="001C2E68">
            <w:pPr>
              <w:jc w:val="center"/>
            </w:pPr>
            <w:r>
              <w:t>78</w:t>
            </w:r>
          </w:p>
        </w:tc>
        <w:tc>
          <w:tcPr>
            <w:tcW w:w="1701" w:type="dxa"/>
          </w:tcPr>
          <w:p w:rsidR="001C2E68" w:rsidRPr="00CF7BAC" w:rsidRDefault="001C2E68" w:rsidP="001C2E68">
            <w:pPr>
              <w:jc w:val="center"/>
            </w:pPr>
            <w:r>
              <w:t>80</w:t>
            </w:r>
          </w:p>
        </w:tc>
        <w:tc>
          <w:tcPr>
            <w:tcW w:w="1701" w:type="dxa"/>
          </w:tcPr>
          <w:p w:rsidR="001C2E68" w:rsidRDefault="001C2E68" w:rsidP="001C2E68">
            <w:pPr>
              <w:jc w:val="center"/>
            </w:pPr>
            <w:r>
              <w:t>80</w:t>
            </w:r>
          </w:p>
        </w:tc>
      </w:tr>
      <w:tr w:rsidR="001C2E68" w:rsidRPr="00CF7BAC" w:rsidTr="001C2E68">
        <w:trPr>
          <w:trHeight w:val="234"/>
        </w:trPr>
        <w:tc>
          <w:tcPr>
            <w:tcW w:w="4642" w:type="dxa"/>
            <w:gridSpan w:val="2"/>
            <w:vAlign w:val="center"/>
          </w:tcPr>
          <w:p w:rsidR="001C2E68" w:rsidRPr="00F16A82" w:rsidRDefault="001C2E68" w:rsidP="00F63405">
            <w:r w:rsidRPr="00F16A82">
              <w:t xml:space="preserve">Установленная мощность котла, Гкал/час </w:t>
            </w:r>
          </w:p>
        </w:tc>
        <w:tc>
          <w:tcPr>
            <w:tcW w:w="1985" w:type="dxa"/>
          </w:tcPr>
          <w:p w:rsidR="001C2E68" w:rsidRPr="00F16A82" w:rsidRDefault="001C2E68" w:rsidP="001C2E68">
            <w:pPr>
              <w:jc w:val="center"/>
            </w:pPr>
            <w:r>
              <w:t>0,258</w:t>
            </w:r>
          </w:p>
        </w:tc>
        <w:tc>
          <w:tcPr>
            <w:tcW w:w="1701" w:type="dxa"/>
          </w:tcPr>
          <w:p w:rsidR="001C2E68" w:rsidRPr="00CF7BAC" w:rsidRDefault="008C351D" w:rsidP="001C2E68">
            <w:pPr>
              <w:jc w:val="center"/>
            </w:pPr>
            <w:r>
              <w:t>0,6</w:t>
            </w:r>
            <w:r w:rsidR="001C2E68">
              <w:t>5×2</w:t>
            </w:r>
          </w:p>
        </w:tc>
        <w:tc>
          <w:tcPr>
            <w:tcW w:w="1701" w:type="dxa"/>
          </w:tcPr>
          <w:p w:rsidR="001C2E68" w:rsidRDefault="001C2E68" w:rsidP="001C2E68">
            <w:pPr>
              <w:jc w:val="center"/>
            </w:pPr>
            <w:r>
              <w:t>1,29</w:t>
            </w:r>
          </w:p>
        </w:tc>
      </w:tr>
      <w:tr w:rsidR="001C2E68" w:rsidRPr="00CF7BAC" w:rsidTr="00FF15C7">
        <w:trPr>
          <w:trHeight w:val="234"/>
        </w:trPr>
        <w:tc>
          <w:tcPr>
            <w:tcW w:w="4642" w:type="dxa"/>
            <w:gridSpan w:val="2"/>
            <w:vAlign w:val="center"/>
          </w:tcPr>
          <w:p w:rsidR="001C2E68" w:rsidRPr="00F16A82" w:rsidRDefault="001C2E68" w:rsidP="00F63405">
            <w:r>
              <w:t>Присоединенная мощность</w:t>
            </w:r>
            <w:r w:rsidRPr="00F16A82">
              <w:t>, Гкал/час</w:t>
            </w:r>
          </w:p>
        </w:tc>
        <w:tc>
          <w:tcPr>
            <w:tcW w:w="1985" w:type="dxa"/>
          </w:tcPr>
          <w:p w:rsidR="001C2E68" w:rsidRPr="00F16A82" w:rsidRDefault="001C2E68" w:rsidP="001C2E68">
            <w:pPr>
              <w:jc w:val="center"/>
            </w:pPr>
            <w:r>
              <w:t>0,103</w:t>
            </w:r>
          </w:p>
        </w:tc>
        <w:tc>
          <w:tcPr>
            <w:tcW w:w="3402" w:type="dxa"/>
            <w:gridSpan w:val="2"/>
          </w:tcPr>
          <w:p w:rsidR="001C2E68" w:rsidRDefault="001C2E68" w:rsidP="001C2E68">
            <w:pPr>
              <w:jc w:val="center"/>
            </w:pPr>
            <w:r>
              <w:t>2,15</w:t>
            </w:r>
          </w:p>
        </w:tc>
      </w:tr>
      <w:tr w:rsidR="001C2E68" w:rsidRPr="00CF7BAC" w:rsidTr="00FF15C7">
        <w:trPr>
          <w:trHeight w:val="234"/>
        </w:trPr>
        <w:tc>
          <w:tcPr>
            <w:tcW w:w="4642" w:type="dxa"/>
            <w:gridSpan w:val="2"/>
            <w:vAlign w:val="center"/>
          </w:tcPr>
          <w:p w:rsidR="001C2E68" w:rsidRPr="00F16A82" w:rsidRDefault="001C2E68" w:rsidP="00F63405">
            <w:r w:rsidRPr="00F16A82">
              <w:t>Топливоподача</w:t>
            </w:r>
          </w:p>
        </w:tc>
        <w:tc>
          <w:tcPr>
            <w:tcW w:w="1985" w:type="dxa"/>
          </w:tcPr>
          <w:p w:rsidR="001C2E68" w:rsidRPr="00F16A82" w:rsidRDefault="001C2E68" w:rsidP="001C2E68">
            <w:pPr>
              <w:jc w:val="center"/>
            </w:pPr>
            <w:r w:rsidRPr="00F16A82">
              <w:t>Ручная</w:t>
            </w:r>
          </w:p>
        </w:tc>
        <w:tc>
          <w:tcPr>
            <w:tcW w:w="3402" w:type="dxa"/>
            <w:gridSpan w:val="2"/>
          </w:tcPr>
          <w:p w:rsidR="001C2E68" w:rsidRDefault="001C2E68" w:rsidP="001C2E68">
            <w:pPr>
              <w:jc w:val="center"/>
            </w:pPr>
            <w:proofErr w:type="spellStart"/>
            <w:r>
              <w:t>Автоматизир</w:t>
            </w:r>
            <w:proofErr w:type="spellEnd"/>
            <w:r>
              <w:t>.</w:t>
            </w:r>
          </w:p>
        </w:tc>
      </w:tr>
      <w:tr w:rsidR="008C351D" w:rsidRPr="00CF7BAC" w:rsidTr="00FF15C7">
        <w:trPr>
          <w:trHeight w:val="488"/>
        </w:trPr>
        <w:tc>
          <w:tcPr>
            <w:tcW w:w="2800" w:type="dxa"/>
            <w:vMerge w:val="restart"/>
            <w:vAlign w:val="center"/>
          </w:tcPr>
          <w:p w:rsidR="008C351D" w:rsidRPr="00F16A82" w:rsidRDefault="008C351D" w:rsidP="00F63405">
            <w:r w:rsidRPr="00F16A82">
              <w:t>Годовая потребность</w:t>
            </w:r>
          </w:p>
        </w:tc>
        <w:tc>
          <w:tcPr>
            <w:tcW w:w="1842" w:type="dxa"/>
            <w:vAlign w:val="center"/>
          </w:tcPr>
          <w:p w:rsidR="008C351D" w:rsidRPr="00F16A82" w:rsidRDefault="008C351D" w:rsidP="00F63405">
            <w:r w:rsidRPr="00F16A82">
              <w:t>натурального топлива м</w:t>
            </w:r>
            <w:r w:rsidRPr="00CF7BAC">
              <w:rPr>
                <w:vertAlign w:val="superscript"/>
              </w:rPr>
              <w:t xml:space="preserve">3 </w:t>
            </w:r>
            <w:r w:rsidRPr="00F16A82">
              <w:t>/ т.</w:t>
            </w:r>
          </w:p>
        </w:tc>
        <w:tc>
          <w:tcPr>
            <w:tcW w:w="1985" w:type="dxa"/>
          </w:tcPr>
          <w:p w:rsidR="008C351D" w:rsidRPr="00F16A82" w:rsidRDefault="008C351D" w:rsidP="001C2E68">
            <w:pPr>
              <w:jc w:val="center"/>
            </w:pPr>
            <w:r>
              <w:t>500</w:t>
            </w:r>
          </w:p>
        </w:tc>
        <w:tc>
          <w:tcPr>
            <w:tcW w:w="3402" w:type="dxa"/>
            <w:gridSpan w:val="2"/>
          </w:tcPr>
          <w:p w:rsidR="008C351D" w:rsidRDefault="008C351D" w:rsidP="001C2E68">
            <w:pPr>
              <w:jc w:val="center"/>
            </w:pPr>
            <w:r>
              <w:t>2943</w:t>
            </w:r>
          </w:p>
        </w:tc>
      </w:tr>
      <w:tr w:rsidR="008C351D" w:rsidRPr="00CF7BAC" w:rsidTr="00FF15C7">
        <w:trPr>
          <w:trHeight w:val="140"/>
        </w:trPr>
        <w:tc>
          <w:tcPr>
            <w:tcW w:w="2800" w:type="dxa"/>
            <w:vMerge/>
            <w:vAlign w:val="center"/>
          </w:tcPr>
          <w:p w:rsidR="008C351D" w:rsidRPr="00F16A82" w:rsidRDefault="008C351D" w:rsidP="00F63405"/>
        </w:tc>
        <w:tc>
          <w:tcPr>
            <w:tcW w:w="1842" w:type="dxa"/>
            <w:vAlign w:val="center"/>
          </w:tcPr>
          <w:p w:rsidR="008C351D" w:rsidRPr="00F16A82" w:rsidRDefault="008C351D" w:rsidP="008C351D">
            <w:proofErr w:type="spellStart"/>
            <w:r w:rsidRPr="00F16A82">
              <w:t>усл</w:t>
            </w:r>
            <w:proofErr w:type="spellEnd"/>
            <w:r w:rsidRPr="00F16A82">
              <w:t xml:space="preserve">. </w:t>
            </w:r>
            <w:r>
              <w:t>т</w:t>
            </w:r>
            <w:r w:rsidRPr="00F16A82">
              <w:t xml:space="preserve">оплива, </w:t>
            </w:r>
            <w:proofErr w:type="gramStart"/>
            <w:r w:rsidRPr="00F16A82">
              <w:t>т</w:t>
            </w:r>
            <w:proofErr w:type="gramEnd"/>
            <w:r w:rsidRPr="00F16A82">
              <w:t>.</w:t>
            </w:r>
          </w:p>
        </w:tc>
        <w:tc>
          <w:tcPr>
            <w:tcW w:w="1985" w:type="dxa"/>
          </w:tcPr>
          <w:p w:rsidR="008C351D" w:rsidRPr="00F16A82" w:rsidRDefault="008C351D" w:rsidP="001C2E68">
            <w:pPr>
              <w:jc w:val="center"/>
            </w:pPr>
            <w:r>
              <w:t>80</w:t>
            </w:r>
          </w:p>
        </w:tc>
        <w:tc>
          <w:tcPr>
            <w:tcW w:w="3402" w:type="dxa"/>
            <w:gridSpan w:val="2"/>
          </w:tcPr>
          <w:p w:rsidR="008C351D" w:rsidRDefault="008C351D" w:rsidP="001C2E68">
            <w:pPr>
              <w:jc w:val="center"/>
            </w:pPr>
            <w:r>
              <w:t>783</w:t>
            </w:r>
          </w:p>
        </w:tc>
      </w:tr>
      <w:tr w:rsidR="008C351D" w:rsidRPr="00CF7BAC" w:rsidTr="00FF15C7">
        <w:trPr>
          <w:trHeight w:val="140"/>
        </w:trPr>
        <w:tc>
          <w:tcPr>
            <w:tcW w:w="2800" w:type="dxa"/>
            <w:vMerge/>
            <w:vAlign w:val="center"/>
          </w:tcPr>
          <w:p w:rsidR="008C351D" w:rsidRPr="00F16A82" w:rsidRDefault="008C351D" w:rsidP="00F63405"/>
        </w:tc>
        <w:tc>
          <w:tcPr>
            <w:tcW w:w="1842" w:type="dxa"/>
            <w:vAlign w:val="center"/>
          </w:tcPr>
          <w:p w:rsidR="008C351D" w:rsidRPr="00F16A82" w:rsidRDefault="008C351D" w:rsidP="00F63405">
            <w:proofErr w:type="spellStart"/>
            <w:proofErr w:type="gramStart"/>
            <w:r>
              <w:t>к-т</w:t>
            </w:r>
            <w:proofErr w:type="spellEnd"/>
            <w:proofErr w:type="gramEnd"/>
            <w:r>
              <w:t>. п</w:t>
            </w:r>
            <w:r w:rsidRPr="00F16A82">
              <w:t>еревода</w:t>
            </w:r>
          </w:p>
        </w:tc>
        <w:tc>
          <w:tcPr>
            <w:tcW w:w="1985" w:type="dxa"/>
          </w:tcPr>
          <w:p w:rsidR="008C351D" w:rsidRPr="00F16A82" w:rsidRDefault="008C351D" w:rsidP="001C2E68">
            <w:pPr>
              <w:jc w:val="center"/>
            </w:pPr>
            <w:r w:rsidRPr="00F16A82">
              <w:t>0,266</w:t>
            </w:r>
          </w:p>
        </w:tc>
        <w:tc>
          <w:tcPr>
            <w:tcW w:w="3402" w:type="dxa"/>
            <w:gridSpan w:val="2"/>
          </w:tcPr>
          <w:p w:rsidR="008C351D" w:rsidRDefault="008C351D" w:rsidP="001C2E68">
            <w:pPr>
              <w:jc w:val="center"/>
            </w:pPr>
            <w:r>
              <w:t>0,266</w:t>
            </w:r>
          </w:p>
        </w:tc>
      </w:tr>
      <w:tr w:rsidR="001C2E68" w:rsidRPr="00CF7BAC" w:rsidTr="001C2E68">
        <w:trPr>
          <w:trHeight w:val="234"/>
        </w:trPr>
        <w:tc>
          <w:tcPr>
            <w:tcW w:w="2800" w:type="dxa"/>
            <w:vMerge w:val="restart"/>
            <w:vAlign w:val="center"/>
          </w:tcPr>
          <w:p w:rsidR="001C2E68" w:rsidRPr="00F16A82" w:rsidRDefault="001C2E68" w:rsidP="00F63405">
            <w:r w:rsidRPr="00F16A82">
              <w:t>Тепловая энергия населению, Гкал/год</w:t>
            </w:r>
          </w:p>
        </w:tc>
        <w:tc>
          <w:tcPr>
            <w:tcW w:w="1842" w:type="dxa"/>
            <w:vAlign w:val="center"/>
          </w:tcPr>
          <w:p w:rsidR="001C2E68" w:rsidRPr="00F16A82" w:rsidRDefault="001C2E68" w:rsidP="00F63405">
            <w:r w:rsidRPr="00F16A82">
              <w:t>отопление</w:t>
            </w:r>
          </w:p>
        </w:tc>
        <w:tc>
          <w:tcPr>
            <w:tcW w:w="1985" w:type="dxa"/>
          </w:tcPr>
          <w:p w:rsidR="001C2E68" w:rsidRPr="00F16A82" w:rsidRDefault="001C2E68" w:rsidP="001C2E68">
            <w:pPr>
              <w:jc w:val="center"/>
            </w:pPr>
            <w:r>
              <w:t>нет</w:t>
            </w:r>
          </w:p>
        </w:tc>
        <w:tc>
          <w:tcPr>
            <w:tcW w:w="1701" w:type="dxa"/>
          </w:tcPr>
          <w:p w:rsidR="001C2E68" w:rsidRPr="00CF7BAC" w:rsidRDefault="001C2E68" w:rsidP="001C2E68">
            <w:pPr>
              <w:jc w:val="center"/>
            </w:pPr>
            <w:r>
              <w:t>181</w:t>
            </w:r>
          </w:p>
        </w:tc>
        <w:tc>
          <w:tcPr>
            <w:tcW w:w="1701" w:type="dxa"/>
          </w:tcPr>
          <w:p w:rsidR="001C2E68" w:rsidRDefault="001C2E68" w:rsidP="001C2E68">
            <w:pPr>
              <w:jc w:val="center"/>
            </w:pPr>
          </w:p>
        </w:tc>
      </w:tr>
      <w:tr w:rsidR="001C2E68" w:rsidRPr="00CF7BAC" w:rsidTr="001C2E68">
        <w:trPr>
          <w:trHeight w:val="140"/>
        </w:trPr>
        <w:tc>
          <w:tcPr>
            <w:tcW w:w="2800" w:type="dxa"/>
            <w:vMerge/>
            <w:vAlign w:val="center"/>
          </w:tcPr>
          <w:p w:rsidR="001C2E68" w:rsidRPr="00F16A82" w:rsidRDefault="001C2E68" w:rsidP="00F63405"/>
        </w:tc>
        <w:tc>
          <w:tcPr>
            <w:tcW w:w="1842" w:type="dxa"/>
            <w:vAlign w:val="center"/>
          </w:tcPr>
          <w:p w:rsidR="001C2E68" w:rsidRPr="00F16A82" w:rsidRDefault="001C2E68" w:rsidP="00F63405">
            <w:r w:rsidRPr="00F16A82">
              <w:t>г.в</w:t>
            </w:r>
            <w:proofErr w:type="gramStart"/>
            <w:r w:rsidRPr="00F16A82">
              <w:t>.с</w:t>
            </w:r>
            <w:proofErr w:type="gramEnd"/>
          </w:p>
        </w:tc>
        <w:tc>
          <w:tcPr>
            <w:tcW w:w="1985" w:type="dxa"/>
          </w:tcPr>
          <w:p w:rsidR="001C2E68" w:rsidRPr="00F16A82" w:rsidRDefault="001C2E68" w:rsidP="001C2E68">
            <w:pPr>
              <w:jc w:val="center"/>
            </w:pPr>
            <w:r w:rsidRPr="00F16A82">
              <w:t>нет</w:t>
            </w:r>
          </w:p>
        </w:tc>
        <w:tc>
          <w:tcPr>
            <w:tcW w:w="1701" w:type="dxa"/>
          </w:tcPr>
          <w:p w:rsidR="001C2E68" w:rsidRPr="00CF7BAC" w:rsidRDefault="001C2E68" w:rsidP="001C2E68">
            <w:pPr>
              <w:jc w:val="center"/>
            </w:pPr>
            <w:r>
              <w:t>нет</w:t>
            </w:r>
          </w:p>
        </w:tc>
        <w:tc>
          <w:tcPr>
            <w:tcW w:w="1701" w:type="dxa"/>
          </w:tcPr>
          <w:p w:rsidR="001C2E68" w:rsidRDefault="001C2E68" w:rsidP="001C2E68">
            <w:pPr>
              <w:jc w:val="center"/>
            </w:pPr>
          </w:p>
        </w:tc>
      </w:tr>
      <w:tr w:rsidR="001C2E68" w:rsidRPr="00CF7BAC" w:rsidTr="001C2E68">
        <w:trPr>
          <w:trHeight w:val="234"/>
        </w:trPr>
        <w:tc>
          <w:tcPr>
            <w:tcW w:w="2800" w:type="dxa"/>
            <w:vMerge w:val="restart"/>
            <w:vAlign w:val="center"/>
          </w:tcPr>
          <w:p w:rsidR="001C2E68" w:rsidRPr="00F16A82" w:rsidRDefault="001C2E68" w:rsidP="00F63405">
            <w:r>
              <w:t>Тепловая энергия объектам соц. с</w:t>
            </w:r>
            <w:r w:rsidRPr="00F16A82">
              <w:t>феры, Гкал/год</w:t>
            </w:r>
          </w:p>
        </w:tc>
        <w:tc>
          <w:tcPr>
            <w:tcW w:w="1842" w:type="dxa"/>
            <w:vAlign w:val="center"/>
          </w:tcPr>
          <w:p w:rsidR="001C2E68" w:rsidRPr="00F16A82" w:rsidRDefault="001C2E68" w:rsidP="00F63405">
            <w:r w:rsidRPr="00F16A82">
              <w:t>отопление</w:t>
            </w:r>
          </w:p>
        </w:tc>
        <w:tc>
          <w:tcPr>
            <w:tcW w:w="1985" w:type="dxa"/>
          </w:tcPr>
          <w:p w:rsidR="001C2E68" w:rsidRPr="00F16A82" w:rsidRDefault="001C2E68" w:rsidP="001C2E68">
            <w:pPr>
              <w:jc w:val="center"/>
            </w:pPr>
            <w:r>
              <w:t>220</w:t>
            </w:r>
          </w:p>
        </w:tc>
        <w:tc>
          <w:tcPr>
            <w:tcW w:w="1701" w:type="dxa"/>
          </w:tcPr>
          <w:p w:rsidR="001C2E68" w:rsidRPr="00CF7BAC" w:rsidRDefault="001C2E68" w:rsidP="001C2E68">
            <w:pPr>
              <w:jc w:val="center"/>
            </w:pPr>
            <w:r>
              <w:t>1444</w:t>
            </w:r>
          </w:p>
        </w:tc>
        <w:tc>
          <w:tcPr>
            <w:tcW w:w="1701" w:type="dxa"/>
          </w:tcPr>
          <w:p w:rsidR="001C2E68" w:rsidRDefault="001C2E68" w:rsidP="001C2E68">
            <w:pPr>
              <w:jc w:val="center"/>
            </w:pPr>
          </w:p>
        </w:tc>
      </w:tr>
      <w:tr w:rsidR="001C2E68" w:rsidRPr="00CF7BAC" w:rsidTr="001C2E68">
        <w:trPr>
          <w:trHeight w:val="140"/>
        </w:trPr>
        <w:tc>
          <w:tcPr>
            <w:tcW w:w="2800" w:type="dxa"/>
            <w:vMerge/>
            <w:vAlign w:val="center"/>
          </w:tcPr>
          <w:p w:rsidR="001C2E68" w:rsidRPr="00F16A82" w:rsidRDefault="001C2E68" w:rsidP="00F63405"/>
        </w:tc>
        <w:tc>
          <w:tcPr>
            <w:tcW w:w="1842" w:type="dxa"/>
            <w:vAlign w:val="center"/>
          </w:tcPr>
          <w:p w:rsidR="001C2E68" w:rsidRPr="00F16A82" w:rsidRDefault="001C2E68" w:rsidP="00F63405">
            <w:r w:rsidRPr="00F16A82">
              <w:t>г.в</w:t>
            </w:r>
            <w:proofErr w:type="gramStart"/>
            <w:r w:rsidRPr="00F16A82">
              <w:t>.с</w:t>
            </w:r>
            <w:proofErr w:type="gramEnd"/>
          </w:p>
        </w:tc>
        <w:tc>
          <w:tcPr>
            <w:tcW w:w="1985" w:type="dxa"/>
          </w:tcPr>
          <w:p w:rsidR="001C2E68" w:rsidRPr="00F16A82" w:rsidRDefault="001C2E68" w:rsidP="001C2E68">
            <w:pPr>
              <w:jc w:val="center"/>
            </w:pPr>
            <w:r w:rsidRPr="00F16A82">
              <w:t>нет</w:t>
            </w:r>
          </w:p>
        </w:tc>
        <w:tc>
          <w:tcPr>
            <w:tcW w:w="1701" w:type="dxa"/>
          </w:tcPr>
          <w:p w:rsidR="001C2E68" w:rsidRPr="00CF7BAC" w:rsidRDefault="001C2E68" w:rsidP="001C2E68">
            <w:pPr>
              <w:jc w:val="center"/>
            </w:pPr>
            <w:r>
              <w:t>нет</w:t>
            </w:r>
          </w:p>
        </w:tc>
        <w:tc>
          <w:tcPr>
            <w:tcW w:w="1701" w:type="dxa"/>
          </w:tcPr>
          <w:p w:rsidR="001C2E68" w:rsidRDefault="001C2E68" w:rsidP="001C2E68">
            <w:pPr>
              <w:jc w:val="center"/>
            </w:pPr>
          </w:p>
        </w:tc>
      </w:tr>
      <w:tr w:rsidR="001C2E68" w:rsidRPr="00CF7BAC" w:rsidTr="001C2E68">
        <w:trPr>
          <w:trHeight w:val="234"/>
        </w:trPr>
        <w:tc>
          <w:tcPr>
            <w:tcW w:w="4642" w:type="dxa"/>
            <w:gridSpan w:val="2"/>
            <w:vAlign w:val="center"/>
          </w:tcPr>
          <w:p w:rsidR="001C2E68" w:rsidRPr="00F16A82" w:rsidRDefault="001C2E68" w:rsidP="00C73773">
            <w:r w:rsidRPr="00F16A82">
              <w:t xml:space="preserve">Тепловая энергия </w:t>
            </w:r>
            <w:r>
              <w:t>прочим потребителям</w:t>
            </w:r>
            <w:r w:rsidRPr="00F16A82">
              <w:t>, Гкал/год</w:t>
            </w:r>
          </w:p>
        </w:tc>
        <w:tc>
          <w:tcPr>
            <w:tcW w:w="1985" w:type="dxa"/>
          </w:tcPr>
          <w:p w:rsidR="001C2E68" w:rsidRPr="00F16A82" w:rsidRDefault="001C2E68" w:rsidP="001C2E68">
            <w:pPr>
              <w:jc w:val="center"/>
            </w:pPr>
            <w:r w:rsidRPr="00F16A82">
              <w:t>нет</w:t>
            </w:r>
          </w:p>
        </w:tc>
        <w:tc>
          <w:tcPr>
            <w:tcW w:w="1701" w:type="dxa"/>
          </w:tcPr>
          <w:p w:rsidR="001C2E68" w:rsidRPr="00CF7BAC" w:rsidRDefault="001C2E68" w:rsidP="001C2E68">
            <w:pPr>
              <w:jc w:val="center"/>
            </w:pPr>
            <w:r>
              <w:t>217</w:t>
            </w:r>
          </w:p>
        </w:tc>
        <w:tc>
          <w:tcPr>
            <w:tcW w:w="1701" w:type="dxa"/>
          </w:tcPr>
          <w:p w:rsidR="001C2E68" w:rsidRDefault="001C2E68" w:rsidP="001C2E68">
            <w:pPr>
              <w:jc w:val="center"/>
            </w:pPr>
          </w:p>
        </w:tc>
      </w:tr>
      <w:tr w:rsidR="001C2E68" w:rsidRPr="00CF7BAC" w:rsidTr="001C2E68">
        <w:trPr>
          <w:trHeight w:val="234"/>
        </w:trPr>
        <w:tc>
          <w:tcPr>
            <w:tcW w:w="4642" w:type="dxa"/>
            <w:gridSpan w:val="2"/>
            <w:vAlign w:val="center"/>
          </w:tcPr>
          <w:p w:rsidR="001C2E68" w:rsidRPr="00A34CFA" w:rsidRDefault="001C2E68" w:rsidP="00F63405">
            <w:r w:rsidRPr="00A34CFA">
              <w:t>Потери в сетях, Гкал/год</w:t>
            </w:r>
          </w:p>
        </w:tc>
        <w:tc>
          <w:tcPr>
            <w:tcW w:w="1985" w:type="dxa"/>
          </w:tcPr>
          <w:p w:rsidR="001C2E68" w:rsidRPr="00F16A82" w:rsidRDefault="001C2E68" w:rsidP="001C2E68">
            <w:pPr>
              <w:jc w:val="center"/>
            </w:pPr>
            <w:r>
              <w:t>98</w:t>
            </w:r>
          </w:p>
        </w:tc>
        <w:tc>
          <w:tcPr>
            <w:tcW w:w="1701" w:type="dxa"/>
          </w:tcPr>
          <w:p w:rsidR="001C2E68" w:rsidRPr="00CF7BAC" w:rsidRDefault="001C2E68" w:rsidP="001C2E68">
            <w:pPr>
              <w:jc w:val="center"/>
            </w:pPr>
            <w:r>
              <w:t>322</w:t>
            </w:r>
          </w:p>
        </w:tc>
        <w:tc>
          <w:tcPr>
            <w:tcW w:w="1701" w:type="dxa"/>
          </w:tcPr>
          <w:p w:rsidR="001C2E68" w:rsidRDefault="001C2E68" w:rsidP="001C2E68">
            <w:pPr>
              <w:jc w:val="center"/>
            </w:pPr>
          </w:p>
        </w:tc>
      </w:tr>
      <w:tr w:rsidR="001C2E68" w:rsidRPr="00CF7BAC" w:rsidTr="001C2E68">
        <w:trPr>
          <w:trHeight w:val="234"/>
        </w:trPr>
        <w:tc>
          <w:tcPr>
            <w:tcW w:w="4642" w:type="dxa"/>
            <w:gridSpan w:val="2"/>
            <w:vAlign w:val="center"/>
          </w:tcPr>
          <w:p w:rsidR="001C2E68" w:rsidRPr="00F16A82" w:rsidRDefault="001C2E68" w:rsidP="00F63405">
            <w:r w:rsidRPr="00F16A82">
              <w:t>Марка сетевых насосов</w:t>
            </w:r>
          </w:p>
        </w:tc>
        <w:tc>
          <w:tcPr>
            <w:tcW w:w="1985" w:type="dxa"/>
          </w:tcPr>
          <w:p w:rsidR="001C2E68" w:rsidRPr="00292962" w:rsidRDefault="001C2E68" w:rsidP="001C2E68">
            <w:pPr>
              <w:jc w:val="center"/>
            </w:pPr>
            <w:r w:rsidRPr="00292962">
              <w:t>К 20/30</w:t>
            </w:r>
          </w:p>
        </w:tc>
        <w:tc>
          <w:tcPr>
            <w:tcW w:w="1701" w:type="dxa"/>
          </w:tcPr>
          <w:p w:rsidR="001C2E68" w:rsidRPr="00207F04" w:rsidRDefault="001C2E68" w:rsidP="001C2E68">
            <w:pPr>
              <w:jc w:val="center"/>
              <w:rPr>
                <w:lang w:val="en-US"/>
              </w:rPr>
            </w:pPr>
            <w:r>
              <w:rPr>
                <w:lang w:val="en-US"/>
              </w:rPr>
              <w:t>Ebara 3M 65-125/4</w:t>
            </w:r>
          </w:p>
        </w:tc>
        <w:tc>
          <w:tcPr>
            <w:tcW w:w="1701" w:type="dxa"/>
          </w:tcPr>
          <w:p w:rsidR="001C2E68" w:rsidRDefault="001C2E68" w:rsidP="001C2E68">
            <w:pPr>
              <w:jc w:val="center"/>
              <w:rPr>
                <w:lang w:val="en-US"/>
              </w:rPr>
            </w:pPr>
          </w:p>
        </w:tc>
      </w:tr>
      <w:tr w:rsidR="001C2E68" w:rsidRPr="00CF7BAC" w:rsidTr="001C2E68">
        <w:trPr>
          <w:trHeight w:val="234"/>
        </w:trPr>
        <w:tc>
          <w:tcPr>
            <w:tcW w:w="4642" w:type="dxa"/>
            <w:gridSpan w:val="2"/>
            <w:vAlign w:val="center"/>
          </w:tcPr>
          <w:p w:rsidR="001C2E68" w:rsidRPr="00F16A82" w:rsidRDefault="001C2E68" w:rsidP="00F63405">
            <w:r w:rsidRPr="00F16A82">
              <w:t>Наличие приборов учета</w:t>
            </w:r>
            <w:r>
              <w:t xml:space="preserve"> т/э</w:t>
            </w:r>
          </w:p>
        </w:tc>
        <w:tc>
          <w:tcPr>
            <w:tcW w:w="1985" w:type="dxa"/>
          </w:tcPr>
          <w:p w:rsidR="001C2E68" w:rsidRPr="00292962" w:rsidRDefault="001C2E68" w:rsidP="001C2E68">
            <w:pPr>
              <w:jc w:val="center"/>
            </w:pPr>
            <w:r w:rsidRPr="00292962">
              <w:t>нет</w:t>
            </w:r>
          </w:p>
        </w:tc>
        <w:tc>
          <w:tcPr>
            <w:tcW w:w="1701" w:type="dxa"/>
          </w:tcPr>
          <w:p w:rsidR="001C2E68" w:rsidRPr="00CF7BAC" w:rsidRDefault="001C2E68" w:rsidP="001C2E68">
            <w:pPr>
              <w:jc w:val="center"/>
            </w:pPr>
            <w:r>
              <w:t>нет</w:t>
            </w:r>
          </w:p>
        </w:tc>
        <w:tc>
          <w:tcPr>
            <w:tcW w:w="1701" w:type="dxa"/>
          </w:tcPr>
          <w:p w:rsidR="001C2E68" w:rsidRDefault="001C2E68" w:rsidP="001C2E68">
            <w:pPr>
              <w:jc w:val="center"/>
            </w:pPr>
          </w:p>
        </w:tc>
      </w:tr>
      <w:tr w:rsidR="001C2E68" w:rsidRPr="00CF7BAC" w:rsidTr="001C2E68">
        <w:trPr>
          <w:trHeight w:val="254"/>
        </w:trPr>
        <w:tc>
          <w:tcPr>
            <w:tcW w:w="4642" w:type="dxa"/>
            <w:gridSpan w:val="2"/>
            <w:vAlign w:val="center"/>
          </w:tcPr>
          <w:p w:rsidR="001C2E68" w:rsidRPr="00F16A82" w:rsidRDefault="001C2E68" w:rsidP="00F63405">
            <w:r w:rsidRPr="00F16A82">
              <w:t xml:space="preserve">Протяженность тепловых сетей, </w:t>
            </w:r>
            <w:proofErr w:type="gramStart"/>
            <w:r w:rsidRPr="00F16A82">
              <w:t>км</w:t>
            </w:r>
            <w:proofErr w:type="gramEnd"/>
          </w:p>
        </w:tc>
        <w:tc>
          <w:tcPr>
            <w:tcW w:w="1985" w:type="dxa"/>
          </w:tcPr>
          <w:p w:rsidR="001C2E68" w:rsidRPr="006F7C3B" w:rsidRDefault="001C2E68" w:rsidP="001C2E68">
            <w:pPr>
              <w:jc w:val="center"/>
              <w:rPr>
                <w:lang w:val="en-US"/>
              </w:rPr>
            </w:pPr>
            <w:r>
              <w:t>0,1</w:t>
            </w:r>
            <w:r>
              <w:rPr>
                <w:lang w:val="en-US"/>
              </w:rPr>
              <w:t>50</w:t>
            </w:r>
          </w:p>
        </w:tc>
        <w:tc>
          <w:tcPr>
            <w:tcW w:w="1701" w:type="dxa"/>
          </w:tcPr>
          <w:p w:rsidR="001C2E68" w:rsidRPr="00207F04" w:rsidRDefault="001C2E68" w:rsidP="001C2E68">
            <w:pPr>
              <w:jc w:val="center"/>
            </w:pPr>
            <w:r>
              <w:rPr>
                <w:lang w:val="en-US"/>
              </w:rPr>
              <w:t>1</w:t>
            </w:r>
            <w:r>
              <w:t>,200</w:t>
            </w:r>
          </w:p>
        </w:tc>
        <w:tc>
          <w:tcPr>
            <w:tcW w:w="1701" w:type="dxa"/>
          </w:tcPr>
          <w:p w:rsidR="001C2E68" w:rsidRDefault="001C2E68" w:rsidP="001C2E68">
            <w:pPr>
              <w:jc w:val="center"/>
              <w:rPr>
                <w:lang w:val="en-US"/>
              </w:rPr>
            </w:pPr>
          </w:p>
        </w:tc>
      </w:tr>
      <w:tr w:rsidR="001C2E68" w:rsidRPr="00CF7BAC" w:rsidTr="001C2E68">
        <w:trPr>
          <w:trHeight w:val="468"/>
        </w:trPr>
        <w:tc>
          <w:tcPr>
            <w:tcW w:w="4642" w:type="dxa"/>
            <w:gridSpan w:val="2"/>
            <w:vAlign w:val="center"/>
          </w:tcPr>
          <w:p w:rsidR="001C2E68" w:rsidRPr="00F16A82" w:rsidRDefault="001C2E68" w:rsidP="00F63405">
            <w:r w:rsidRPr="00F16A82">
              <w:t>Наличие резервного источника электроснабжения</w:t>
            </w:r>
          </w:p>
        </w:tc>
        <w:tc>
          <w:tcPr>
            <w:tcW w:w="1985" w:type="dxa"/>
          </w:tcPr>
          <w:p w:rsidR="001C2E68" w:rsidRPr="00292962" w:rsidRDefault="001C2E68" w:rsidP="001C2E68">
            <w:pPr>
              <w:jc w:val="center"/>
            </w:pPr>
            <w:r w:rsidRPr="00292962">
              <w:t>имеется</w:t>
            </w:r>
          </w:p>
        </w:tc>
        <w:tc>
          <w:tcPr>
            <w:tcW w:w="1701" w:type="dxa"/>
          </w:tcPr>
          <w:p w:rsidR="001C2E68" w:rsidRPr="00CF7BAC" w:rsidRDefault="001C2E68" w:rsidP="001C2E68">
            <w:pPr>
              <w:jc w:val="center"/>
            </w:pPr>
            <w:r>
              <w:t>имеется</w:t>
            </w:r>
          </w:p>
        </w:tc>
        <w:tc>
          <w:tcPr>
            <w:tcW w:w="1701" w:type="dxa"/>
          </w:tcPr>
          <w:p w:rsidR="001C2E68" w:rsidRDefault="001C2E68" w:rsidP="001C2E68">
            <w:pPr>
              <w:jc w:val="center"/>
            </w:pPr>
          </w:p>
        </w:tc>
      </w:tr>
      <w:tr w:rsidR="001C2E68" w:rsidRPr="00CF7BAC" w:rsidTr="001C2E68">
        <w:trPr>
          <w:trHeight w:val="507"/>
        </w:trPr>
        <w:tc>
          <w:tcPr>
            <w:tcW w:w="4642" w:type="dxa"/>
            <w:gridSpan w:val="2"/>
          </w:tcPr>
          <w:p w:rsidR="001C2E68" w:rsidRPr="00F16A82" w:rsidRDefault="001C2E68" w:rsidP="00F63405">
            <w:proofErr w:type="gramStart"/>
            <w:r w:rsidRPr="00F16A82">
              <w:t>Установленная</w:t>
            </w:r>
            <w:proofErr w:type="gramEnd"/>
            <w:r w:rsidRPr="00F16A82">
              <w:t xml:space="preserve"> мощности электрооборудования, кВт</w:t>
            </w:r>
          </w:p>
        </w:tc>
        <w:tc>
          <w:tcPr>
            <w:tcW w:w="1985" w:type="dxa"/>
          </w:tcPr>
          <w:p w:rsidR="001C2E68" w:rsidRPr="00292962" w:rsidRDefault="001C2E68" w:rsidP="001C2E68">
            <w:pPr>
              <w:jc w:val="center"/>
            </w:pPr>
            <w:r w:rsidRPr="00292962">
              <w:t>2,5</w:t>
            </w:r>
          </w:p>
        </w:tc>
        <w:tc>
          <w:tcPr>
            <w:tcW w:w="1701" w:type="dxa"/>
          </w:tcPr>
          <w:p w:rsidR="001C2E68" w:rsidRPr="00CF7BAC" w:rsidRDefault="001C2E68" w:rsidP="001C2E68">
            <w:pPr>
              <w:jc w:val="center"/>
            </w:pPr>
            <w:r>
              <w:t>50</w:t>
            </w:r>
          </w:p>
        </w:tc>
        <w:tc>
          <w:tcPr>
            <w:tcW w:w="1701" w:type="dxa"/>
          </w:tcPr>
          <w:p w:rsidR="001C2E68" w:rsidRDefault="001C2E68" w:rsidP="001C2E68">
            <w:pPr>
              <w:jc w:val="center"/>
            </w:pPr>
          </w:p>
        </w:tc>
      </w:tr>
      <w:tr w:rsidR="001C2E68" w:rsidRPr="00CF7BAC" w:rsidTr="001C2E68">
        <w:trPr>
          <w:trHeight w:val="507"/>
        </w:trPr>
        <w:tc>
          <w:tcPr>
            <w:tcW w:w="4642" w:type="dxa"/>
            <w:gridSpan w:val="2"/>
          </w:tcPr>
          <w:p w:rsidR="001C2E68" w:rsidRPr="00F16A82" w:rsidRDefault="001C2E68" w:rsidP="00F63405">
            <w:r w:rsidRPr="00F16A82">
              <w:t>Годовой расход электроэнергии, кВт</w:t>
            </w:r>
          </w:p>
        </w:tc>
        <w:tc>
          <w:tcPr>
            <w:tcW w:w="1985" w:type="dxa"/>
          </w:tcPr>
          <w:p w:rsidR="001C2E68" w:rsidRPr="00292962" w:rsidRDefault="001C2E68" w:rsidP="001C2E68">
            <w:pPr>
              <w:jc w:val="center"/>
            </w:pPr>
            <w:r w:rsidRPr="00292962">
              <w:t>11700</w:t>
            </w:r>
          </w:p>
        </w:tc>
        <w:tc>
          <w:tcPr>
            <w:tcW w:w="1701" w:type="dxa"/>
          </w:tcPr>
          <w:p w:rsidR="001C2E68" w:rsidRPr="00CF7BAC" w:rsidRDefault="001C2E68" w:rsidP="001C2E68">
            <w:pPr>
              <w:jc w:val="center"/>
            </w:pPr>
            <w:r>
              <w:t>45640</w:t>
            </w:r>
          </w:p>
        </w:tc>
        <w:tc>
          <w:tcPr>
            <w:tcW w:w="1701" w:type="dxa"/>
          </w:tcPr>
          <w:p w:rsidR="001C2E68" w:rsidRDefault="001C2E68" w:rsidP="001C2E68">
            <w:pPr>
              <w:jc w:val="center"/>
            </w:pPr>
          </w:p>
        </w:tc>
      </w:tr>
      <w:tr w:rsidR="001C2E68" w:rsidRPr="00CF7BAC" w:rsidTr="001C2E68">
        <w:trPr>
          <w:trHeight w:val="507"/>
        </w:trPr>
        <w:tc>
          <w:tcPr>
            <w:tcW w:w="4642" w:type="dxa"/>
            <w:gridSpan w:val="2"/>
          </w:tcPr>
          <w:p w:rsidR="001C2E68" w:rsidRPr="00F16A82" w:rsidRDefault="001C2E68" w:rsidP="00207F04">
            <w:r w:rsidRPr="00F16A82">
              <w:t>Годовой расход воды,</w:t>
            </w:r>
            <w:r>
              <w:t xml:space="preserve"> м3</w:t>
            </w:r>
          </w:p>
        </w:tc>
        <w:tc>
          <w:tcPr>
            <w:tcW w:w="1985" w:type="dxa"/>
          </w:tcPr>
          <w:p w:rsidR="001C2E68" w:rsidRPr="00292962" w:rsidRDefault="001C2E68" w:rsidP="001C2E68">
            <w:pPr>
              <w:jc w:val="center"/>
            </w:pPr>
            <w:r w:rsidRPr="00292962">
              <w:t>97,46</w:t>
            </w:r>
          </w:p>
        </w:tc>
        <w:tc>
          <w:tcPr>
            <w:tcW w:w="1701" w:type="dxa"/>
          </w:tcPr>
          <w:p w:rsidR="001C2E68" w:rsidRPr="00CF7BAC" w:rsidRDefault="001C2E68" w:rsidP="001C2E68">
            <w:pPr>
              <w:jc w:val="center"/>
            </w:pPr>
            <w:r>
              <w:t>300</w:t>
            </w:r>
          </w:p>
        </w:tc>
        <w:tc>
          <w:tcPr>
            <w:tcW w:w="1701" w:type="dxa"/>
          </w:tcPr>
          <w:p w:rsidR="001C2E68" w:rsidRDefault="001C2E68" w:rsidP="001C2E68">
            <w:pPr>
              <w:jc w:val="center"/>
            </w:pPr>
          </w:p>
        </w:tc>
      </w:tr>
      <w:tr w:rsidR="001C2E68" w:rsidRPr="00CF7BAC" w:rsidTr="001C2E68">
        <w:trPr>
          <w:trHeight w:val="507"/>
        </w:trPr>
        <w:tc>
          <w:tcPr>
            <w:tcW w:w="4642" w:type="dxa"/>
            <w:gridSpan w:val="2"/>
          </w:tcPr>
          <w:p w:rsidR="001C2E68" w:rsidRPr="00F16A82" w:rsidRDefault="001C2E68" w:rsidP="00F63405">
            <w:r w:rsidRPr="00F16A82">
              <w:lastRenderedPageBreak/>
              <w:t xml:space="preserve">Наличие расширительного или </w:t>
            </w:r>
            <w:proofErr w:type="spellStart"/>
            <w:r w:rsidRPr="00F16A82">
              <w:t>подпиточного</w:t>
            </w:r>
            <w:proofErr w:type="spellEnd"/>
            <w:r w:rsidRPr="00F16A82">
              <w:t xml:space="preserve"> бака, </w:t>
            </w:r>
            <w:r w:rsidRPr="00CF7BAC">
              <w:rPr>
                <w:lang w:val="en-US"/>
              </w:rPr>
              <w:t>V</w:t>
            </w:r>
          </w:p>
        </w:tc>
        <w:tc>
          <w:tcPr>
            <w:tcW w:w="1985" w:type="dxa"/>
          </w:tcPr>
          <w:p w:rsidR="001C2E68" w:rsidRPr="00292962" w:rsidRDefault="001C2E68" w:rsidP="00F63405">
            <w:r>
              <w:t xml:space="preserve">1,890 </w:t>
            </w:r>
            <w:r w:rsidRPr="00292962">
              <w:t>м3</w:t>
            </w:r>
          </w:p>
        </w:tc>
        <w:tc>
          <w:tcPr>
            <w:tcW w:w="1701" w:type="dxa"/>
          </w:tcPr>
          <w:p w:rsidR="001C2E68" w:rsidRPr="00CF7BAC" w:rsidRDefault="001C2E68" w:rsidP="00F63405">
            <w:r>
              <w:t>нет</w:t>
            </w:r>
          </w:p>
        </w:tc>
        <w:tc>
          <w:tcPr>
            <w:tcW w:w="1701" w:type="dxa"/>
          </w:tcPr>
          <w:p w:rsidR="001C2E68" w:rsidRDefault="001C2E68" w:rsidP="00F63405"/>
        </w:tc>
      </w:tr>
      <w:tr w:rsidR="001C2E68" w:rsidRPr="00CF7BAC" w:rsidTr="001C2E68">
        <w:trPr>
          <w:trHeight w:val="507"/>
        </w:trPr>
        <w:tc>
          <w:tcPr>
            <w:tcW w:w="4642" w:type="dxa"/>
            <w:gridSpan w:val="2"/>
          </w:tcPr>
          <w:p w:rsidR="001C2E68" w:rsidRPr="00F16A82" w:rsidRDefault="001C2E68" w:rsidP="00F63405">
            <w:r w:rsidRPr="00F16A82">
              <w:t xml:space="preserve">Марка </w:t>
            </w:r>
            <w:proofErr w:type="spellStart"/>
            <w:r w:rsidRPr="00F16A82">
              <w:t>подпиточных</w:t>
            </w:r>
            <w:proofErr w:type="spellEnd"/>
            <w:r w:rsidRPr="00F16A82">
              <w:t xml:space="preserve"> насосов</w:t>
            </w:r>
          </w:p>
        </w:tc>
        <w:tc>
          <w:tcPr>
            <w:tcW w:w="1985" w:type="dxa"/>
          </w:tcPr>
          <w:p w:rsidR="001C2E68" w:rsidRPr="007F7AC7" w:rsidRDefault="001C2E68" w:rsidP="00F63405">
            <w:r>
              <w:t>4</w:t>
            </w:r>
            <w:proofErr w:type="gramStart"/>
            <w:r>
              <w:t xml:space="preserve"> А</w:t>
            </w:r>
            <w:proofErr w:type="gramEnd"/>
            <w:r>
              <w:t xml:space="preserve"> 10052 №4 </w:t>
            </w:r>
            <w:proofErr w:type="spellStart"/>
            <w:r>
              <w:t>квт</w:t>
            </w:r>
            <w:proofErr w:type="spellEnd"/>
          </w:p>
        </w:tc>
        <w:tc>
          <w:tcPr>
            <w:tcW w:w="1701" w:type="dxa"/>
          </w:tcPr>
          <w:p w:rsidR="001C2E68" w:rsidRPr="00CF7BAC" w:rsidRDefault="001C2E68" w:rsidP="00F63405">
            <w:r>
              <w:rPr>
                <w:rStyle w:val="a5"/>
                <w:b w:val="0"/>
                <w:bCs w:val="0"/>
              </w:rPr>
              <w:t>АКВАРОБОТ ЕСО ДОМ 3</w:t>
            </w:r>
          </w:p>
        </w:tc>
        <w:tc>
          <w:tcPr>
            <w:tcW w:w="1701" w:type="dxa"/>
          </w:tcPr>
          <w:p w:rsidR="001C2E68" w:rsidRDefault="001C2E68" w:rsidP="00F63405">
            <w:pPr>
              <w:rPr>
                <w:rStyle w:val="a5"/>
                <w:b w:val="0"/>
                <w:bCs w:val="0"/>
              </w:rPr>
            </w:pPr>
          </w:p>
        </w:tc>
      </w:tr>
      <w:tr w:rsidR="001C2E68" w:rsidRPr="00CF7BAC" w:rsidTr="001C2E68">
        <w:trPr>
          <w:trHeight w:val="507"/>
        </w:trPr>
        <w:tc>
          <w:tcPr>
            <w:tcW w:w="4642" w:type="dxa"/>
            <w:gridSpan w:val="2"/>
          </w:tcPr>
          <w:p w:rsidR="001C2E68" w:rsidRPr="00F16A82" w:rsidRDefault="001C2E68" w:rsidP="00F63405">
            <w:r w:rsidRPr="00F16A82">
              <w:t>Водоснабжение котельной</w:t>
            </w:r>
          </w:p>
        </w:tc>
        <w:tc>
          <w:tcPr>
            <w:tcW w:w="1985" w:type="dxa"/>
          </w:tcPr>
          <w:p w:rsidR="001C2E68" w:rsidRPr="00292962" w:rsidRDefault="001C2E68" w:rsidP="00F63405">
            <w:r>
              <w:rPr>
                <w:sz w:val="22"/>
                <w:szCs w:val="22"/>
              </w:rPr>
              <w:t>колодец, расположен в 5</w:t>
            </w:r>
            <w:r w:rsidRPr="00292962">
              <w:rPr>
                <w:sz w:val="22"/>
                <w:szCs w:val="22"/>
              </w:rPr>
              <w:t>0метрах от котельной</w:t>
            </w:r>
          </w:p>
        </w:tc>
        <w:tc>
          <w:tcPr>
            <w:tcW w:w="1701" w:type="dxa"/>
          </w:tcPr>
          <w:p w:rsidR="001C2E68" w:rsidRPr="00CF7BAC" w:rsidRDefault="001C2E68" w:rsidP="00F63405">
            <w:r>
              <w:t xml:space="preserve">Скважина расположена в трёх метрах </w:t>
            </w:r>
            <w:proofErr w:type="gramStart"/>
            <w:r>
              <w:t>от</w:t>
            </w:r>
            <w:proofErr w:type="gramEnd"/>
            <w:r>
              <w:t xml:space="preserve">  </w:t>
            </w:r>
            <w:proofErr w:type="gramStart"/>
            <w:r>
              <w:t>здании</w:t>
            </w:r>
            <w:proofErr w:type="gramEnd"/>
            <w:r>
              <w:t xml:space="preserve"> котельной</w:t>
            </w:r>
          </w:p>
        </w:tc>
        <w:tc>
          <w:tcPr>
            <w:tcW w:w="1701" w:type="dxa"/>
          </w:tcPr>
          <w:p w:rsidR="001C2E68" w:rsidRDefault="001C2E68" w:rsidP="00F63405"/>
        </w:tc>
      </w:tr>
    </w:tbl>
    <w:p w:rsidR="00993BD8" w:rsidRDefault="00993BD8" w:rsidP="004D373D">
      <w:pPr>
        <w:jc w:val="center"/>
        <w:rPr>
          <w:b/>
          <w:bCs/>
        </w:rPr>
      </w:pPr>
    </w:p>
    <w:p w:rsidR="00993BD8" w:rsidRPr="0055518E" w:rsidRDefault="00993BD8" w:rsidP="001D048A">
      <w:pPr>
        <w:rPr>
          <w:sz w:val="28"/>
          <w:szCs w:val="28"/>
        </w:rPr>
      </w:pPr>
      <w:r w:rsidRPr="0055518E">
        <w:rPr>
          <w:sz w:val="28"/>
          <w:szCs w:val="28"/>
        </w:rPr>
        <w:t>Тепловые н</w:t>
      </w:r>
      <w:r>
        <w:rPr>
          <w:sz w:val="28"/>
          <w:szCs w:val="28"/>
        </w:rPr>
        <w:t>агрузки котельной д. Никольская и с. Ровдино даны в таблице №</w:t>
      </w:r>
      <w:r w:rsidRPr="0055518E">
        <w:rPr>
          <w:sz w:val="28"/>
          <w:szCs w:val="28"/>
        </w:rPr>
        <w:t>5</w:t>
      </w:r>
    </w:p>
    <w:p w:rsidR="00993BD8" w:rsidRDefault="00993BD8" w:rsidP="004D373D">
      <w:pPr>
        <w:jc w:val="right"/>
        <w:rPr>
          <w:b/>
          <w:bCs/>
        </w:rPr>
      </w:pPr>
    </w:p>
    <w:p w:rsidR="00993BD8" w:rsidRPr="00085D78" w:rsidRDefault="00993BD8" w:rsidP="004D373D">
      <w:pPr>
        <w:jc w:val="right"/>
        <w:rPr>
          <w:b/>
          <w:bCs/>
        </w:rPr>
      </w:pPr>
      <w:r w:rsidRPr="00085D78">
        <w:rPr>
          <w:b/>
          <w:bCs/>
        </w:rPr>
        <w:t>Таблица №5.</w:t>
      </w:r>
    </w:p>
    <w:p w:rsidR="00993BD8" w:rsidRPr="00F46D2C" w:rsidRDefault="00993BD8" w:rsidP="004D373D">
      <w:pPr>
        <w:jc w:val="center"/>
      </w:pPr>
    </w:p>
    <w:tbl>
      <w:tblPr>
        <w:tblW w:w="990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2160"/>
        <w:gridCol w:w="1676"/>
        <w:gridCol w:w="2160"/>
        <w:gridCol w:w="720"/>
        <w:gridCol w:w="720"/>
        <w:gridCol w:w="1080"/>
        <w:gridCol w:w="844"/>
      </w:tblGrid>
      <w:tr w:rsidR="00993BD8" w:rsidRPr="00F46D2C">
        <w:trPr>
          <w:trHeight w:val="1309"/>
        </w:trPr>
        <w:tc>
          <w:tcPr>
            <w:tcW w:w="540" w:type="dxa"/>
            <w:vMerge w:val="restart"/>
            <w:vAlign w:val="center"/>
          </w:tcPr>
          <w:p w:rsidR="00993BD8" w:rsidRPr="00F46D2C" w:rsidRDefault="00993BD8" w:rsidP="00F63405">
            <w:pPr>
              <w:jc w:val="center"/>
            </w:pPr>
            <w:r w:rsidRPr="00F46D2C">
              <w:t>№</w:t>
            </w:r>
          </w:p>
          <w:p w:rsidR="00993BD8" w:rsidRPr="00F46D2C" w:rsidRDefault="00993BD8" w:rsidP="00F63405">
            <w:pPr>
              <w:jc w:val="center"/>
            </w:pPr>
            <w:proofErr w:type="spellStart"/>
            <w:r w:rsidRPr="00F46D2C">
              <w:t>п\</w:t>
            </w:r>
            <w:proofErr w:type="gramStart"/>
            <w:r w:rsidRPr="00F46D2C">
              <w:t>п</w:t>
            </w:r>
            <w:proofErr w:type="spellEnd"/>
            <w:proofErr w:type="gramEnd"/>
          </w:p>
        </w:tc>
        <w:tc>
          <w:tcPr>
            <w:tcW w:w="2160" w:type="dxa"/>
            <w:vAlign w:val="center"/>
          </w:tcPr>
          <w:p w:rsidR="00993BD8" w:rsidRDefault="00993BD8" w:rsidP="00F63405">
            <w:pPr>
              <w:jc w:val="center"/>
            </w:pPr>
            <w:r w:rsidRPr="00F46D2C">
              <w:t>Наименование объекта</w:t>
            </w:r>
          </w:p>
          <w:p w:rsidR="00993BD8" w:rsidRDefault="00993BD8" w:rsidP="00F63405">
            <w:pPr>
              <w:jc w:val="center"/>
            </w:pPr>
          </w:p>
          <w:p w:rsidR="00993BD8" w:rsidRPr="00F46D2C" w:rsidRDefault="00993BD8" w:rsidP="00F63405">
            <w:pPr>
              <w:jc w:val="center"/>
            </w:pPr>
          </w:p>
        </w:tc>
        <w:tc>
          <w:tcPr>
            <w:tcW w:w="1676" w:type="dxa"/>
            <w:vMerge w:val="restart"/>
            <w:vAlign w:val="center"/>
          </w:tcPr>
          <w:p w:rsidR="00993BD8" w:rsidRPr="00F46D2C" w:rsidRDefault="00993BD8" w:rsidP="00F63405">
            <w:pPr>
              <w:jc w:val="center"/>
            </w:pPr>
            <w:r w:rsidRPr="00F46D2C">
              <w:rPr>
                <w:lang w:val="en-US"/>
              </w:rPr>
              <w:t>V</w:t>
            </w:r>
            <w:r>
              <w:t>здания</w:t>
            </w:r>
            <w:r w:rsidRPr="00F46D2C">
              <w:t>,</w:t>
            </w:r>
          </w:p>
          <w:p w:rsidR="00993BD8" w:rsidRPr="00F46D2C" w:rsidRDefault="00993BD8" w:rsidP="00F63405">
            <w:pPr>
              <w:jc w:val="center"/>
            </w:pPr>
            <w:r w:rsidRPr="00F46D2C">
              <w:t>м</w:t>
            </w:r>
            <w:r w:rsidRPr="00F46D2C">
              <w:rPr>
                <w:vertAlign w:val="superscript"/>
              </w:rPr>
              <w:t>3</w:t>
            </w:r>
          </w:p>
        </w:tc>
        <w:tc>
          <w:tcPr>
            <w:tcW w:w="2160" w:type="dxa"/>
            <w:vMerge w:val="restart"/>
            <w:vAlign w:val="center"/>
          </w:tcPr>
          <w:p w:rsidR="00993BD8" w:rsidRPr="00F46D2C" w:rsidRDefault="00993BD8" w:rsidP="00F63405"/>
          <w:p w:rsidR="00993BD8" w:rsidRPr="00F46D2C" w:rsidRDefault="00993BD8" w:rsidP="00F63405">
            <w:pPr>
              <w:jc w:val="center"/>
              <w:rPr>
                <w:vertAlign w:val="subscript"/>
              </w:rPr>
            </w:pPr>
            <w:r w:rsidRPr="00F46D2C">
              <w:rPr>
                <w:lang w:val="en-US"/>
              </w:rPr>
              <w:t>q</w:t>
            </w:r>
            <w:r w:rsidRPr="00F46D2C">
              <w:rPr>
                <w:vertAlign w:val="subscript"/>
              </w:rPr>
              <w:t>0</w:t>
            </w:r>
          </w:p>
          <w:p w:rsidR="00993BD8" w:rsidRPr="00F46D2C" w:rsidRDefault="00993BD8" w:rsidP="00F63405">
            <w:pPr>
              <w:jc w:val="center"/>
            </w:pPr>
            <w:proofErr w:type="spellStart"/>
            <w:r w:rsidRPr="00F46D2C">
              <w:t>уд</w:t>
            </w:r>
            <w:proofErr w:type="gramStart"/>
            <w:r w:rsidRPr="00F46D2C">
              <w:t>.о</w:t>
            </w:r>
            <w:proofErr w:type="gramEnd"/>
            <w:r w:rsidRPr="00F46D2C">
              <w:t>т</w:t>
            </w:r>
            <w:proofErr w:type="spellEnd"/>
            <w:r w:rsidRPr="00F46D2C">
              <w:t xml:space="preserve">. </w:t>
            </w:r>
            <w:proofErr w:type="spellStart"/>
            <w:r w:rsidRPr="00F46D2C">
              <w:t>хар-ка</w:t>
            </w:r>
            <w:proofErr w:type="spellEnd"/>
            <w:r w:rsidRPr="00F46D2C">
              <w:t>,</w:t>
            </w:r>
          </w:p>
          <w:p w:rsidR="00993BD8" w:rsidRPr="00F46D2C" w:rsidRDefault="00993BD8" w:rsidP="00F63405">
            <w:pPr>
              <w:jc w:val="center"/>
            </w:pPr>
            <w:proofErr w:type="gramStart"/>
            <w:r w:rsidRPr="00F46D2C">
              <w:t>ккал</w:t>
            </w:r>
            <w:proofErr w:type="gramEnd"/>
            <w:r w:rsidRPr="00F46D2C">
              <w:t>/м</w:t>
            </w:r>
            <w:r w:rsidRPr="00F46D2C">
              <w:rPr>
                <w:vertAlign w:val="superscript"/>
              </w:rPr>
              <w:t>3</w:t>
            </w:r>
            <w:r w:rsidRPr="00F46D2C">
              <w:t>ч</w:t>
            </w:r>
          </w:p>
          <w:p w:rsidR="00993BD8" w:rsidRPr="00F46D2C" w:rsidRDefault="00993BD8" w:rsidP="00F63405">
            <w:pPr>
              <w:jc w:val="center"/>
            </w:pPr>
            <w:r w:rsidRPr="00F46D2C">
              <w:rPr>
                <w:vertAlign w:val="superscript"/>
              </w:rPr>
              <w:t>0</w:t>
            </w:r>
            <w:r w:rsidRPr="00F46D2C">
              <w:t>С</w:t>
            </w:r>
          </w:p>
        </w:tc>
        <w:tc>
          <w:tcPr>
            <w:tcW w:w="720" w:type="dxa"/>
            <w:vMerge w:val="restart"/>
            <w:vAlign w:val="center"/>
          </w:tcPr>
          <w:p w:rsidR="00993BD8" w:rsidRPr="00727C3A" w:rsidRDefault="00993BD8" w:rsidP="00F63405">
            <w:pPr>
              <w:jc w:val="center"/>
              <w:rPr>
                <w:vertAlign w:val="superscript"/>
              </w:rPr>
            </w:pPr>
            <w:r w:rsidRPr="00F46D2C">
              <w:rPr>
                <w:lang w:val="en-US"/>
              </w:rPr>
              <w:t>t</w:t>
            </w:r>
            <w:proofErr w:type="spellStart"/>
            <w:r w:rsidRPr="00F46D2C">
              <w:t>н</w:t>
            </w:r>
            <w:proofErr w:type="spellEnd"/>
            <w:r w:rsidRPr="00F46D2C">
              <w:t>,</w:t>
            </w:r>
          </w:p>
          <w:p w:rsidR="00993BD8" w:rsidRPr="00F46D2C" w:rsidRDefault="00993BD8" w:rsidP="00F63405">
            <w:pPr>
              <w:jc w:val="center"/>
            </w:pPr>
            <w:r w:rsidRPr="00F46D2C">
              <w:rPr>
                <w:vertAlign w:val="superscript"/>
              </w:rPr>
              <w:t>0</w:t>
            </w:r>
            <w:r w:rsidRPr="00F46D2C">
              <w:t>С</w:t>
            </w:r>
          </w:p>
          <w:p w:rsidR="00993BD8" w:rsidRPr="00727C3A" w:rsidRDefault="00993BD8" w:rsidP="00F63405">
            <w:pPr>
              <w:jc w:val="center"/>
            </w:pPr>
          </w:p>
        </w:tc>
        <w:tc>
          <w:tcPr>
            <w:tcW w:w="720" w:type="dxa"/>
            <w:vMerge w:val="restart"/>
            <w:vAlign w:val="center"/>
          </w:tcPr>
          <w:p w:rsidR="00993BD8" w:rsidRPr="00727C3A" w:rsidRDefault="00993BD8" w:rsidP="00F63405">
            <w:pPr>
              <w:jc w:val="center"/>
            </w:pPr>
            <w:r w:rsidRPr="00F46D2C">
              <w:rPr>
                <w:lang w:val="en-US"/>
              </w:rPr>
              <w:t>t</w:t>
            </w:r>
            <w:r w:rsidRPr="00F46D2C">
              <w:t>в,</w:t>
            </w:r>
          </w:p>
          <w:p w:rsidR="00993BD8" w:rsidRPr="00F46D2C" w:rsidRDefault="00993BD8" w:rsidP="00F63405">
            <w:pPr>
              <w:jc w:val="center"/>
            </w:pPr>
            <w:r w:rsidRPr="00F46D2C">
              <w:rPr>
                <w:vertAlign w:val="superscript"/>
              </w:rPr>
              <w:t>0</w:t>
            </w:r>
            <w:r w:rsidRPr="00F46D2C">
              <w:t>С</w:t>
            </w:r>
          </w:p>
          <w:p w:rsidR="00993BD8" w:rsidRPr="00727C3A" w:rsidRDefault="00993BD8" w:rsidP="00F63405">
            <w:pPr>
              <w:jc w:val="center"/>
            </w:pPr>
          </w:p>
        </w:tc>
        <w:tc>
          <w:tcPr>
            <w:tcW w:w="1080" w:type="dxa"/>
            <w:vMerge w:val="restart"/>
            <w:vAlign w:val="center"/>
          </w:tcPr>
          <w:p w:rsidR="00993BD8" w:rsidRPr="00F46D2C" w:rsidRDefault="00993BD8" w:rsidP="00F63405">
            <w:pPr>
              <w:jc w:val="center"/>
            </w:pPr>
            <w:r w:rsidRPr="00F46D2C">
              <w:rPr>
                <w:lang w:val="en-US"/>
              </w:rPr>
              <w:t>Q</w:t>
            </w:r>
            <w:r w:rsidRPr="00F46D2C">
              <w:t xml:space="preserve"> от,</w:t>
            </w:r>
          </w:p>
          <w:p w:rsidR="00993BD8" w:rsidRPr="00F46D2C" w:rsidRDefault="00993BD8" w:rsidP="00F63405">
            <w:pPr>
              <w:jc w:val="center"/>
            </w:pPr>
            <w:r w:rsidRPr="00F46D2C">
              <w:t>Гкал/час</w:t>
            </w:r>
          </w:p>
          <w:p w:rsidR="00993BD8" w:rsidRPr="00F46D2C" w:rsidRDefault="00993BD8" w:rsidP="00F63405">
            <w:pPr>
              <w:jc w:val="center"/>
            </w:pPr>
          </w:p>
        </w:tc>
        <w:tc>
          <w:tcPr>
            <w:tcW w:w="844" w:type="dxa"/>
            <w:vMerge w:val="restart"/>
            <w:vAlign w:val="center"/>
          </w:tcPr>
          <w:p w:rsidR="00993BD8" w:rsidRPr="00F46D2C" w:rsidRDefault="00993BD8" w:rsidP="00F63405">
            <w:pPr>
              <w:jc w:val="center"/>
            </w:pPr>
            <w:r w:rsidRPr="00F46D2C">
              <w:rPr>
                <w:lang w:val="en-US"/>
              </w:rPr>
              <w:t>G</w:t>
            </w:r>
            <w:r w:rsidRPr="00F46D2C">
              <w:t xml:space="preserve"> от,</w:t>
            </w:r>
          </w:p>
          <w:p w:rsidR="00993BD8" w:rsidRPr="00F46D2C" w:rsidRDefault="00993BD8" w:rsidP="00F63405">
            <w:pPr>
              <w:jc w:val="center"/>
            </w:pPr>
            <w:r w:rsidRPr="00F46D2C">
              <w:t>т/час</w:t>
            </w:r>
          </w:p>
          <w:p w:rsidR="00993BD8" w:rsidRPr="00F46D2C" w:rsidRDefault="00993BD8" w:rsidP="00F63405"/>
        </w:tc>
      </w:tr>
      <w:tr w:rsidR="00993BD8" w:rsidRPr="00F46D2C">
        <w:trPr>
          <w:trHeight w:val="337"/>
        </w:trPr>
        <w:tc>
          <w:tcPr>
            <w:tcW w:w="540" w:type="dxa"/>
            <w:vMerge/>
            <w:vAlign w:val="center"/>
          </w:tcPr>
          <w:p w:rsidR="00993BD8" w:rsidRPr="00F46D2C" w:rsidRDefault="00993BD8" w:rsidP="00F63405">
            <w:pPr>
              <w:jc w:val="center"/>
            </w:pPr>
          </w:p>
        </w:tc>
        <w:tc>
          <w:tcPr>
            <w:tcW w:w="2160" w:type="dxa"/>
            <w:vAlign w:val="center"/>
          </w:tcPr>
          <w:p w:rsidR="00993BD8" w:rsidRDefault="00993BD8" w:rsidP="00F63405">
            <w:pPr>
              <w:jc w:val="center"/>
            </w:pPr>
            <w:r>
              <w:t>Котельная</w:t>
            </w:r>
          </w:p>
          <w:p w:rsidR="00993BD8" w:rsidRPr="00F46D2C" w:rsidRDefault="00993BD8" w:rsidP="00F63405">
            <w:pPr>
              <w:jc w:val="center"/>
            </w:pPr>
            <w:r>
              <w:t xml:space="preserve"> д. Никольская</w:t>
            </w:r>
          </w:p>
        </w:tc>
        <w:tc>
          <w:tcPr>
            <w:tcW w:w="1676" w:type="dxa"/>
            <w:vMerge/>
            <w:vAlign w:val="center"/>
          </w:tcPr>
          <w:p w:rsidR="00993BD8" w:rsidRPr="00F46D2C" w:rsidRDefault="00993BD8" w:rsidP="00F63405">
            <w:pPr>
              <w:jc w:val="center"/>
              <w:rPr>
                <w:lang w:val="en-US"/>
              </w:rPr>
            </w:pPr>
          </w:p>
        </w:tc>
        <w:tc>
          <w:tcPr>
            <w:tcW w:w="2160" w:type="dxa"/>
            <w:vMerge/>
            <w:vAlign w:val="center"/>
          </w:tcPr>
          <w:p w:rsidR="00993BD8" w:rsidRPr="00F46D2C" w:rsidRDefault="00993BD8" w:rsidP="00F63405"/>
        </w:tc>
        <w:tc>
          <w:tcPr>
            <w:tcW w:w="720" w:type="dxa"/>
            <w:vMerge/>
            <w:vAlign w:val="center"/>
          </w:tcPr>
          <w:p w:rsidR="00993BD8" w:rsidRPr="00F46D2C" w:rsidRDefault="00993BD8" w:rsidP="00F63405">
            <w:pPr>
              <w:jc w:val="center"/>
              <w:rPr>
                <w:lang w:val="en-US"/>
              </w:rPr>
            </w:pPr>
          </w:p>
        </w:tc>
        <w:tc>
          <w:tcPr>
            <w:tcW w:w="720" w:type="dxa"/>
            <w:vMerge/>
            <w:vAlign w:val="center"/>
          </w:tcPr>
          <w:p w:rsidR="00993BD8" w:rsidRPr="00F46D2C" w:rsidRDefault="00993BD8" w:rsidP="00F63405">
            <w:pPr>
              <w:jc w:val="center"/>
              <w:rPr>
                <w:lang w:val="en-US"/>
              </w:rPr>
            </w:pPr>
          </w:p>
        </w:tc>
        <w:tc>
          <w:tcPr>
            <w:tcW w:w="1080" w:type="dxa"/>
            <w:vMerge/>
            <w:vAlign w:val="center"/>
          </w:tcPr>
          <w:p w:rsidR="00993BD8" w:rsidRPr="00F46D2C" w:rsidRDefault="00993BD8" w:rsidP="00F63405">
            <w:pPr>
              <w:jc w:val="center"/>
              <w:rPr>
                <w:lang w:val="en-US"/>
              </w:rPr>
            </w:pPr>
          </w:p>
        </w:tc>
        <w:tc>
          <w:tcPr>
            <w:tcW w:w="844" w:type="dxa"/>
            <w:vMerge/>
            <w:vAlign w:val="center"/>
          </w:tcPr>
          <w:p w:rsidR="00993BD8" w:rsidRPr="00F46D2C" w:rsidRDefault="00993BD8" w:rsidP="00F63405">
            <w:pPr>
              <w:jc w:val="center"/>
              <w:rPr>
                <w:lang w:val="en-US"/>
              </w:rPr>
            </w:pPr>
          </w:p>
        </w:tc>
      </w:tr>
      <w:tr w:rsidR="00993BD8" w:rsidRPr="00034759">
        <w:trPr>
          <w:trHeight w:val="346"/>
        </w:trPr>
        <w:tc>
          <w:tcPr>
            <w:tcW w:w="540" w:type="dxa"/>
            <w:vAlign w:val="center"/>
          </w:tcPr>
          <w:p w:rsidR="00993BD8" w:rsidRPr="00841684" w:rsidRDefault="00993BD8" w:rsidP="00F63405">
            <w:pPr>
              <w:jc w:val="center"/>
              <w:rPr>
                <w:color w:val="000000"/>
                <w:highlight w:val="yellow"/>
              </w:rPr>
            </w:pPr>
          </w:p>
        </w:tc>
        <w:tc>
          <w:tcPr>
            <w:tcW w:w="2160" w:type="dxa"/>
          </w:tcPr>
          <w:p w:rsidR="00993BD8" w:rsidRPr="00841684" w:rsidRDefault="00993BD8" w:rsidP="007258DE">
            <w:pPr>
              <w:autoSpaceDE w:val="0"/>
              <w:autoSpaceDN w:val="0"/>
              <w:adjustRightInd w:val="0"/>
              <w:rPr>
                <w:color w:val="000000"/>
              </w:rPr>
            </w:pPr>
            <w:r w:rsidRPr="00841684">
              <w:rPr>
                <w:color w:val="000000"/>
              </w:rPr>
              <w:t>Начальная школа</w:t>
            </w:r>
          </w:p>
        </w:tc>
        <w:tc>
          <w:tcPr>
            <w:tcW w:w="1676" w:type="dxa"/>
            <w:shd w:val="clear" w:color="auto" w:fill="FFFFFF"/>
            <w:vAlign w:val="center"/>
          </w:tcPr>
          <w:p w:rsidR="00993BD8" w:rsidRPr="00A52993" w:rsidRDefault="00993BD8" w:rsidP="00F63405">
            <w:pPr>
              <w:jc w:val="center"/>
            </w:pPr>
            <w:r w:rsidRPr="00A52993">
              <w:t>1782,5</w:t>
            </w:r>
          </w:p>
        </w:tc>
        <w:tc>
          <w:tcPr>
            <w:tcW w:w="2160" w:type="dxa"/>
            <w:vAlign w:val="center"/>
          </w:tcPr>
          <w:p w:rsidR="00993BD8" w:rsidRPr="00A52993" w:rsidRDefault="00993BD8" w:rsidP="00FE52BF">
            <w:pPr>
              <w:jc w:val="center"/>
            </w:pPr>
            <w:r w:rsidRPr="00A52993">
              <w:t>0,46</w:t>
            </w:r>
          </w:p>
        </w:tc>
        <w:tc>
          <w:tcPr>
            <w:tcW w:w="720" w:type="dxa"/>
            <w:vAlign w:val="center"/>
          </w:tcPr>
          <w:p w:rsidR="00993BD8" w:rsidRPr="00A52993" w:rsidRDefault="00993BD8" w:rsidP="003F329C">
            <w:pPr>
              <w:jc w:val="center"/>
            </w:pPr>
            <w:r w:rsidRPr="00A52993">
              <w:t>-34</w:t>
            </w:r>
          </w:p>
        </w:tc>
        <w:tc>
          <w:tcPr>
            <w:tcW w:w="720" w:type="dxa"/>
            <w:vAlign w:val="center"/>
          </w:tcPr>
          <w:p w:rsidR="00993BD8" w:rsidRPr="00A52993" w:rsidRDefault="00993BD8" w:rsidP="00F63405">
            <w:pPr>
              <w:jc w:val="center"/>
            </w:pPr>
            <w:r w:rsidRPr="00A52993">
              <w:t>18</w:t>
            </w:r>
          </w:p>
        </w:tc>
        <w:tc>
          <w:tcPr>
            <w:tcW w:w="1080" w:type="dxa"/>
            <w:vAlign w:val="center"/>
          </w:tcPr>
          <w:p w:rsidR="00993BD8" w:rsidRPr="00A52993" w:rsidRDefault="00993BD8" w:rsidP="00F63405">
            <w:pPr>
              <w:jc w:val="center"/>
            </w:pPr>
            <w:r w:rsidRPr="00A52993">
              <w:t>0,0344</w:t>
            </w:r>
          </w:p>
        </w:tc>
        <w:tc>
          <w:tcPr>
            <w:tcW w:w="844" w:type="dxa"/>
            <w:vAlign w:val="center"/>
          </w:tcPr>
          <w:p w:rsidR="00993BD8" w:rsidRPr="00A52993" w:rsidRDefault="00993BD8" w:rsidP="00F63405">
            <w:pPr>
              <w:jc w:val="center"/>
            </w:pPr>
            <w:r w:rsidRPr="00A52993">
              <w:t>3,2</w:t>
            </w:r>
          </w:p>
        </w:tc>
      </w:tr>
      <w:tr w:rsidR="00993BD8" w:rsidRPr="00034759">
        <w:trPr>
          <w:trHeight w:val="336"/>
        </w:trPr>
        <w:tc>
          <w:tcPr>
            <w:tcW w:w="540" w:type="dxa"/>
            <w:vAlign w:val="center"/>
          </w:tcPr>
          <w:p w:rsidR="00993BD8" w:rsidRPr="00841684" w:rsidRDefault="00993BD8" w:rsidP="00727C3A">
            <w:pPr>
              <w:rPr>
                <w:color w:val="000000"/>
                <w:highlight w:val="yellow"/>
              </w:rPr>
            </w:pPr>
          </w:p>
        </w:tc>
        <w:tc>
          <w:tcPr>
            <w:tcW w:w="2160" w:type="dxa"/>
            <w:vAlign w:val="center"/>
          </w:tcPr>
          <w:p w:rsidR="00993BD8" w:rsidRPr="00841684" w:rsidRDefault="00993BD8" w:rsidP="00085D78">
            <w:pPr>
              <w:rPr>
                <w:color w:val="000000"/>
              </w:rPr>
            </w:pPr>
            <w:r w:rsidRPr="00841684">
              <w:rPr>
                <w:color w:val="000000"/>
              </w:rPr>
              <w:t>ИТОГО</w:t>
            </w:r>
          </w:p>
        </w:tc>
        <w:tc>
          <w:tcPr>
            <w:tcW w:w="1676" w:type="dxa"/>
            <w:vAlign w:val="center"/>
          </w:tcPr>
          <w:p w:rsidR="00993BD8" w:rsidRPr="00A52993" w:rsidRDefault="00993BD8" w:rsidP="00F63405">
            <w:pPr>
              <w:jc w:val="center"/>
            </w:pPr>
            <w:r w:rsidRPr="00A52993">
              <w:t>1782,5</w:t>
            </w:r>
          </w:p>
        </w:tc>
        <w:tc>
          <w:tcPr>
            <w:tcW w:w="2160" w:type="dxa"/>
            <w:vAlign w:val="center"/>
          </w:tcPr>
          <w:p w:rsidR="00993BD8" w:rsidRPr="00A52993" w:rsidRDefault="00993BD8" w:rsidP="00FE52BF">
            <w:pPr>
              <w:jc w:val="center"/>
            </w:pPr>
            <w:r w:rsidRPr="00A52993">
              <w:t>0,46</w:t>
            </w:r>
          </w:p>
        </w:tc>
        <w:tc>
          <w:tcPr>
            <w:tcW w:w="720" w:type="dxa"/>
            <w:vAlign w:val="center"/>
          </w:tcPr>
          <w:p w:rsidR="00993BD8" w:rsidRPr="00A52993" w:rsidRDefault="00993BD8" w:rsidP="003F329C">
            <w:pPr>
              <w:jc w:val="center"/>
            </w:pPr>
            <w:r w:rsidRPr="00A52993">
              <w:t>-34</w:t>
            </w:r>
          </w:p>
        </w:tc>
        <w:tc>
          <w:tcPr>
            <w:tcW w:w="720" w:type="dxa"/>
            <w:vAlign w:val="center"/>
          </w:tcPr>
          <w:p w:rsidR="00993BD8" w:rsidRPr="00A52993" w:rsidRDefault="00993BD8" w:rsidP="00FE52BF">
            <w:pPr>
              <w:jc w:val="center"/>
            </w:pPr>
            <w:r w:rsidRPr="00A52993">
              <w:t>18</w:t>
            </w:r>
          </w:p>
        </w:tc>
        <w:tc>
          <w:tcPr>
            <w:tcW w:w="1080" w:type="dxa"/>
            <w:vAlign w:val="center"/>
          </w:tcPr>
          <w:p w:rsidR="00993BD8" w:rsidRPr="00A52993" w:rsidRDefault="00993BD8" w:rsidP="00F63405">
            <w:pPr>
              <w:jc w:val="center"/>
            </w:pPr>
            <w:r w:rsidRPr="00A52993">
              <w:t>0,0344</w:t>
            </w:r>
          </w:p>
        </w:tc>
        <w:tc>
          <w:tcPr>
            <w:tcW w:w="844" w:type="dxa"/>
            <w:vAlign w:val="center"/>
          </w:tcPr>
          <w:p w:rsidR="00993BD8" w:rsidRPr="00A52993" w:rsidRDefault="00993BD8" w:rsidP="00F63405">
            <w:pPr>
              <w:jc w:val="center"/>
            </w:pPr>
            <w:r w:rsidRPr="00A52993">
              <w:t>3,2</w:t>
            </w:r>
          </w:p>
        </w:tc>
      </w:tr>
      <w:tr w:rsidR="00993BD8" w:rsidRPr="00E75E49">
        <w:trPr>
          <w:trHeight w:val="373"/>
        </w:trPr>
        <w:tc>
          <w:tcPr>
            <w:tcW w:w="540" w:type="dxa"/>
            <w:vAlign w:val="center"/>
          </w:tcPr>
          <w:p w:rsidR="00993BD8" w:rsidRPr="00034759" w:rsidRDefault="00993BD8" w:rsidP="00F63405">
            <w:pPr>
              <w:jc w:val="center"/>
              <w:rPr>
                <w:highlight w:val="yellow"/>
              </w:rPr>
            </w:pPr>
          </w:p>
        </w:tc>
        <w:tc>
          <w:tcPr>
            <w:tcW w:w="2160" w:type="dxa"/>
            <w:vAlign w:val="center"/>
          </w:tcPr>
          <w:p w:rsidR="00993BD8" w:rsidRDefault="00993BD8" w:rsidP="00727C3A">
            <w:pPr>
              <w:jc w:val="center"/>
              <w:rPr>
                <w:highlight w:val="yellow"/>
              </w:rPr>
            </w:pPr>
            <w:r w:rsidRPr="00A52993">
              <w:t>С</w:t>
            </w:r>
            <w:r>
              <w:t xml:space="preserve">. </w:t>
            </w:r>
            <w:r w:rsidRPr="00A52993">
              <w:t>Ровдино</w:t>
            </w:r>
          </w:p>
        </w:tc>
        <w:tc>
          <w:tcPr>
            <w:tcW w:w="1676" w:type="dxa"/>
            <w:vAlign w:val="center"/>
          </w:tcPr>
          <w:p w:rsidR="00993BD8" w:rsidRPr="00E43E6B" w:rsidRDefault="00993BD8" w:rsidP="00F63405">
            <w:pPr>
              <w:jc w:val="center"/>
            </w:pPr>
          </w:p>
        </w:tc>
        <w:tc>
          <w:tcPr>
            <w:tcW w:w="2160" w:type="dxa"/>
          </w:tcPr>
          <w:p w:rsidR="00993BD8" w:rsidRPr="00E43E6B" w:rsidRDefault="00993BD8" w:rsidP="00FB5017">
            <w:pPr>
              <w:autoSpaceDE w:val="0"/>
              <w:autoSpaceDN w:val="0"/>
              <w:adjustRightInd w:val="0"/>
              <w:rPr>
                <w:sz w:val="28"/>
                <w:szCs w:val="28"/>
              </w:rPr>
            </w:pPr>
          </w:p>
        </w:tc>
        <w:tc>
          <w:tcPr>
            <w:tcW w:w="720" w:type="dxa"/>
            <w:vAlign w:val="center"/>
          </w:tcPr>
          <w:p w:rsidR="00993BD8" w:rsidRPr="00034759" w:rsidRDefault="00993BD8" w:rsidP="00F63405">
            <w:pPr>
              <w:jc w:val="center"/>
              <w:rPr>
                <w:highlight w:val="yellow"/>
              </w:rPr>
            </w:pPr>
          </w:p>
        </w:tc>
        <w:tc>
          <w:tcPr>
            <w:tcW w:w="720" w:type="dxa"/>
            <w:vAlign w:val="center"/>
          </w:tcPr>
          <w:p w:rsidR="00993BD8" w:rsidRPr="00E43E6B" w:rsidRDefault="00993BD8" w:rsidP="00F63405">
            <w:pPr>
              <w:jc w:val="center"/>
            </w:pPr>
          </w:p>
        </w:tc>
        <w:tc>
          <w:tcPr>
            <w:tcW w:w="1080" w:type="dxa"/>
            <w:vAlign w:val="center"/>
          </w:tcPr>
          <w:p w:rsidR="00993BD8" w:rsidRPr="00034759" w:rsidRDefault="00993BD8" w:rsidP="00F63405">
            <w:pPr>
              <w:jc w:val="center"/>
              <w:rPr>
                <w:highlight w:val="yellow"/>
              </w:rPr>
            </w:pPr>
          </w:p>
        </w:tc>
        <w:tc>
          <w:tcPr>
            <w:tcW w:w="844" w:type="dxa"/>
            <w:vAlign w:val="center"/>
          </w:tcPr>
          <w:p w:rsidR="00993BD8" w:rsidRPr="00E75E49" w:rsidRDefault="00993BD8" w:rsidP="00F63405">
            <w:pPr>
              <w:jc w:val="center"/>
            </w:pPr>
          </w:p>
        </w:tc>
      </w:tr>
      <w:tr w:rsidR="00993BD8" w:rsidRPr="00E75E49">
        <w:trPr>
          <w:trHeight w:val="355"/>
        </w:trPr>
        <w:tc>
          <w:tcPr>
            <w:tcW w:w="540" w:type="dxa"/>
            <w:vAlign w:val="center"/>
          </w:tcPr>
          <w:p w:rsidR="00993BD8" w:rsidRPr="00034759" w:rsidRDefault="00993BD8" w:rsidP="00F63405">
            <w:pPr>
              <w:jc w:val="center"/>
              <w:rPr>
                <w:highlight w:val="yellow"/>
              </w:rPr>
            </w:pPr>
          </w:p>
        </w:tc>
        <w:tc>
          <w:tcPr>
            <w:tcW w:w="2160" w:type="dxa"/>
          </w:tcPr>
          <w:p w:rsidR="00993BD8" w:rsidRPr="00A52993" w:rsidRDefault="00993BD8" w:rsidP="001E3D94">
            <w:pPr>
              <w:autoSpaceDE w:val="0"/>
              <w:autoSpaceDN w:val="0"/>
              <w:adjustRightInd w:val="0"/>
            </w:pPr>
            <w:r w:rsidRPr="00A52993">
              <w:t>Отделение Шенкурской больницы</w:t>
            </w:r>
          </w:p>
        </w:tc>
        <w:tc>
          <w:tcPr>
            <w:tcW w:w="1676" w:type="dxa"/>
            <w:vAlign w:val="center"/>
          </w:tcPr>
          <w:p w:rsidR="00993BD8" w:rsidRPr="00E43E6B" w:rsidRDefault="00993BD8" w:rsidP="00F63405">
            <w:pPr>
              <w:jc w:val="center"/>
            </w:pPr>
            <w:r>
              <w:t>2357</w:t>
            </w:r>
          </w:p>
        </w:tc>
        <w:tc>
          <w:tcPr>
            <w:tcW w:w="2160" w:type="dxa"/>
          </w:tcPr>
          <w:p w:rsidR="00993BD8" w:rsidRPr="00E43E6B" w:rsidRDefault="00993BD8" w:rsidP="00E43E6B">
            <w:pPr>
              <w:jc w:val="center"/>
            </w:pPr>
            <w:r w:rsidRPr="00E43E6B">
              <w:t>0,4</w:t>
            </w:r>
          </w:p>
        </w:tc>
        <w:tc>
          <w:tcPr>
            <w:tcW w:w="720" w:type="dxa"/>
          </w:tcPr>
          <w:p w:rsidR="00993BD8" w:rsidRDefault="00993BD8" w:rsidP="00E43E6B">
            <w:pPr>
              <w:jc w:val="center"/>
            </w:pPr>
            <w:r w:rsidRPr="00C2357B">
              <w:t>-34</w:t>
            </w:r>
          </w:p>
        </w:tc>
        <w:tc>
          <w:tcPr>
            <w:tcW w:w="720" w:type="dxa"/>
            <w:vAlign w:val="center"/>
          </w:tcPr>
          <w:p w:rsidR="00993BD8" w:rsidRPr="00E43E6B" w:rsidRDefault="00993BD8" w:rsidP="00E43E6B">
            <w:pPr>
              <w:jc w:val="center"/>
            </w:pPr>
            <w:r>
              <w:t>20</w:t>
            </w:r>
          </w:p>
        </w:tc>
        <w:tc>
          <w:tcPr>
            <w:tcW w:w="1080" w:type="dxa"/>
          </w:tcPr>
          <w:p w:rsidR="00993BD8" w:rsidRPr="00E43E6B" w:rsidRDefault="00993BD8" w:rsidP="00E43E6B">
            <w:pPr>
              <w:jc w:val="center"/>
            </w:pPr>
            <w:r w:rsidRPr="00E43E6B">
              <w:t>0,056</w:t>
            </w:r>
          </w:p>
        </w:tc>
        <w:tc>
          <w:tcPr>
            <w:tcW w:w="844" w:type="dxa"/>
            <w:vAlign w:val="center"/>
          </w:tcPr>
          <w:p w:rsidR="00993BD8" w:rsidRDefault="00993BD8">
            <w:pPr>
              <w:jc w:val="center"/>
              <w:rPr>
                <w:color w:val="000000"/>
              </w:rPr>
            </w:pPr>
            <w:r>
              <w:rPr>
                <w:color w:val="000000"/>
              </w:rPr>
              <w:t>3,73</w:t>
            </w:r>
          </w:p>
        </w:tc>
      </w:tr>
      <w:tr w:rsidR="00993BD8" w:rsidRPr="00E75E49">
        <w:trPr>
          <w:trHeight w:val="337"/>
        </w:trPr>
        <w:tc>
          <w:tcPr>
            <w:tcW w:w="540" w:type="dxa"/>
            <w:vAlign w:val="center"/>
          </w:tcPr>
          <w:p w:rsidR="00993BD8" w:rsidRPr="00034759" w:rsidRDefault="00993BD8" w:rsidP="00F63405">
            <w:pPr>
              <w:jc w:val="center"/>
              <w:rPr>
                <w:highlight w:val="yellow"/>
              </w:rPr>
            </w:pPr>
          </w:p>
        </w:tc>
        <w:tc>
          <w:tcPr>
            <w:tcW w:w="2160" w:type="dxa"/>
          </w:tcPr>
          <w:p w:rsidR="00993BD8" w:rsidRPr="00A52993" w:rsidRDefault="00993BD8" w:rsidP="001E3D94">
            <w:pPr>
              <w:autoSpaceDE w:val="0"/>
              <w:autoSpaceDN w:val="0"/>
              <w:adjustRightInd w:val="0"/>
            </w:pPr>
            <w:r w:rsidRPr="00A52993">
              <w:t>Гараж Шенкурской ЦРБ</w:t>
            </w:r>
          </w:p>
        </w:tc>
        <w:tc>
          <w:tcPr>
            <w:tcW w:w="1676" w:type="dxa"/>
            <w:vAlign w:val="center"/>
          </w:tcPr>
          <w:p w:rsidR="00993BD8" w:rsidRPr="00E43E6B" w:rsidRDefault="00993BD8" w:rsidP="00E43E6B">
            <w:pPr>
              <w:jc w:val="center"/>
            </w:pPr>
            <w:r>
              <w:t>530</w:t>
            </w:r>
          </w:p>
        </w:tc>
        <w:tc>
          <w:tcPr>
            <w:tcW w:w="2160" w:type="dxa"/>
          </w:tcPr>
          <w:p w:rsidR="00993BD8" w:rsidRPr="00E43E6B" w:rsidRDefault="00993BD8" w:rsidP="00E43E6B">
            <w:pPr>
              <w:autoSpaceDE w:val="0"/>
              <w:autoSpaceDN w:val="0"/>
              <w:adjustRightInd w:val="0"/>
              <w:jc w:val="center"/>
            </w:pPr>
            <w:r>
              <w:t>0,7</w:t>
            </w:r>
          </w:p>
        </w:tc>
        <w:tc>
          <w:tcPr>
            <w:tcW w:w="720" w:type="dxa"/>
          </w:tcPr>
          <w:p w:rsidR="00993BD8" w:rsidRDefault="00993BD8" w:rsidP="00E43E6B">
            <w:pPr>
              <w:jc w:val="center"/>
            </w:pPr>
            <w:r w:rsidRPr="00C2357B">
              <w:t>-34</w:t>
            </w:r>
          </w:p>
        </w:tc>
        <w:tc>
          <w:tcPr>
            <w:tcW w:w="720" w:type="dxa"/>
            <w:vAlign w:val="center"/>
          </w:tcPr>
          <w:p w:rsidR="00993BD8" w:rsidRPr="00E43E6B" w:rsidRDefault="00993BD8" w:rsidP="00E43E6B">
            <w:pPr>
              <w:jc w:val="center"/>
            </w:pPr>
            <w:r>
              <w:t>10</w:t>
            </w:r>
          </w:p>
        </w:tc>
        <w:tc>
          <w:tcPr>
            <w:tcW w:w="1080" w:type="dxa"/>
          </w:tcPr>
          <w:p w:rsidR="00993BD8" w:rsidRPr="00E43E6B" w:rsidRDefault="00993BD8" w:rsidP="00E43E6B">
            <w:pPr>
              <w:autoSpaceDE w:val="0"/>
              <w:autoSpaceDN w:val="0"/>
              <w:adjustRightInd w:val="0"/>
              <w:jc w:val="center"/>
            </w:pPr>
            <w:r w:rsidRPr="00E43E6B">
              <w:t>0,018</w:t>
            </w:r>
          </w:p>
        </w:tc>
        <w:tc>
          <w:tcPr>
            <w:tcW w:w="844" w:type="dxa"/>
            <w:vAlign w:val="center"/>
          </w:tcPr>
          <w:p w:rsidR="00993BD8" w:rsidRDefault="00993BD8">
            <w:pPr>
              <w:jc w:val="center"/>
              <w:rPr>
                <w:color w:val="000000"/>
              </w:rPr>
            </w:pPr>
            <w:r>
              <w:rPr>
                <w:color w:val="000000"/>
              </w:rPr>
              <w:t>1,20</w:t>
            </w:r>
          </w:p>
        </w:tc>
      </w:tr>
      <w:tr w:rsidR="00993BD8" w:rsidRPr="00E75E49">
        <w:trPr>
          <w:trHeight w:val="542"/>
        </w:trPr>
        <w:tc>
          <w:tcPr>
            <w:tcW w:w="540" w:type="dxa"/>
            <w:vAlign w:val="center"/>
          </w:tcPr>
          <w:p w:rsidR="00993BD8" w:rsidRPr="00034759" w:rsidRDefault="00993BD8" w:rsidP="00BC0925">
            <w:pPr>
              <w:rPr>
                <w:highlight w:val="yellow"/>
              </w:rPr>
            </w:pPr>
          </w:p>
        </w:tc>
        <w:tc>
          <w:tcPr>
            <w:tcW w:w="2160" w:type="dxa"/>
          </w:tcPr>
          <w:p w:rsidR="00993BD8" w:rsidRPr="00A52993" w:rsidRDefault="00993BD8" w:rsidP="001E3D94">
            <w:pPr>
              <w:autoSpaceDE w:val="0"/>
              <w:autoSpaceDN w:val="0"/>
              <w:adjustRightInd w:val="0"/>
            </w:pPr>
            <w:proofErr w:type="spellStart"/>
            <w:r w:rsidRPr="00A52993">
              <w:t>Ровдинский</w:t>
            </w:r>
            <w:proofErr w:type="spellEnd"/>
            <w:r w:rsidRPr="00A52993">
              <w:t xml:space="preserve"> детский сад</w:t>
            </w:r>
          </w:p>
        </w:tc>
        <w:tc>
          <w:tcPr>
            <w:tcW w:w="1676" w:type="dxa"/>
            <w:vAlign w:val="center"/>
          </w:tcPr>
          <w:p w:rsidR="00993BD8" w:rsidRPr="00E43E6B" w:rsidRDefault="00993BD8" w:rsidP="00E43E6B">
            <w:pPr>
              <w:jc w:val="center"/>
            </w:pPr>
            <w:r>
              <w:t>4847</w:t>
            </w:r>
          </w:p>
        </w:tc>
        <w:tc>
          <w:tcPr>
            <w:tcW w:w="2160" w:type="dxa"/>
          </w:tcPr>
          <w:p w:rsidR="00993BD8" w:rsidRPr="00E43E6B" w:rsidRDefault="00993BD8" w:rsidP="00E43E6B">
            <w:pPr>
              <w:autoSpaceDE w:val="0"/>
              <w:autoSpaceDN w:val="0"/>
              <w:adjustRightInd w:val="0"/>
              <w:jc w:val="center"/>
            </w:pPr>
            <w:r>
              <w:t>0,38</w:t>
            </w:r>
          </w:p>
        </w:tc>
        <w:tc>
          <w:tcPr>
            <w:tcW w:w="720" w:type="dxa"/>
          </w:tcPr>
          <w:p w:rsidR="00993BD8" w:rsidRDefault="00993BD8" w:rsidP="00E43E6B">
            <w:pPr>
              <w:jc w:val="center"/>
            </w:pPr>
            <w:r w:rsidRPr="00C2357B">
              <w:t>-34</w:t>
            </w:r>
          </w:p>
        </w:tc>
        <w:tc>
          <w:tcPr>
            <w:tcW w:w="720" w:type="dxa"/>
            <w:vAlign w:val="center"/>
          </w:tcPr>
          <w:p w:rsidR="00993BD8" w:rsidRPr="00E43E6B" w:rsidRDefault="00993BD8" w:rsidP="00E43E6B">
            <w:pPr>
              <w:jc w:val="center"/>
            </w:pPr>
            <w:r>
              <w:t>20</w:t>
            </w:r>
          </w:p>
        </w:tc>
        <w:tc>
          <w:tcPr>
            <w:tcW w:w="1080" w:type="dxa"/>
          </w:tcPr>
          <w:p w:rsidR="00993BD8" w:rsidRPr="00E43E6B" w:rsidRDefault="00993BD8" w:rsidP="00E43E6B">
            <w:pPr>
              <w:autoSpaceDE w:val="0"/>
              <w:autoSpaceDN w:val="0"/>
              <w:adjustRightInd w:val="0"/>
              <w:jc w:val="center"/>
            </w:pPr>
            <w:r w:rsidRPr="00E43E6B">
              <w:t>0,110</w:t>
            </w:r>
          </w:p>
        </w:tc>
        <w:tc>
          <w:tcPr>
            <w:tcW w:w="844" w:type="dxa"/>
            <w:vAlign w:val="center"/>
          </w:tcPr>
          <w:p w:rsidR="00993BD8" w:rsidRDefault="00993BD8">
            <w:pPr>
              <w:jc w:val="center"/>
              <w:rPr>
                <w:color w:val="000000"/>
              </w:rPr>
            </w:pPr>
            <w:r>
              <w:rPr>
                <w:color w:val="000000"/>
              </w:rPr>
              <w:t>7,33</w:t>
            </w:r>
          </w:p>
        </w:tc>
      </w:tr>
      <w:tr w:rsidR="00993BD8" w:rsidRPr="00E75E49">
        <w:trPr>
          <w:trHeight w:val="505"/>
        </w:trPr>
        <w:tc>
          <w:tcPr>
            <w:tcW w:w="540" w:type="dxa"/>
            <w:vAlign w:val="center"/>
          </w:tcPr>
          <w:p w:rsidR="00993BD8" w:rsidRPr="00034759" w:rsidRDefault="00993BD8" w:rsidP="00F63405">
            <w:pPr>
              <w:jc w:val="center"/>
              <w:rPr>
                <w:highlight w:val="yellow"/>
              </w:rPr>
            </w:pPr>
          </w:p>
        </w:tc>
        <w:tc>
          <w:tcPr>
            <w:tcW w:w="2160" w:type="dxa"/>
          </w:tcPr>
          <w:p w:rsidR="00993BD8" w:rsidRPr="00A52993" w:rsidRDefault="00993BD8" w:rsidP="001E3D94">
            <w:pPr>
              <w:autoSpaceDE w:val="0"/>
              <w:autoSpaceDN w:val="0"/>
              <w:adjustRightInd w:val="0"/>
            </w:pPr>
            <w:r w:rsidRPr="00A52993">
              <w:t>Административное здание</w:t>
            </w:r>
            <w:r>
              <w:t xml:space="preserve"> Ленина 46</w:t>
            </w:r>
            <w:r w:rsidRPr="00A52993">
              <w:t>: офисы, магазины, почта, полиция</w:t>
            </w:r>
          </w:p>
        </w:tc>
        <w:tc>
          <w:tcPr>
            <w:tcW w:w="1676" w:type="dxa"/>
            <w:vAlign w:val="center"/>
          </w:tcPr>
          <w:p w:rsidR="00993BD8" w:rsidRPr="00E43E6B" w:rsidRDefault="00993BD8" w:rsidP="00E43E6B">
            <w:pPr>
              <w:jc w:val="center"/>
            </w:pPr>
            <w:r>
              <w:t>4387</w:t>
            </w:r>
          </w:p>
        </w:tc>
        <w:tc>
          <w:tcPr>
            <w:tcW w:w="2160" w:type="dxa"/>
          </w:tcPr>
          <w:p w:rsidR="00993BD8" w:rsidRPr="00E43E6B" w:rsidRDefault="00993BD8" w:rsidP="00E43E6B">
            <w:pPr>
              <w:autoSpaceDE w:val="0"/>
              <w:autoSpaceDN w:val="0"/>
              <w:adjustRightInd w:val="0"/>
              <w:jc w:val="center"/>
            </w:pPr>
            <w:r>
              <w:t>0,43</w:t>
            </w:r>
          </w:p>
        </w:tc>
        <w:tc>
          <w:tcPr>
            <w:tcW w:w="720" w:type="dxa"/>
          </w:tcPr>
          <w:p w:rsidR="00993BD8" w:rsidRDefault="00993BD8" w:rsidP="00E43E6B">
            <w:pPr>
              <w:jc w:val="center"/>
            </w:pPr>
            <w:r w:rsidRPr="00C2357B">
              <w:t>-34</w:t>
            </w:r>
          </w:p>
        </w:tc>
        <w:tc>
          <w:tcPr>
            <w:tcW w:w="720" w:type="dxa"/>
            <w:vAlign w:val="center"/>
          </w:tcPr>
          <w:p w:rsidR="00993BD8" w:rsidRPr="00E43E6B" w:rsidRDefault="00993BD8" w:rsidP="00E43E6B">
            <w:pPr>
              <w:jc w:val="center"/>
            </w:pPr>
            <w:r>
              <w:t>18</w:t>
            </w:r>
          </w:p>
        </w:tc>
        <w:tc>
          <w:tcPr>
            <w:tcW w:w="1080" w:type="dxa"/>
          </w:tcPr>
          <w:p w:rsidR="00993BD8" w:rsidRPr="00E43E6B" w:rsidRDefault="00993BD8" w:rsidP="00E43E6B">
            <w:pPr>
              <w:autoSpaceDE w:val="0"/>
              <w:autoSpaceDN w:val="0"/>
              <w:adjustRightInd w:val="0"/>
              <w:jc w:val="center"/>
            </w:pPr>
            <w:r w:rsidRPr="00E43E6B">
              <w:t>0,108</w:t>
            </w:r>
          </w:p>
        </w:tc>
        <w:tc>
          <w:tcPr>
            <w:tcW w:w="844" w:type="dxa"/>
            <w:vAlign w:val="center"/>
          </w:tcPr>
          <w:p w:rsidR="00993BD8" w:rsidRDefault="00993BD8">
            <w:pPr>
              <w:jc w:val="center"/>
              <w:rPr>
                <w:color w:val="000000"/>
              </w:rPr>
            </w:pPr>
            <w:r>
              <w:rPr>
                <w:color w:val="000000"/>
              </w:rPr>
              <w:t>7,20</w:t>
            </w:r>
          </w:p>
        </w:tc>
      </w:tr>
      <w:tr w:rsidR="00993BD8" w:rsidRPr="00E75E49">
        <w:trPr>
          <w:trHeight w:val="468"/>
        </w:trPr>
        <w:tc>
          <w:tcPr>
            <w:tcW w:w="540" w:type="dxa"/>
            <w:vAlign w:val="center"/>
          </w:tcPr>
          <w:p w:rsidR="00993BD8" w:rsidRPr="00034759" w:rsidRDefault="00993BD8" w:rsidP="00F63405">
            <w:pPr>
              <w:jc w:val="center"/>
              <w:rPr>
                <w:highlight w:val="yellow"/>
              </w:rPr>
            </w:pPr>
          </w:p>
        </w:tc>
        <w:tc>
          <w:tcPr>
            <w:tcW w:w="2160" w:type="dxa"/>
          </w:tcPr>
          <w:p w:rsidR="00993BD8" w:rsidRPr="00A52993" w:rsidRDefault="00993BD8" w:rsidP="001E3D94">
            <w:pPr>
              <w:autoSpaceDE w:val="0"/>
              <w:autoSpaceDN w:val="0"/>
              <w:adjustRightInd w:val="0"/>
            </w:pPr>
            <w:r w:rsidRPr="00A52993">
              <w:t>Дом культуры</w:t>
            </w:r>
          </w:p>
        </w:tc>
        <w:tc>
          <w:tcPr>
            <w:tcW w:w="1676" w:type="dxa"/>
            <w:vAlign w:val="center"/>
          </w:tcPr>
          <w:p w:rsidR="00993BD8" w:rsidRPr="00E43E6B" w:rsidRDefault="00993BD8" w:rsidP="00E43E6B">
            <w:pPr>
              <w:jc w:val="center"/>
            </w:pPr>
            <w:r>
              <w:t>3888</w:t>
            </w:r>
          </w:p>
        </w:tc>
        <w:tc>
          <w:tcPr>
            <w:tcW w:w="2160" w:type="dxa"/>
          </w:tcPr>
          <w:p w:rsidR="00993BD8" w:rsidRPr="00E43E6B" w:rsidRDefault="00993BD8" w:rsidP="00E43E6B">
            <w:pPr>
              <w:autoSpaceDE w:val="0"/>
              <w:autoSpaceDN w:val="0"/>
              <w:adjustRightInd w:val="0"/>
              <w:jc w:val="center"/>
            </w:pPr>
            <w:r>
              <w:t>0,37</w:t>
            </w:r>
          </w:p>
        </w:tc>
        <w:tc>
          <w:tcPr>
            <w:tcW w:w="720" w:type="dxa"/>
          </w:tcPr>
          <w:p w:rsidR="00993BD8" w:rsidRDefault="00993BD8" w:rsidP="00E43E6B">
            <w:pPr>
              <w:jc w:val="center"/>
            </w:pPr>
            <w:r w:rsidRPr="00C2357B">
              <w:t>-34</w:t>
            </w:r>
          </w:p>
        </w:tc>
        <w:tc>
          <w:tcPr>
            <w:tcW w:w="720" w:type="dxa"/>
            <w:vAlign w:val="center"/>
          </w:tcPr>
          <w:p w:rsidR="00993BD8" w:rsidRPr="00E43E6B" w:rsidRDefault="00993BD8" w:rsidP="00E43E6B">
            <w:pPr>
              <w:jc w:val="center"/>
            </w:pPr>
            <w:r>
              <w:t>16</w:t>
            </w:r>
          </w:p>
        </w:tc>
        <w:tc>
          <w:tcPr>
            <w:tcW w:w="1080" w:type="dxa"/>
          </w:tcPr>
          <w:p w:rsidR="00993BD8" w:rsidRPr="00E43E6B" w:rsidRDefault="00993BD8" w:rsidP="00E43E6B">
            <w:pPr>
              <w:autoSpaceDE w:val="0"/>
              <w:autoSpaceDN w:val="0"/>
              <w:adjustRightInd w:val="0"/>
              <w:jc w:val="center"/>
            </w:pPr>
            <w:r w:rsidRPr="00E43E6B">
              <w:t>0,079</w:t>
            </w:r>
          </w:p>
        </w:tc>
        <w:tc>
          <w:tcPr>
            <w:tcW w:w="844" w:type="dxa"/>
            <w:vAlign w:val="center"/>
          </w:tcPr>
          <w:p w:rsidR="00993BD8" w:rsidRDefault="00993BD8">
            <w:pPr>
              <w:jc w:val="center"/>
              <w:rPr>
                <w:color w:val="000000"/>
              </w:rPr>
            </w:pPr>
            <w:r>
              <w:rPr>
                <w:color w:val="000000"/>
              </w:rPr>
              <w:t>5,27</w:t>
            </w:r>
          </w:p>
        </w:tc>
      </w:tr>
      <w:tr w:rsidR="00993BD8" w:rsidRPr="00E75E49">
        <w:trPr>
          <w:trHeight w:val="448"/>
        </w:trPr>
        <w:tc>
          <w:tcPr>
            <w:tcW w:w="540" w:type="dxa"/>
            <w:vAlign w:val="center"/>
          </w:tcPr>
          <w:p w:rsidR="00993BD8" w:rsidRPr="00034759" w:rsidRDefault="00993BD8" w:rsidP="00F63405">
            <w:pPr>
              <w:jc w:val="center"/>
              <w:rPr>
                <w:highlight w:val="yellow"/>
              </w:rPr>
            </w:pPr>
          </w:p>
        </w:tc>
        <w:tc>
          <w:tcPr>
            <w:tcW w:w="2160" w:type="dxa"/>
          </w:tcPr>
          <w:p w:rsidR="00993BD8" w:rsidRPr="00A52993" w:rsidRDefault="00993BD8" w:rsidP="001E3D94">
            <w:pPr>
              <w:autoSpaceDE w:val="0"/>
              <w:autoSpaceDN w:val="0"/>
              <w:adjustRightInd w:val="0"/>
            </w:pPr>
            <w:r w:rsidRPr="00A52993">
              <w:t>Здание сберкассы и аптеки.</w:t>
            </w:r>
          </w:p>
        </w:tc>
        <w:tc>
          <w:tcPr>
            <w:tcW w:w="1676" w:type="dxa"/>
            <w:vAlign w:val="center"/>
          </w:tcPr>
          <w:p w:rsidR="00993BD8" w:rsidRPr="00E43E6B" w:rsidRDefault="00993BD8" w:rsidP="00E43E6B">
            <w:pPr>
              <w:jc w:val="center"/>
            </w:pPr>
            <w:r>
              <w:t>350</w:t>
            </w:r>
          </w:p>
        </w:tc>
        <w:tc>
          <w:tcPr>
            <w:tcW w:w="2160" w:type="dxa"/>
          </w:tcPr>
          <w:p w:rsidR="00993BD8" w:rsidRPr="00E43E6B" w:rsidRDefault="00993BD8" w:rsidP="00E43E6B">
            <w:pPr>
              <w:autoSpaceDE w:val="0"/>
              <w:autoSpaceDN w:val="0"/>
              <w:adjustRightInd w:val="0"/>
              <w:jc w:val="center"/>
            </w:pPr>
            <w:r>
              <w:t>0,43</w:t>
            </w:r>
          </w:p>
        </w:tc>
        <w:tc>
          <w:tcPr>
            <w:tcW w:w="720" w:type="dxa"/>
          </w:tcPr>
          <w:p w:rsidR="00993BD8" w:rsidRDefault="00993BD8" w:rsidP="00E43E6B">
            <w:pPr>
              <w:jc w:val="center"/>
            </w:pPr>
            <w:r w:rsidRPr="00C2357B">
              <w:t>-34</w:t>
            </w:r>
          </w:p>
        </w:tc>
        <w:tc>
          <w:tcPr>
            <w:tcW w:w="720" w:type="dxa"/>
            <w:vAlign w:val="center"/>
          </w:tcPr>
          <w:p w:rsidR="00993BD8" w:rsidRPr="00E43E6B" w:rsidRDefault="00993BD8" w:rsidP="00E43E6B">
            <w:pPr>
              <w:jc w:val="center"/>
            </w:pPr>
            <w:r>
              <w:t>18</w:t>
            </w:r>
          </w:p>
        </w:tc>
        <w:tc>
          <w:tcPr>
            <w:tcW w:w="1080" w:type="dxa"/>
          </w:tcPr>
          <w:p w:rsidR="00993BD8" w:rsidRPr="00E43E6B" w:rsidRDefault="00993BD8" w:rsidP="00E43E6B">
            <w:pPr>
              <w:autoSpaceDE w:val="0"/>
              <w:autoSpaceDN w:val="0"/>
              <w:adjustRightInd w:val="0"/>
              <w:jc w:val="center"/>
            </w:pPr>
            <w:r w:rsidRPr="00E43E6B">
              <w:t>0,009</w:t>
            </w:r>
          </w:p>
        </w:tc>
        <w:tc>
          <w:tcPr>
            <w:tcW w:w="844" w:type="dxa"/>
            <w:vAlign w:val="center"/>
          </w:tcPr>
          <w:p w:rsidR="00993BD8" w:rsidRDefault="00993BD8">
            <w:pPr>
              <w:jc w:val="center"/>
              <w:rPr>
                <w:color w:val="000000"/>
              </w:rPr>
            </w:pPr>
            <w:r>
              <w:rPr>
                <w:color w:val="000000"/>
              </w:rPr>
              <w:t>0,60</w:t>
            </w:r>
          </w:p>
        </w:tc>
      </w:tr>
      <w:tr w:rsidR="00993BD8" w:rsidRPr="00E75E49">
        <w:trPr>
          <w:trHeight w:val="430"/>
        </w:trPr>
        <w:tc>
          <w:tcPr>
            <w:tcW w:w="540" w:type="dxa"/>
            <w:vAlign w:val="center"/>
          </w:tcPr>
          <w:p w:rsidR="00993BD8" w:rsidRPr="00034759" w:rsidRDefault="00993BD8" w:rsidP="00F63405">
            <w:pPr>
              <w:jc w:val="center"/>
              <w:rPr>
                <w:highlight w:val="yellow"/>
              </w:rPr>
            </w:pPr>
          </w:p>
        </w:tc>
        <w:tc>
          <w:tcPr>
            <w:tcW w:w="2160" w:type="dxa"/>
          </w:tcPr>
          <w:p w:rsidR="00993BD8" w:rsidRPr="00A52993" w:rsidRDefault="00993BD8" w:rsidP="00E43E6B">
            <w:pPr>
              <w:autoSpaceDE w:val="0"/>
              <w:autoSpaceDN w:val="0"/>
              <w:adjustRightInd w:val="0"/>
            </w:pPr>
            <w:r w:rsidRPr="00A52993">
              <w:t>Здание администрации МО «</w:t>
            </w:r>
            <w:proofErr w:type="spellStart"/>
            <w:r w:rsidRPr="00A52993">
              <w:t>Ровдинское</w:t>
            </w:r>
            <w:proofErr w:type="spellEnd"/>
            <w:r w:rsidRPr="00A52993">
              <w:t>»</w:t>
            </w:r>
          </w:p>
        </w:tc>
        <w:tc>
          <w:tcPr>
            <w:tcW w:w="1676" w:type="dxa"/>
            <w:vAlign w:val="center"/>
          </w:tcPr>
          <w:p w:rsidR="00993BD8" w:rsidRPr="00E43E6B" w:rsidRDefault="00993BD8" w:rsidP="00E43E6B">
            <w:pPr>
              <w:jc w:val="center"/>
            </w:pPr>
            <w:r>
              <w:t>500</w:t>
            </w:r>
          </w:p>
        </w:tc>
        <w:tc>
          <w:tcPr>
            <w:tcW w:w="2160" w:type="dxa"/>
          </w:tcPr>
          <w:p w:rsidR="00993BD8" w:rsidRPr="00E43E6B" w:rsidRDefault="00993BD8" w:rsidP="00E43E6B">
            <w:pPr>
              <w:autoSpaceDE w:val="0"/>
              <w:autoSpaceDN w:val="0"/>
              <w:adjustRightInd w:val="0"/>
              <w:jc w:val="center"/>
            </w:pPr>
            <w:r>
              <w:t>0,43</w:t>
            </w:r>
          </w:p>
        </w:tc>
        <w:tc>
          <w:tcPr>
            <w:tcW w:w="720" w:type="dxa"/>
          </w:tcPr>
          <w:p w:rsidR="00993BD8" w:rsidRDefault="00993BD8" w:rsidP="00E43E6B">
            <w:pPr>
              <w:jc w:val="center"/>
            </w:pPr>
            <w:r w:rsidRPr="00C2357B">
              <w:t>-34</w:t>
            </w:r>
          </w:p>
        </w:tc>
        <w:tc>
          <w:tcPr>
            <w:tcW w:w="720" w:type="dxa"/>
            <w:vAlign w:val="center"/>
          </w:tcPr>
          <w:p w:rsidR="00993BD8" w:rsidRPr="00E43E6B" w:rsidRDefault="00993BD8" w:rsidP="00E43E6B">
            <w:pPr>
              <w:jc w:val="center"/>
            </w:pPr>
            <w:r>
              <w:t>18</w:t>
            </w:r>
          </w:p>
        </w:tc>
        <w:tc>
          <w:tcPr>
            <w:tcW w:w="1080" w:type="dxa"/>
          </w:tcPr>
          <w:p w:rsidR="00993BD8" w:rsidRPr="00E43E6B" w:rsidRDefault="00993BD8" w:rsidP="00E43E6B">
            <w:pPr>
              <w:autoSpaceDE w:val="0"/>
              <w:autoSpaceDN w:val="0"/>
              <w:adjustRightInd w:val="0"/>
              <w:jc w:val="center"/>
            </w:pPr>
            <w:r w:rsidRPr="00E43E6B">
              <w:t>0,015</w:t>
            </w:r>
          </w:p>
        </w:tc>
        <w:tc>
          <w:tcPr>
            <w:tcW w:w="844" w:type="dxa"/>
            <w:vAlign w:val="center"/>
          </w:tcPr>
          <w:p w:rsidR="00993BD8" w:rsidRDefault="00993BD8">
            <w:pPr>
              <w:jc w:val="center"/>
              <w:rPr>
                <w:color w:val="000000"/>
              </w:rPr>
            </w:pPr>
            <w:r>
              <w:rPr>
                <w:color w:val="000000"/>
              </w:rPr>
              <w:t>1,00</w:t>
            </w:r>
          </w:p>
        </w:tc>
      </w:tr>
      <w:tr w:rsidR="00993BD8" w:rsidRPr="00E75E49">
        <w:trPr>
          <w:trHeight w:val="430"/>
        </w:trPr>
        <w:tc>
          <w:tcPr>
            <w:tcW w:w="540" w:type="dxa"/>
            <w:vAlign w:val="center"/>
          </w:tcPr>
          <w:p w:rsidR="00993BD8" w:rsidRPr="00034759" w:rsidRDefault="00993BD8" w:rsidP="00F63405">
            <w:pPr>
              <w:jc w:val="center"/>
              <w:rPr>
                <w:highlight w:val="yellow"/>
              </w:rPr>
            </w:pPr>
          </w:p>
        </w:tc>
        <w:tc>
          <w:tcPr>
            <w:tcW w:w="2160" w:type="dxa"/>
          </w:tcPr>
          <w:p w:rsidR="00993BD8" w:rsidRPr="00A52993" w:rsidRDefault="00993BD8" w:rsidP="00E43E6B">
            <w:pPr>
              <w:autoSpaceDE w:val="0"/>
              <w:autoSpaceDN w:val="0"/>
              <w:adjustRightInd w:val="0"/>
            </w:pPr>
            <w:r w:rsidRPr="00A52993">
              <w:t>Здание библиотеки</w:t>
            </w:r>
          </w:p>
        </w:tc>
        <w:tc>
          <w:tcPr>
            <w:tcW w:w="1676" w:type="dxa"/>
            <w:vAlign w:val="center"/>
          </w:tcPr>
          <w:p w:rsidR="00993BD8" w:rsidRPr="00E43E6B" w:rsidRDefault="00993BD8" w:rsidP="00E43E6B">
            <w:pPr>
              <w:jc w:val="center"/>
            </w:pPr>
            <w:r>
              <w:t>1180</w:t>
            </w:r>
          </w:p>
        </w:tc>
        <w:tc>
          <w:tcPr>
            <w:tcW w:w="2160" w:type="dxa"/>
          </w:tcPr>
          <w:p w:rsidR="00993BD8" w:rsidRPr="00E43E6B" w:rsidRDefault="00993BD8" w:rsidP="00E43E6B">
            <w:pPr>
              <w:autoSpaceDE w:val="0"/>
              <w:autoSpaceDN w:val="0"/>
              <w:adjustRightInd w:val="0"/>
              <w:jc w:val="center"/>
            </w:pPr>
            <w:r>
              <w:t>0,43</w:t>
            </w:r>
          </w:p>
        </w:tc>
        <w:tc>
          <w:tcPr>
            <w:tcW w:w="720" w:type="dxa"/>
          </w:tcPr>
          <w:p w:rsidR="00993BD8" w:rsidRDefault="00993BD8" w:rsidP="00E43E6B">
            <w:pPr>
              <w:jc w:val="center"/>
            </w:pPr>
            <w:r w:rsidRPr="00C2357B">
              <w:t>-34</w:t>
            </w:r>
          </w:p>
        </w:tc>
        <w:tc>
          <w:tcPr>
            <w:tcW w:w="720" w:type="dxa"/>
            <w:vAlign w:val="center"/>
          </w:tcPr>
          <w:p w:rsidR="00993BD8" w:rsidRPr="00E43E6B" w:rsidRDefault="00993BD8" w:rsidP="00E43E6B">
            <w:pPr>
              <w:jc w:val="center"/>
            </w:pPr>
            <w:r>
              <w:t>18</w:t>
            </w:r>
          </w:p>
        </w:tc>
        <w:tc>
          <w:tcPr>
            <w:tcW w:w="1080" w:type="dxa"/>
          </w:tcPr>
          <w:p w:rsidR="00993BD8" w:rsidRPr="00E43E6B" w:rsidRDefault="00993BD8" w:rsidP="00E43E6B">
            <w:pPr>
              <w:autoSpaceDE w:val="0"/>
              <w:autoSpaceDN w:val="0"/>
              <w:adjustRightInd w:val="0"/>
              <w:jc w:val="center"/>
            </w:pPr>
            <w:r w:rsidRPr="00E43E6B">
              <w:t>0,029</w:t>
            </w:r>
          </w:p>
        </w:tc>
        <w:tc>
          <w:tcPr>
            <w:tcW w:w="844" w:type="dxa"/>
            <w:vAlign w:val="center"/>
          </w:tcPr>
          <w:p w:rsidR="00993BD8" w:rsidRDefault="00993BD8">
            <w:pPr>
              <w:jc w:val="center"/>
              <w:rPr>
                <w:color w:val="000000"/>
              </w:rPr>
            </w:pPr>
            <w:r>
              <w:rPr>
                <w:color w:val="000000"/>
              </w:rPr>
              <w:t>1,93</w:t>
            </w:r>
          </w:p>
        </w:tc>
      </w:tr>
      <w:tr w:rsidR="00993BD8" w:rsidRPr="00E75E49">
        <w:trPr>
          <w:trHeight w:val="430"/>
        </w:trPr>
        <w:tc>
          <w:tcPr>
            <w:tcW w:w="540" w:type="dxa"/>
            <w:vAlign w:val="center"/>
          </w:tcPr>
          <w:p w:rsidR="00993BD8" w:rsidRPr="00034759" w:rsidRDefault="00993BD8" w:rsidP="00F63405">
            <w:pPr>
              <w:jc w:val="center"/>
              <w:rPr>
                <w:highlight w:val="yellow"/>
              </w:rPr>
            </w:pPr>
          </w:p>
        </w:tc>
        <w:tc>
          <w:tcPr>
            <w:tcW w:w="2160" w:type="dxa"/>
          </w:tcPr>
          <w:p w:rsidR="00993BD8" w:rsidRPr="00A52993" w:rsidRDefault="00993BD8" w:rsidP="00E43E6B">
            <w:pPr>
              <w:autoSpaceDE w:val="0"/>
              <w:autoSpaceDN w:val="0"/>
              <w:adjustRightInd w:val="0"/>
            </w:pPr>
            <w:r w:rsidRPr="00A52993">
              <w:t xml:space="preserve">Жилые корпуса </w:t>
            </w:r>
            <w:proofErr w:type="spellStart"/>
            <w:r w:rsidRPr="00A52993">
              <w:t>Ровдинского</w:t>
            </w:r>
            <w:proofErr w:type="spellEnd"/>
            <w:r w:rsidRPr="00A52993">
              <w:t xml:space="preserve"> </w:t>
            </w:r>
            <w:proofErr w:type="spellStart"/>
            <w:r w:rsidRPr="00A52993">
              <w:t>д</w:t>
            </w:r>
            <w:proofErr w:type="spellEnd"/>
            <w:r w:rsidRPr="00A52993">
              <w:t>/</w:t>
            </w:r>
            <w:proofErr w:type="spellStart"/>
            <w:r w:rsidRPr="00A52993">
              <w:t>д</w:t>
            </w:r>
            <w:proofErr w:type="spellEnd"/>
          </w:p>
        </w:tc>
        <w:tc>
          <w:tcPr>
            <w:tcW w:w="1676" w:type="dxa"/>
            <w:vAlign w:val="center"/>
          </w:tcPr>
          <w:p w:rsidR="00993BD8" w:rsidRPr="00E43E6B" w:rsidRDefault="00993BD8" w:rsidP="00E43E6B">
            <w:pPr>
              <w:jc w:val="center"/>
            </w:pPr>
            <w:r>
              <w:t>6839</w:t>
            </w:r>
          </w:p>
        </w:tc>
        <w:tc>
          <w:tcPr>
            <w:tcW w:w="2160" w:type="dxa"/>
          </w:tcPr>
          <w:p w:rsidR="00993BD8" w:rsidRPr="00E43E6B" w:rsidRDefault="00993BD8" w:rsidP="00E43E6B">
            <w:pPr>
              <w:autoSpaceDE w:val="0"/>
              <w:autoSpaceDN w:val="0"/>
              <w:adjustRightInd w:val="0"/>
              <w:jc w:val="center"/>
            </w:pPr>
            <w:r>
              <w:t>0,43</w:t>
            </w:r>
          </w:p>
        </w:tc>
        <w:tc>
          <w:tcPr>
            <w:tcW w:w="720" w:type="dxa"/>
          </w:tcPr>
          <w:p w:rsidR="00993BD8" w:rsidRDefault="00993BD8" w:rsidP="00E43E6B">
            <w:pPr>
              <w:jc w:val="center"/>
            </w:pPr>
            <w:r w:rsidRPr="00C2357B">
              <w:t>-34</w:t>
            </w:r>
          </w:p>
        </w:tc>
        <w:tc>
          <w:tcPr>
            <w:tcW w:w="720" w:type="dxa"/>
            <w:vAlign w:val="center"/>
          </w:tcPr>
          <w:p w:rsidR="00993BD8" w:rsidRPr="00E43E6B" w:rsidRDefault="00993BD8" w:rsidP="00E43E6B">
            <w:pPr>
              <w:jc w:val="center"/>
            </w:pPr>
            <w:r>
              <w:t>18</w:t>
            </w:r>
          </w:p>
        </w:tc>
        <w:tc>
          <w:tcPr>
            <w:tcW w:w="1080" w:type="dxa"/>
          </w:tcPr>
          <w:p w:rsidR="00993BD8" w:rsidRPr="00E43E6B" w:rsidRDefault="00993BD8" w:rsidP="00E43E6B">
            <w:pPr>
              <w:autoSpaceDE w:val="0"/>
              <w:autoSpaceDN w:val="0"/>
              <w:adjustRightInd w:val="0"/>
              <w:jc w:val="center"/>
            </w:pPr>
            <w:r w:rsidRPr="00E43E6B">
              <w:t>0,169</w:t>
            </w:r>
          </w:p>
        </w:tc>
        <w:tc>
          <w:tcPr>
            <w:tcW w:w="844" w:type="dxa"/>
            <w:vAlign w:val="center"/>
          </w:tcPr>
          <w:p w:rsidR="00993BD8" w:rsidRDefault="00993BD8">
            <w:pPr>
              <w:jc w:val="center"/>
              <w:rPr>
                <w:color w:val="000000"/>
              </w:rPr>
            </w:pPr>
            <w:r>
              <w:rPr>
                <w:color w:val="000000"/>
              </w:rPr>
              <w:t>11,27</w:t>
            </w:r>
          </w:p>
        </w:tc>
      </w:tr>
      <w:tr w:rsidR="00993BD8" w:rsidRPr="00E75E49">
        <w:trPr>
          <w:trHeight w:val="430"/>
        </w:trPr>
        <w:tc>
          <w:tcPr>
            <w:tcW w:w="540" w:type="dxa"/>
            <w:vAlign w:val="center"/>
          </w:tcPr>
          <w:p w:rsidR="00993BD8" w:rsidRPr="00034759" w:rsidRDefault="00993BD8" w:rsidP="00F63405">
            <w:pPr>
              <w:jc w:val="center"/>
              <w:rPr>
                <w:highlight w:val="yellow"/>
              </w:rPr>
            </w:pPr>
          </w:p>
        </w:tc>
        <w:tc>
          <w:tcPr>
            <w:tcW w:w="2160" w:type="dxa"/>
          </w:tcPr>
          <w:p w:rsidR="00993BD8" w:rsidRPr="00A52993" w:rsidRDefault="00993BD8" w:rsidP="00E43E6B">
            <w:pPr>
              <w:autoSpaceDE w:val="0"/>
              <w:autoSpaceDN w:val="0"/>
              <w:adjustRightInd w:val="0"/>
            </w:pPr>
            <w:r w:rsidRPr="00A52993">
              <w:t>Интернат МБОУ «</w:t>
            </w:r>
            <w:proofErr w:type="spellStart"/>
            <w:r w:rsidRPr="00A52993">
              <w:t>Ровдинская</w:t>
            </w:r>
            <w:proofErr w:type="spellEnd"/>
            <w:r w:rsidRPr="00A52993">
              <w:t xml:space="preserve"> СОШ»</w:t>
            </w:r>
          </w:p>
        </w:tc>
        <w:tc>
          <w:tcPr>
            <w:tcW w:w="1676" w:type="dxa"/>
            <w:vAlign w:val="center"/>
          </w:tcPr>
          <w:p w:rsidR="00993BD8" w:rsidRPr="00E43E6B" w:rsidRDefault="00993BD8" w:rsidP="00E43E6B">
            <w:pPr>
              <w:jc w:val="center"/>
            </w:pPr>
            <w:r>
              <w:t>2767</w:t>
            </w:r>
          </w:p>
        </w:tc>
        <w:tc>
          <w:tcPr>
            <w:tcW w:w="2160" w:type="dxa"/>
          </w:tcPr>
          <w:p w:rsidR="00993BD8" w:rsidRPr="00E43E6B" w:rsidRDefault="00993BD8" w:rsidP="00E43E6B">
            <w:pPr>
              <w:autoSpaceDE w:val="0"/>
              <w:autoSpaceDN w:val="0"/>
              <w:adjustRightInd w:val="0"/>
              <w:jc w:val="center"/>
            </w:pPr>
            <w:r>
              <w:t>0,39</w:t>
            </w:r>
          </w:p>
        </w:tc>
        <w:tc>
          <w:tcPr>
            <w:tcW w:w="720" w:type="dxa"/>
          </w:tcPr>
          <w:p w:rsidR="00993BD8" w:rsidRDefault="00993BD8" w:rsidP="00E43E6B">
            <w:pPr>
              <w:jc w:val="center"/>
            </w:pPr>
            <w:r w:rsidRPr="00C2357B">
              <w:t>-34</w:t>
            </w:r>
          </w:p>
        </w:tc>
        <w:tc>
          <w:tcPr>
            <w:tcW w:w="720" w:type="dxa"/>
            <w:vAlign w:val="center"/>
          </w:tcPr>
          <w:p w:rsidR="00993BD8" w:rsidRPr="00E43E6B" w:rsidRDefault="00993BD8" w:rsidP="00E43E6B">
            <w:pPr>
              <w:jc w:val="center"/>
            </w:pPr>
            <w:r>
              <w:t>16</w:t>
            </w:r>
          </w:p>
        </w:tc>
        <w:tc>
          <w:tcPr>
            <w:tcW w:w="1080" w:type="dxa"/>
          </w:tcPr>
          <w:p w:rsidR="00993BD8" w:rsidRPr="00E43E6B" w:rsidRDefault="00993BD8" w:rsidP="00E43E6B">
            <w:pPr>
              <w:autoSpaceDE w:val="0"/>
              <w:autoSpaceDN w:val="0"/>
              <w:adjustRightInd w:val="0"/>
              <w:jc w:val="center"/>
            </w:pPr>
            <w:r w:rsidRPr="00E43E6B">
              <w:t>0,060</w:t>
            </w:r>
          </w:p>
        </w:tc>
        <w:tc>
          <w:tcPr>
            <w:tcW w:w="844" w:type="dxa"/>
            <w:vAlign w:val="center"/>
          </w:tcPr>
          <w:p w:rsidR="00993BD8" w:rsidRDefault="00993BD8">
            <w:pPr>
              <w:jc w:val="center"/>
              <w:rPr>
                <w:color w:val="000000"/>
              </w:rPr>
            </w:pPr>
            <w:r>
              <w:rPr>
                <w:color w:val="000000"/>
              </w:rPr>
              <w:t>4,00</w:t>
            </w:r>
          </w:p>
        </w:tc>
      </w:tr>
      <w:tr w:rsidR="00993BD8" w:rsidRPr="00E75E49">
        <w:trPr>
          <w:trHeight w:val="411"/>
        </w:trPr>
        <w:tc>
          <w:tcPr>
            <w:tcW w:w="540" w:type="dxa"/>
            <w:vAlign w:val="center"/>
          </w:tcPr>
          <w:p w:rsidR="00993BD8" w:rsidRPr="00034759" w:rsidRDefault="00993BD8" w:rsidP="00F63405">
            <w:pPr>
              <w:jc w:val="center"/>
              <w:rPr>
                <w:highlight w:val="yellow"/>
              </w:rPr>
            </w:pPr>
          </w:p>
        </w:tc>
        <w:tc>
          <w:tcPr>
            <w:tcW w:w="2160" w:type="dxa"/>
          </w:tcPr>
          <w:p w:rsidR="00993BD8" w:rsidRPr="00A52993" w:rsidRDefault="00993BD8" w:rsidP="00E43E6B">
            <w:pPr>
              <w:autoSpaceDE w:val="0"/>
              <w:autoSpaceDN w:val="0"/>
              <w:adjustRightInd w:val="0"/>
            </w:pPr>
            <w:r w:rsidRPr="00A52993">
              <w:t xml:space="preserve">Прачечная </w:t>
            </w:r>
            <w:proofErr w:type="spellStart"/>
            <w:r w:rsidRPr="00A52993">
              <w:lastRenderedPageBreak/>
              <w:t>Ровдинского</w:t>
            </w:r>
            <w:proofErr w:type="spellEnd"/>
            <w:r w:rsidRPr="00A52993">
              <w:t xml:space="preserve"> </w:t>
            </w:r>
            <w:proofErr w:type="spellStart"/>
            <w:r w:rsidRPr="00A52993">
              <w:t>д</w:t>
            </w:r>
            <w:proofErr w:type="spellEnd"/>
            <w:r w:rsidRPr="00A52993">
              <w:t>/</w:t>
            </w:r>
            <w:proofErr w:type="spellStart"/>
            <w:r w:rsidRPr="00A52993">
              <w:t>д</w:t>
            </w:r>
            <w:proofErr w:type="spellEnd"/>
          </w:p>
        </w:tc>
        <w:tc>
          <w:tcPr>
            <w:tcW w:w="1676" w:type="dxa"/>
            <w:vAlign w:val="center"/>
          </w:tcPr>
          <w:p w:rsidR="00993BD8" w:rsidRPr="00E43E6B" w:rsidRDefault="00993BD8" w:rsidP="00E43E6B">
            <w:pPr>
              <w:jc w:val="center"/>
            </w:pPr>
            <w:r>
              <w:lastRenderedPageBreak/>
              <w:t>1035</w:t>
            </w:r>
          </w:p>
        </w:tc>
        <w:tc>
          <w:tcPr>
            <w:tcW w:w="2160" w:type="dxa"/>
          </w:tcPr>
          <w:p w:rsidR="00993BD8" w:rsidRPr="00E43E6B" w:rsidRDefault="00993BD8" w:rsidP="00E43E6B">
            <w:pPr>
              <w:autoSpaceDE w:val="0"/>
              <w:autoSpaceDN w:val="0"/>
              <w:adjustRightInd w:val="0"/>
              <w:jc w:val="center"/>
            </w:pPr>
            <w:r>
              <w:t>0,38</w:t>
            </w:r>
          </w:p>
        </w:tc>
        <w:tc>
          <w:tcPr>
            <w:tcW w:w="720" w:type="dxa"/>
          </w:tcPr>
          <w:p w:rsidR="00993BD8" w:rsidRDefault="00993BD8" w:rsidP="00E43E6B">
            <w:pPr>
              <w:jc w:val="center"/>
            </w:pPr>
            <w:r w:rsidRPr="00C2357B">
              <w:t>-34</w:t>
            </w:r>
          </w:p>
        </w:tc>
        <w:tc>
          <w:tcPr>
            <w:tcW w:w="720" w:type="dxa"/>
            <w:vAlign w:val="center"/>
          </w:tcPr>
          <w:p w:rsidR="00993BD8" w:rsidRPr="00E43E6B" w:rsidRDefault="00993BD8" w:rsidP="00E43E6B">
            <w:pPr>
              <w:jc w:val="center"/>
            </w:pPr>
            <w:r>
              <w:t>16</w:t>
            </w:r>
          </w:p>
        </w:tc>
        <w:tc>
          <w:tcPr>
            <w:tcW w:w="1080" w:type="dxa"/>
          </w:tcPr>
          <w:p w:rsidR="00993BD8" w:rsidRPr="00E43E6B" w:rsidRDefault="00993BD8" w:rsidP="00E43E6B">
            <w:pPr>
              <w:autoSpaceDE w:val="0"/>
              <w:autoSpaceDN w:val="0"/>
              <w:adjustRightInd w:val="0"/>
              <w:jc w:val="center"/>
            </w:pPr>
            <w:r w:rsidRPr="00E43E6B">
              <w:t>0,022</w:t>
            </w:r>
          </w:p>
        </w:tc>
        <w:tc>
          <w:tcPr>
            <w:tcW w:w="844" w:type="dxa"/>
            <w:vAlign w:val="center"/>
          </w:tcPr>
          <w:p w:rsidR="00993BD8" w:rsidRDefault="00993BD8">
            <w:pPr>
              <w:jc w:val="center"/>
              <w:rPr>
                <w:color w:val="000000"/>
              </w:rPr>
            </w:pPr>
            <w:r>
              <w:rPr>
                <w:color w:val="000000"/>
              </w:rPr>
              <w:t>1,47</w:t>
            </w:r>
          </w:p>
        </w:tc>
      </w:tr>
      <w:tr w:rsidR="00993BD8" w:rsidRPr="00E75E49">
        <w:trPr>
          <w:trHeight w:val="505"/>
        </w:trPr>
        <w:tc>
          <w:tcPr>
            <w:tcW w:w="540" w:type="dxa"/>
            <w:vAlign w:val="center"/>
          </w:tcPr>
          <w:p w:rsidR="00993BD8" w:rsidRPr="00034759" w:rsidRDefault="00993BD8" w:rsidP="00F63405">
            <w:pPr>
              <w:jc w:val="center"/>
              <w:rPr>
                <w:highlight w:val="yellow"/>
              </w:rPr>
            </w:pPr>
          </w:p>
        </w:tc>
        <w:tc>
          <w:tcPr>
            <w:tcW w:w="2160" w:type="dxa"/>
          </w:tcPr>
          <w:p w:rsidR="00993BD8" w:rsidRPr="00A52993" w:rsidRDefault="00993BD8" w:rsidP="00E43E6B">
            <w:pPr>
              <w:autoSpaceDE w:val="0"/>
              <w:autoSpaceDN w:val="0"/>
              <w:adjustRightInd w:val="0"/>
            </w:pPr>
            <w:r w:rsidRPr="00A52993">
              <w:t xml:space="preserve">Гараж </w:t>
            </w:r>
            <w:proofErr w:type="spellStart"/>
            <w:r w:rsidRPr="00A52993">
              <w:t>Ровдинского</w:t>
            </w:r>
            <w:proofErr w:type="spellEnd"/>
            <w:r w:rsidRPr="00A52993">
              <w:t xml:space="preserve"> </w:t>
            </w:r>
            <w:proofErr w:type="spellStart"/>
            <w:r w:rsidRPr="00A52993">
              <w:t>д</w:t>
            </w:r>
            <w:proofErr w:type="spellEnd"/>
            <w:r w:rsidRPr="00A52993">
              <w:t>/</w:t>
            </w:r>
            <w:proofErr w:type="spellStart"/>
            <w:r w:rsidRPr="00A52993">
              <w:t>д</w:t>
            </w:r>
            <w:proofErr w:type="spellEnd"/>
          </w:p>
        </w:tc>
        <w:tc>
          <w:tcPr>
            <w:tcW w:w="1676" w:type="dxa"/>
            <w:vAlign w:val="center"/>
          </w:tcPr>
          <w:p w:rsidR="00993BD8" w:rsidRPr="00E43E6B" w:rsidRDefault="00993BD8" w:rsidP="00E43E6B">
            <w:pPr>
              <w:jc w:val="center"/>
            </w:pPr>
            <w:r>
              <w:t>1131</w:t>
            </w:r>
          </w:p>
        </w:tc>
        <w:tc>
          <w:tcPr>
            <w:tcW w:w="2160" w:type="dxa"/>
          </w:tcPr>
          <w:p w:rsidR="00993BD8" w:rsidRPr="00E43E6B" w:rsidRDefault="00993BD8" w:rsidP="00E43E6B">
            <w:pPr>
              <w:autoSpaceDE w:val="0"/>
              <w:autoSpaceDN w:val="0"/>
              <w:adjustRightInd w:val="0"/>
              <w:jc w:val="center"/>
            </w:pPr>
            <w:r>
              <w:t>0,7</w:t>
            </w:r>
          </w:p>
        </w:tc>
        <w:tc>
          <w:tcPr>
            <w:tcW w:w="720" w:type="dxa"/>
          </w:tcPr>
          <w:p w:rsidR="00993BD8" w:rsidRDefault="00993BD8" w:rsidP="00E43E6B">
            <w:pPr>
              <w:jc w:val="center"/>
            </w:pPr>
            <w:r w:rsidRPr="00C2357B">
              <w:t>-34</w:t>
            </w:r>
          </w:p>
        </w:tc>
        <w:tc>
          <w:tcPr>
            <w:tcW w:w="720" w:type="dxa"/>
            <w:vAlign w:val="center"/>
          </w:tcPr>
          <w:p w:rsidR="00993BD8" w:rsidRPr="00E43E6B" w:rsidRDefault="00993BD8" w:rsidP="00E43E6B">
            <w:pPr>
              <w:jc w:val="center"/>
            </w:pPr>
            <w:r>
              <w:t>10</w:t>
            </w:r>
          </w:p>
        </w:tc>
        <w:tc>
          <w:tcPr>
            <w:tcW w:w="1080" w:type="dxa"/>
          </w:tcPr>
          <w:p w:rsidR="00993BD8" w:rsidRPr="00E43E6B" w:rsidRDefault="00993BD8" w:rsidP="00E43E6B">
            <w:pPr>
              <w:autoSpaceDE w:val="0"/>
              <w:autoSpaceDN w:val="0"/>
              <w:adjustRightInd w:val="0"/>
              <w:jc w:val="center"/>
            </w:pPr>
            <w:r w:rsidRPr="00E43E6B">
              <w:t>0,038</w:t>
            </w:r>
          </w:p>
        </w:tc>
        <w:tc>
          <w:tcPr>
            <w:tcW w:w="844" w:type="dxa"/>
            <w:vAlign w:val="center"/>
          </w:tcPr>
          <w:p w:rsidR="00993BD8" w:rsidRDefault="00993BD8">
            <w:pPr>
              <w:jc w:val="center"/>
              <w:rPr>
                <w:color w:val="000000"/>
              </w:rPr>
            </w:pPr>
            <w:r>
              <w:rPr>
                <w:color w:val="000000"/>
              </w:rPr>
              <w:t>2,53</w:t>
            </w:r>
          </w:p>
        </w:tc>
      </w:tr>
      <w:tr w:rsidR="00993BD8" w:rsidRPr="00E75E49">
        <w:trPr>
          <w:trHeight w:val="505"/>
        </w:trPr>
        <w:tc>
          <w:tcPr>
            <w:tcW w:w="540" w:type="dxa"/>
            <w:vAlign w:val="center"/>
          </w:tcPr>
          <w:p w:rsidR="00993BD8" w:rsidRPr="00034759" w:rsidRDefault="00993BD8" w:rsidP="00F63405">
            <w:pPr>
              <w:jc w:val="center"/>
              <w:rPr>
                <w:highlight w:val="yellow"/>
              </w:rPr>
            </w:pPr>
          </w:p>
        </w:tc>
        <w:tc>
          <w:tcPr>
            <w:tcW w:w="2160" w:type="dxa"/>
          </w:tcPr>
          <w:p w:rsidR="00993BD8" w:rsidRPr="00A52993" w:rsidRDefault="00993BD8" w:rsidP="00A378C3">
            <w:pPr>
              <w:autoSpaceDE w:val="0"/>
              <w:autoSpaceDN w:val="0"/>
              <w:adjustRightInd w:val="0"/>
            </w:pPr>
            <w:r w:rsidRPr="00A52993">
              <w:t>Многоквартирный жилой дом</w:t>
            </w:r>
            <w:r>
              <w:t xml:space="preserve"> Ленина 17б</w:t>
            </w:r>
          </w:p>
        </w:tc>
        <w:tc>
          <w:tcPr>
            <w:tcW w:w="1676" w:type="dxa"/>
            <w:vAlign w:val="center"/>
          </w:tcPr>
          <w:p w:rsidR="00993BD8" w:rsidRPr="00E43E6B" w:rsidRDefault="00993BD8" w:rsidP="00E43E6B">
            <w:pPr>
              <w:jc w:val="center"/>
            </w:pPr>
            <w:r>
              <w:t>1242</w:t>
            </w:r>
          </w:p>
        </w:tc>
        <w:tc>
          <w:tcPr>
            <w:tcW w:w="2160" w:type="dxa"/>
          </w:tcPr>
          <w:p w:rsidR="00993BD8" w:rsidRPr="00E43E6B" w:rsidRDefault="00993BD8" w:rsidP="00E43E6B">
            <w:pPr>
              <w:autoSpaceDE w:val="0"/>
              <w:autoSpaceDN w:val="0"/>
              <w:adjustRightInd w:val="0"/>
              <w:jc w:val="center"/>
            </w:pPr>
            <w:r>
              <w:t>0,6</w:t>
            </w:r>
          </w:p>
        </w:tc>
        <w:tc>
          <w:tcPr>
            <w:tcW w:w="720" w:type="dxa"/>
          </w:tcPr>
          <w:p w:rsidR="00993BD8" w:rsidRDefault="00993BD8" w:rsidP="00E43E6B">
            <w:pPr>
              <w:jc w:val="center"/>
            </w:pPr>
            <w:r w:rsidRPr="00C2357B">
              <w:t>-34</w:t>
            </w:r>
          </w:p>
        </w:tc>
        <w:tc>
          <w:tcPr>
            <w:tcW w:w="720" w:type="dxa"/>
            <w:vAlign w:val="center"/>
          </w:tcPr>
          <w:p w:rsidR="00993BD8" w:rsidRPr="00E43E6B" w:rsidRDefault="00993BD8" w:rsidP="00E43E6B">
            <w:pPr>
              <w:jc w:val="center"/>
            </w:pPr>
            <w:r>
              <w:t>20</w:t>
            </w:r>
          </w:p>
        </w:tc>
        <w:tc>
          <w:tcPr>
            <w:tcW w:w="1080" w:type="dxa"/>
          </w:tcPr>
          <w:p w:rsidR="00993BD8" w:rsidRPr="00E43E6B" w:rsidRDefault="00993BD8" w:rsidP="00E43E6B">
            <w:pPr>
              <w:autoSpaceDE w:val="0"/>
              <w:autoSpaceDN w:val="0"/>
              <w:adjustRightInd w:val="0"/>
              <w:jc w:val="center"/>
            </w:pPr>
            <w:r w:rsidRPr="00E43E6B">
              <w:t>0,044</w:t>
            </w:r>
          </w:p>
        </w:tc>
        <w:tc>
          <w:tcPr>
            <w:tcW w:w="844" w:type="dxa"/>
            <w:vAlign w:val="center"/>
          </w:tcPr>
          <w:p w:rsidR="00993BD8" w:rsidRDefault="00993BD8">
            <w:pPr>
              <w:jc w:val="center"/>
              <w:rPr>
                <w:color w:val="000000"/>
              </w:rPr>
            </w:pPr>
            <w:r>
              <w:rPr>
                <w:color w:val="000000"/>
              </w:rPr>
              <w:t>2,93</w:t>
            </w:r>
          </w:p>
        </w:tc>
      </w:tr>
      <w:tr w:rsidR="00993BD8" w:rsidRPr="00E75E49">
        <w:trPr>
          <w:trHeight w:val="505"/>
        </w:trPr>
        <w:tc>
          <w:tcPr>
            <w:tcW w:w="540" w:type="dxa"/>
            <w:vAlign w:val="center"/>
          </w:tcPr>
          <w:p w:rsidR="00993BD8" w:rsidRPr="00034759" w:rsidRDefault="00993BD8" w:rsidP="00F63405">
            <w:pPr>
              <w:jc w:val="center"/>
              <w:rPr>
                <w:highlight w:val="yellow"/>
              </w:rPr>
            </w:pPr>
          </w:p>
        </w:tc>
        <w:tc>
          <w:tcPr>
            <w:tcW w:w="2160" w:type="dxa"/>
          </w:tcPr>
          <w:p w:rsidR="00993BD8" w:rsidRPr="00A52993" w:rsidRDefault="00993BD8" w:rsidP="00E43E6B">
            <w:pPr>
              <w:autoSpaceDE w:val="0"/>
              <w:autoSpaceDN w:val="0"/>
              <w:adjustRightInd w:val="0"/>
            </w:pPr>
            <w:r w:rsidRPr="00A52993">
              <w:t>Многоквартирный жилой дом</w:t>
            </w:r>
            <w:r>
              <w:t xml:space="preserve"> </w:t>
            </w:r>
            <w:proofErr w:type="gramStart"/>
            <w:r>
              <w:t>Первомайская</w:t>
            </w:r>
            <w:proofErr w:type="gramEnd"/>
            <w:r>
              <w:t xml:space="preserve"> 4</w:t>
            </w:r>
          </w:p>
        </w:tc>
        <w:tc>
          <w:tcPr>
            <w:tcW w:w="1676" w:type="dxa"/>
            <w:vAlign w:val="center"/>
          </w:tcPr>
          <w:p w:rsidR="00993BD8" w:rsidRPr="00E43E6B" w:rsidRDefault="00993BD8" w:rsidP="00E43E6B">
            <w:pPr>
              <w:jc w:val="center"/>
            </w:pPr>
            <w:r>
              <w:t>1200</w:t>
            </w:r>
          </w:p>
        </w:tc>
        <w:tc>
          <w:tcPr>
            <w:tcW w:w="2160" w:type="dxa"/>
          </w:tcPr>
          <w:p w:rsidR="00993BD8" w:rsidRPr="00E43E6B" w:rsidRDefault="00993BD8" w:rsidP="00E43E6B">
            <w:pPr>
              <w:autoSpaceDE w:val="0"/>
              <w:autoSpaceDN w:val="0"/>
              <w:adjustRightInd w:val="0"/>
              <w:jc w:val="center"/>
            </w:pPr>
            <w:r>
              <w:t>0,6</w:t>
            </w:r>
          </w:p>
        </w:tc>
        <w:tc>
          <w:tcPr>
            <w:tcW w:w="720" w:type="dxa"/>
          </w:tcPr>
          <w:p w:rsidR="00993BD8" w:rsidRDefault="00993BD8" w:rsidP="00E43E6B">
            <w:pPr>
              <w:jc w:val="center"/>
            </w:pPr>
            <w:r w:rsidRPr="00C2357B">
              <w:t>-34</w:t>
            </w:r>
          </w:p>
        </w:tc>
        <w:tc>
          <w:tcPr>
            <w:tcW w:w="720" w:type="dxa"/>
            <w:vAlign w:val="center"/>
          </w:tcPr>
          <w:p w:rsidR="00993BD8" w:rsidRPr="00E43E6B" w:rsidRDefault="00993BD8" w:rsidP="00E43E6B">
            <w:pPr>
              <w:jc w:val="center"/>
            </w:pPr>
            <w:r>
              <w:t>20</w:t>
            </w:r>
          </w:p>
        </w:tc>
        <w:tc>
          <w:tcPr>
            <w:tcW w:w="1080" w:type="dxa"/>
          </w:tcPr>
          <w:p w:rsidR="00993BD8" w:rsidRPr="00E43E6B" w:rsidRDefault="00993BD8" w:rsidP="00E43E6B">
            <w:pPr>
              <w:autoSpaceDE w:val="0"/>
              <w:autoSpaceDN w:val="0"/>
              <w:adjustRightInd w:val="0"/>
              <w:jc w:val="center"/>
            </w:pPr>
            <w:r w:rsidRPr="00E43E6B">
              <w:t>0,043</w:t>
            </w:r>
          </w:p>
        </w:tc>
        <w:tc>
          <w:tcPr>
            <w:tcW w:w="844" w:type="dxa"/>
            <w:vAlign w:val="center"/>
          </w:tcPr>
          <w:p w:rsidR="00993BD8" w:rsidRDefault="00993BD8">
            <w:pPr>
              <w:jc w:val="center"/>
              <w:rPr>
                <w:color w:val="000000"/>
              </w:rPr>
            </w:pPr>
            <w:r>
              <w:rPr>
                <w:color w:val="000000"/>
              </w:rPr>
              <w:t>2,87</w:t>
            </w:r>
          </w:p>
        </w:tc>
      </w:tr>
      <w:tr w:rsidR="00993BD8" w:rsidRPr="00E75E49">
        <w:trPr>
          <w:trHeight w:val="505"/>
        </w:trPr>
        <w:tc>
          <w:tcPr>
            <w:tcW w:w="540" w:type="dxa"/>
            <w:vAlign w:val="center"/>
          </w:tcPr>
          <w:p w:rsidR="00993BD8" w:rsidRPr="00034759" w:rsidRDefault="00993BD8" w:rsidP="00F63405">
            <w:pPr>
              <w:jc w:val="center"/>
              <w:rPr>
                <w:highlight w:val="yellow"/>
              </w:rPr>
            </w:pPr>
          </w:p>
        </w:tc>
        <w:tc>
          <w:tcPr>
            <w:tcW w:w="2160" w:type="dxa"/>
          </w:tcPr>
          <w:p w:rsidR="00993BD8" w:rsidRPr="00A52993" w:rsidRDefault="00993BD8" w:rsidP="00E43E6B">
            <w:pPr>
              <w:autoSpaceDE w:val="0"/>
              <w:autoSpaceDN w:val="0"/>
              <w:adjustRightInd w:val="0"/>
            </w:pPr>
            <w:r>
              <w:t xml:space="preserve">Многоквартирный жилой дом </w:t>
            </w:r>
            <w:proofErr w:type="gramStart"/>
            <w:r>
              <w:t>Первомайская</w:t>
            </w:r>
            <w:proofErr w:type="gramEnd"/>
            <w:r>
              <w:t xml:space="preserve"> 8а</w:t>
            </w:r>
          </w:p>
        </w:tc>
        <w:tc>
          <w:tcPr>
            <w:tcW w:w="1676" w:type="dxa"/>
            <w:vAlign w:val="center"/>
          </w:tcPr>
          <w:p w:rsidR="00993BD8" w:rsidRPr="00E43E6B" w:rsidRDefault="00993BD8" w:rsidP="00E43E6B">
            <w:pPr>
              <w:jc w:val="center"/>
            </w:pPr>
            <w:r>
              <w:t>1200</w:t>
            </w:r>
          </w:p>
        </w:tc>
        <w:tc>
          <w:tcPr>
            <w:tcW w:w="2160" w:type="dxa"/>
          </w:tcPr>
          <w:p w:rsidR="00993BD8" w:rsidRPr="00E43E6B" w:rsidRDefault="00993BD8" w:rsidP="00E43E6B">
            <w:pPr>
              <w:autoSpaceDE w:val="0"/>
              <w:autoSpaceDN w:val="0"/>
              <w:adjustRightInd w:val="0"/>
              <w:jc w:val="center"/>
            </w:pPr>
            <w:r>
              <w:t>0,6</w:t>
            </w:r>
          </w:p>
        </w:tc>
        <w:tc>
          <w:tcPr>
            <w:tcW w:w="720" w:type="dxa"/>
          </w:tcPr>
          <w:p w:rsidR="00993BD8" w:rsidRDefault="00993BD8" w:rsidP="00E43E6B">
            <w:pPr>
              <w:jc w:val="center"/>
            </w:pPr>
            <w:r w:rsidRPr="00C2357B">
              <w:t>-34</w:t>
            </w:r>
          </w:p>
        </w:tc>
        <w:tc>
          <w:tcPr>
            <w:tcW w:w="720" w:type="dxa"/>
            <w:vAlign w:val="center"/>
          </w:tcPr>
          <w:p w:rsidR="00993BD8" w:rsidRPr="00E43E6B" w:rsidRDefault="00993BD8" w:rsidP="00E43E6B">
            <w:pPr>
              <w:jc w:val="center"/>
            </w:pPr>
            <w:r>
              <w:t>20</w:t>
            </w:r>
          </w:p>
        </w:tc>
        <w:tc>
          <w:tcPr>
            <w:tcW w:w="1080" w:type="dxa"/>
          </w:tcPr>
          <w:p w:rsidR="00993BD8" w:rsidRPr="00E43E6B" w:rsidRDefault="00993BD8" w:rsidP="00E43E6B">
            <w:pPr>
              <w:autoSpaceDE w:val="0"/>
              <w:autoSpaceDN w:val="0"/>
              <w:adjustRightInd w:val="0"/>
              <w:jc w:val="center"/>
            </w:pPr>
            <w:r w:rsidRPr="00E43E6B">
              <w:t>0,043</w:t>
            </w:r>
          </w:p>
        </w:tc>
        <w:tc>
          <w:tcPr>
            <w:tcW w:w="844" w:type="dxa"/>
            <w:vAlign w:val="center"/>
          </w:tcPr>
          <w:p w:rsidR="00993BD8" w:rsidRDefault="00993BD8">
            <w:pPr>
              <w:jc w:val="center"/>
              <w:rPr>
                <w:color w:val="000000"/>
              </w:rPr>
            </w:pPr>
            <w:r>
              <w:rPr>
                <w:color w:val="000000"/>
              </w:rPr>
              <w:t>2,87</w:t>
            </w:r>
          </w:p>
        </w:tc>
      </w:tr>
      <w:tr w:rsidR="00993BD8" w:rsidRPr="00E75E49">
        <w:trPr>
          <w:trHeight w:val="505"/>
        </w:trPr>
        <w:tc>
          <w:tcPr>
            <w:tcW w:w="540" w:type="dxa"/>
            <w:vAlign w:val="center"/>
          </w:tcPr>
          <w:p w:rsidR="00993BD8" w:rsidRPr="00034759" w:rsidRDefault="00993BD8" w:rsidP="00F63405">
            <w:pPr>
              <w:jc w:val="center"/>
              <w:rPr>
                <w:highlight w:val="yellow"/>
              </w:rPr>
            </w:pPr>
          </w:p>
        </w:tc>
        <w:tc>
          <w:tcPr>
            <w:tcW w:w="2160" w:type="dxa"/>
          </w:tcPr>
          <w:p w:rsidR="00993BD8" w:rsidRPr="00A52993" w:rsidRDefault="00993BD8" w:rsidP="00A52993">
            <w:pPr>
              <w:autoSpaceDE w:val="0"/>
              <w:autoSpaceDN w:val="0"/>
              <w:adjustRightInd w:val="0"/>
            </w:pPr>
            <w:r>
              <w:t>Итого по котельной с</w:t>
            </w:r>
            <w:proofErr w:type="gramStart"/>
            <w:r>
              <w:t>.Р</w:t>
            </w:r>
            <w:proofErr w:type="gramEnd"/>
            <w:r>
              <w:t>овдино</w:t>
            </w:r>
          </w:p>
        </w:tc>
        <w:tc>
          <w:tcPr>
            <w:tcW w:w="1676" w:type="dxa"/>
            <w:vAlign w:val="center"/>
          </w:tcPr>
          <w:p w:rsidR="00993BD8" w:rsidRPr="00E43E6B" w:rsidRDefault="00993BD8" w:rsidP="00E43E6B">
            <w:pPr>
              <w:jc w:val="center"/>
            </w:pPr>
            <w:r>
              <w:t>33453</w:t>
            </w:r>
          </w:p>
        </w:tc>
        <w:tc>
          <w:tcPr>
            <w:tcW w:w="2160" w:type="dxa"/>
          </w:tcPr>
          <w:p w:rsidR="00993BD8" w:rsidRPr="00E43E6B" w:rsidRDefault="00993BD8" w:rsidP="00E43E6B">
            <w:pPr>
              <w:autoSpaceDE w:val="0"/>
              <w:autoSpaceDN w:val="0"/>
              <w:adjustRightInd w:val="0"/>
              <w:jc w:val="center"/>
            </w:pPr>
          </w:p>
        </w:tc>
        <w:tc>
          <w:tcPr>
            <w:tcW w:w="720" w:type="dxa"/>
          </w:tcPr>
          <w:p w:rsidR="00993BD8" w:rsidRDefault="00993BD8" w:rsidP="00E43E6B">
            <w:pPr>
              <w:jc w:val="center"/>
            </w:pPr>
            <w:r w:rsidRPr="00C2357B">
              <w:t>-34</w:t>
            </w:r>
          </w:p>
        </w:tc>
        <w:tc>
          <w:tcPr>
            <w:tcW w:w="720" w:type="dxa"/>
            <w:vAlign w:val="center"/>
          </w:tcPr>
          <w:p w:rsidR="00993BD8" w:rsidRPr="00E43E6B" w:rsidRDefault="00993BD8" w:rsidP="00E43E6B">
            <w:pPr>
              <w:jc w:val="center"/>
            </w:pPr>
          </w:p>
        </w:tc>
        <w:tc>
          <w:tcPr>
            <w:tcW w:w="1080" w:type="dxa"/>
          </w:tcPr>
          <w:p w:rsidR="00993BD8" w:rsidRDefault="00993BD8" w:rsidP="00E43E6B">
            <w:pPr>
              <w:jc w:val="center"/>
            </w:pPr>
            <w:r w:rsidRPr="00E43E6B">
              <w:t>0,843</w:t>
            </w:r>
          </w:p>
        </w:tc>
        <w:tc>
          <w:tcPr>
            <w:tcW w:w="844" w:type="dxa"/>
            <w:vAlign w:val="center"/>
          </w:tcPr>
          <w:p w:rsidR="00993BD8" w:rsidRDefault="00993BD8">
            <w:pPr>
              <w:jc w:val="center"/>
              <w:rPr>
                <w:color w:val="000000"/>
              </w:rPr>
            </w:pPr>
            <w:r>
              <w:rPr>
                <w:color w:val="000000"/>
              </w:rPr>
              <w:t>56,20</w:t>
            </w:r>
          </w:p>
        </w:tc>
      </w:tr>
      <w:tr w:rsidR="00993BD8" w:rsidRPr="00E75E49">
        <w:trPr>
          <w:trHeight w:val="505"/>
        </w:trPr>
        <w:tc>
          <w:tcPr>
            <w:tcW w:w="540" w:type="dxa"/>
            <w:vAlign w:val="center"/>
          </w:tcPr>
          <w:p w:rsidR="00993BD8" w:rsidRPr="00034759" w:rsidRDefault="00993BD8" w:rsidP="00F63405">
            <w:pPr>
              <w:jc w:val="center"/>
              <w:rPr>
                <w:highlight w:val="yellow"/>
              </w:rPr>
            </w:pPr>
          </w:p>
        </w:tc>
        <w:tc>
          <w:tcPr>
            <w:tcW w:w="2160" w:type="dxa"/>
          </w:tcPr>
          <w:p w:rsidR="00993BD8" w:rsidRPr="00A52993" w:rsidRDefault="00993BD8" w:rsidP="001E3D94">
            <w:pPr>
              <w:autoSpaceDE w:val="0"/>
              <w:autoSpaceDN w:val="0"/>
              <w:adjustRightInd w:val="0"/>
            </w:pPr>
            <w:r w:rsidRPr="00A52993">
              <w:t>Строящееся здание МБОУ «</w:t>
            </w:r>
            <w:proofErr w:type="spellStart"/>
            <w:r w:rsidRPr="00A52993">
              <w:t>Ровдинская</w:t>
            </w:r>
            <w:proofErr w:type="spellEnd"/>
            <w:r w:rsidRPr="00A52993">
              <w:t xml:space="preserve"> СОШ» (перспектива)</w:t>
            </w:r>
          </w:p>
        </w:tc>
        <w:tc>
          <w:tcPr>
            <w:tcW w:w="1676" w:type="dxa"/>
            <w:vAlign w:val="center"/>
          </w:tcPr>
          <w:p w:rsidR="00993BD8" w:rsidRPr="00E43E6B" w:rsidRDefault="00993BD8" w:rsidP="00E43E6B">
            <w:pPr>
              <w:jc w:val="center"/>
            </w:pPr>
            <w:r w:rsidRPr="00E43E6B">
              <w:t>35364</w:t>
            </w:r>
          </w:p>
        </w:tc>
        <w:tc>
          <w:tcPr>
            <w:tcW w:w="2160" w:type="dxa"/>
          </w:tcPr>
          <w:p w:rsidR="00993BD8" w:rsidRPr="00E43E6B" w:rsidRDefault="00993BD8" w:rsidP="00E43E6B">
            <w:pPr>
              <w:autoSpaceDE w:val="0"/>
              <w:autoSpaceDN w:val="0"/>
              <w:adjustRightInd w:val="0"/>
              <w:jc w:val="center"/>
            </w:pPr>
            <w:r>
              <w:t>0,33</w:t>
            </w:r>
          </w:p>
        </w:tc>
        <w:tc>
          <w:tcPr>
            <w:tcW w:w="720" w:type="dxa"/>
          </w:tcPr>
          <w:p w:rsidR="00993BD8" w:rsidRDefault="00993BD8" w:rsidP="00E43E6B">
            <w:pPr>
              <w:jc w:val="center"/>
            </w:pPr>
            <w:r w:rsidRPr="00C2357B">
              <w:t>-34</w:t>
            </w:r>
          </w:p>
        </w:tc>
        <w:tc>
          <w:tcPr>
            <w:tcW w:w="720" w:type="dxa"/>
            <w:vAlign w:val="center"/>
          </w:tcPr>
          <w:p w:rsidR="00993BD8" w:rsidRPr="00E43E6B" w:rsidRDefault="00993BD8" w:rsidP="00E43E6B">
            <w:pPr>
              <w:jc w:val="center"/>
            </w:pPr>
            <w:r w:rsidRPr="00E43E6B">
              <w:t>16</w:t>
            </w:r>
          </w:p>
        </w:tc>
        <w:tc>
          <w:tcPr>
            <w:tcW w:w="1080" w:type="dxa"/>
          </w:tcPr>
          <w:p w:rsidR="00993BD8" w:rsidRPr="00E43E6B" w:rsidRDefault="00993BD8" w:rsidP="00E43E6B">
            <w:pPr>
              <w:autoSpaceDE w:val="0"/>
              <w:autoSpaceDN w:val="0"/>
              <w:adjustRightInd w:val="0"/>
              <w:jc w:val="center"/>
            </w:pPr>
            <w:r w:rsidRPr="00E43E6B">
              <w:t>0,839</w:t>
            </w:r>
          </w:p>
        </w:tc>
        <w:tc>
          <w:tcPr>
            <w:tcW w:w="844" w:type="dxa"/>
            <w:vAlign w:val="center"/>
          </w:tcPr>
          <w:p w:rsidR="00993BD8" w:rsidRDefault="00993BD8">
            <w:pPr>
              <w:jc w:val="center"/>
              <w:rPr>
                <w:color w:val="000000"/>
              </w:rPr>
            </w:pPr>
            <w:r>
              <w:rPr>
                <w:color w:val="000000"/>
              </w:rPr>
              <w:t>55,93</w:t>
            </w:r>
          </w:p>
        </w:tc>
      </w:tr>
    </w:tbl>
    <w:p w:rsidR="00993BD8" w:rsidRPr="00DD6BB2" w:rsidRDefault="00993BD8" w:rsidP="00DD6BB2">
      <w:pPr>
        <w:autoSpaceDE w:val="0"/>
        <w:autoSpaceDN w:val="0"/>
        <w:adjustRightInd w:val="0"/>
        <w:jc w:val="both"/>
        <w:rPr>
          <w:sz w:val="28"/>
          <w:szCs w:val="28"/>
        </w:rPr>
      </w:pPr>
    </w:p>
    <w:p w:rsidR="00993BD8" w:rsidRPr="00DD6BB2" w:rsidRDefault="00993BD8" w:rsidP="00085D78">
      <w:pPr>
        <w:autoSpaceDE w:val="0"/>
        <w:autoSpaceDN w:val="0"/>
        <w:adjustRightInd w:val="0"/>
        <w:ind w:left="-142"/>
        <w:jc w:val="both"/>
        <w:rPr>
          <w:sz w:val="28"/>
          <w:szCs w:val="28"/>
        </w:rPr>
      </w:pPr>
      <w:r w:rsidRPr="00DD6BB2">
        <w:rPr>
          <w:sz w:val="28"/>
          <w:szCs w:val="28"/>
        </w:rPr>
        <w:t>Остальные потребители на территории поселения отапливаются от бытовых котлов различных модификаций и печей.</w:t>
      </w:r>
    </w:p>
    <w:p w:rsidR="00993BD8" w:rsidRPr="00085D78" w:rsidRDefault="00993BD8" w:rsidP="00085D78">
      <w:pPr>
        <w:autoSpaceDE w:val="0"/>
        <w:autoSpaceDN w:val="0"/>
        <w:adjustRightInd w:val="0"/>
        <w:ind w:left="-142"/>
        <w:jc w:val="both"/>
        <w:rPr>
          <w:sz w:val="28"/>
          <w:szCs w:val="28"/>
        </w:rPr>
      </w:pPr>
      <w:r w:rsidRPr="00085D78">
        <w:rPr>
          <w:sz w:val="28"/>
          <w:szCs w:val="28"/>
        </w:rPr>
        <w:t xml:space="preserve">Существующие балансы тепловой мощности и тепловой нагрузки </w:t>
      </w:r>
      <w:r>
        <w:rPr>
          <w:sz w:val="28"/>
          <w:szCs w:val="28"/>
        </w:rPr>
        <w:t>в системе теплоснабжения МО «</w:t>
      </w:r>
      <w:proofErr w:type="spellStart"/>
      <w:r>
        <w:rPr>
          <w:sz w:val="28"/>
          <w:szCs w:val="28"/>
        </w:rPr>
        <w:t>Ровдин</w:t>
      </w:r>
      <w:r w:rsidRPr="00085D78">
        <w:rPr>
          <w:sz w:val="28"/>
          <w:szCs w:val="28"/>
        </w:rPr>
        <w:t>ское</w:t>
      </w:r>
      <w:proofErr w:type="spellEnd"/>
      <w:r w:rsidRPr="00085D78">
        <w:rPr>
          <w:sz w:val="28"/>
          <w:szCs w:val="28"/>
        </w:rPr>
        <w:t>» в зоне действ</w:t>
      </w:r>
      <w:r>
        <w:rPr>
          <w:sz w:val="28"/>
          <w:szCs w:val="28"/>
        </w:rPr>
        <w:t>ия источника тепловой энергии котельной д. Никольская и котельной  с</w:t>
      </w:r>
      <w:proofErr w:type="gramStart"/>
      <w:r>
        <w:rPr>
          <w:sz w:val="28"/>
          <w:szCs w:val="28"/>
        </w:rPr>
        <w:t>.Р</w:t>
      </w:r>
      <w:proofErr w:type="gramEnd"/>
      <w:r>
        <w:rPr>
          <w:sz w:val="28"/>
          <w:szCs w:val="28"/>
        </w:rPr>
        <w:t>овдино   приведены в таблице № 6</w:t>
      </w:r>
    </w:p>
    <w:p w:rsidR="00993BD8" w:rsidRPr="00085D78" w:rsidRDefault="00993BD8" w:rsidP="003F329C">
      <w:pPr>
        <w:autoSpaceDE w:val="0"/>
        <w:autoSpaceDN w:val="0"/>
        <w:adjustRightInd w:val="0"/>
        <w:jc w:val="right"/>
        <w:rPr>
          <w:b/>
          <w:bCs/>
          <w:sz w:val="20"/>
          <w:szCs w:val="20"/>
        </w:rPr>
      </w:pPr>
      <w:r w:rsidRPr="00085D78">
        <w:rPr>
          <w:b/>
          <w:bCs/>
          <w:sz w:val="20"/>
          <w:szCs w:val="20"/>
        </w:rPr>
        <w:t xml:space="preserve"> Таблица </w:t>
      </w:r>
      <w:r>
        <w:rPr>
          <w:b/>
          <w:bCs/>
          <w:sz w:val="20"/>
          <w:szCs w:val="20"/>
        </w:rPr>
        <w:t>№6</w:t>
      </w:r>
      <w:r w:rsidRPr="00085D78">
        <w:rPr>
          <w:b/>
          <w:bCs/>
          <w:sz w:val="20"/>
          <w:szCs w:val="20"/>
        </w:rPr>
        <w:t xml:space="preserve">. </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53"/>
        <w:gridCol w:w="2471"/>
        <w:gridCol w:w="1622"/>
        <w:gridCol w:w="1703"/>
        <w:gridCol w:w="1470"/>
        <w:gridCol w:w="1650"/>
      </w:tblGrid>
      <w:tr w:rsidR="00993BD8" w:rsidRPr="00085D78">
        <w:tc>
          <w:tcPr>
            <w:tcW w:w="656" w:type="dxa"/>
          </w:tcPr>
          <w:p w:rsidR="00993BD8" w:rsidRPr="00085D78" w:rsidRDefault="00993BD8" w:rsidP="00D62DA8">
            <w:pPr>
              <w:autoSpaceDE w:val="0"/>
              <w:autoSpaceDN w:val="0"/>
              <w:adjustRightInd w:val="0"/>
              <w:rPr>
                <w:sz w:val="28"/>
                <w:szCs w:val="28"/>
              </w:rPr>
            </w:pPr>
            <w:r w:rsidRPr="00085D78">
              <w:rPr>
                <w:sz w:val="28"/>
                <w:szCs w:val="28"/>
              </w:rPr>
              <w:t xml:space="preserve">№ </w:t>
            </w:r>
            <w:proofErr w:type="spellStart"/>
            <w:proofErr w:type="gramStart"/>
            <w:r w:rsidRPr="00085D78">
              <w:rPr>
                <w:sz w:val="28"/>
                <w:szCs w:val="28"/>
              </w:rPr>
              <w:t>п</w:t>
            </w:r>
            <w:proofErr w:type="spellEnd"/>
            <w:proofErr w:type="gramEnd"/>
            <w:r w:rsidRPr="00085D78">
              <w:rPr>
                <w:sz w:val="28"/>
                <w:szCs w:val="28"/>
              </w:rPr>
              <w:t>/</w:t>
            </w:r>
            <w:proofErr w:type="spellStart"/>
            <w:r w:rsidRPr="00085D78">
              <w:rPr>
                <w:sz w:val="28"/>
                <w:szCs w:val="28"/>
              </w:rPr>
              <w:t>п</w:t>
            </w:r>
            <w:proofErr w:type="spellEnd"/>
          </w:p>
        </w:tc>
        <w:tc>
          <w:tcPr>
            <w:tcW w:w="2490" w:type="dxa"/>
          </w:tcPr>
          <w:p w:rsidR="00993BD8" w:rsidRPr="007670FE" w:rsidRDefault="00993BD8" w:rsidP="00D62DA8">
            <w:pPr>
              <w:autoSpaceDE w:val="0"/>
              <w:autoSpaceDN w:val="0"/>
              <w:adjustRightInd w:val="0"/>
              <w:rPr>
                <w:i/>
                <w:iCs/>
                <w:sz w:val="28"/>
                <w:szCs w:val="28"/>
              </w:rPr>
            </w:pPr>
            <w:r w:rsidRPr="007670FE">
              <w:rPr>
                <w:i/>
                <w:iCs/>
                <w:sz w:val="28"/>
                <w:szCs w:val="28"/>
              </w:rPr>
              <w:t>Вид мощности</w:t>
            </w:r>
          </w:p>
        </w:tc>
        <w:tc>
          <w:tcPr>
            <w:tcW w:w="1628" w:type="dxa"/>
          </w:tcPr>
          <w:p w:rsidR="00993BD8" w:rsidRPr="007670FE" w:rsidRDefault="00993BD8" w:rsidP="00D62DA8">
            <w:pPr>
              <w:autoSpaceDE w:val="0"/>
              <w:autoSpaceDN w:val="0"/>
              <w:adjustRightInd w:val="0"/>
              <w:rPr>
                <w:i/>
                <w:iCs/>
                <w:sz w:val="28"/>
                <w:szCs w:val="28"/>
              </w:rPr>
            </w:pPr>
            <w:r w:rsidRPr="007670FE">
              <w:rPr>
                <w:i/>
                <w:iCs/>
                <w:sz w:val="28"/>
                <w:szCs w:val="28"/>
              </w:rPr>
              <w:t>Единица измерения</w:t>
            </w:r>
          </w:p>
        </w:tc>
        <w:tc>
          <w:tcPr>
            <w:tcW w:w="1707" w:type="dxa"/>
          </w:tcPr>
          <w:p w:rsidR="00993BD8" w:rsidRPr="007670FE" w:rsidRDefault="00993BD8" w:rsidP="00D62DA8">
            <w:pPr>
              <w:autoSpaceDE w:val="0"/>
              <w:autoSpaceDN w:val="0"/>
              <w:adjustRightInd w:val="0"/>
              <w:rPr>
                <w:i/>
                <w:iCs/>
                <w:sz w:val="28"/>
                <w:szCs w:val="28"/>
              </w:rPr>
            </w:pPr>
            <w:r w:rsidRPr="007670FE">
              <w:rPr>
                <w:i/>
                <w:iCs/>
                <w:sz w:val="28"/>
                <w:szCs w:val="28"/>
              </w:rPr>
              <w:t>количество</w:t>
            </w:r>
          </w:p>
        </w:tc>
        <w:tc>
          <w:tcPr>
            <w:tcW w:w="1471" w:type="dxa"/>
          </w:tcPr>
          <w:p w:rsidR="00993BD8" w:rsidRPr="007670FE" w:rsidRDefault="00993BD8" w:rsidP="00D62DA8">
            <w:pPr>
              <w:autoSpaceDE w:val="0"/>
              <w:autoSpaceDN w:val="0"/>
              <w:adjustRightInd w:val="0"/>
              <w:rPr>
                <w:i/>
                <w:iCs/>
                <w:sz w:val="28"/>
                <w:szCs w:val="28"/>
              </w:rPr>
            </w:pPr>
            <w:r w:rsidRPr="007670FE">
              <w:rPr>
                <w:i/>
                <w:iCs/>
                <w:sz w:val="28"/>
                <w:szCs w:val="28"/>
              </w:rPr>
              <w:t xml:space="preserve">Единица измерения </w:t>
            </w:r>
          </w:p>
        </w:tc>
        <w:tc>
          <w:tcPr>
            <w:tcW w:w="1617" w:type="dxa"/>
          </w:tcPr>
          <w:p w:rsidR="00993BD8" w:rsidRPr="007670FE" w:rsidRDefault="00993BD8" w:rsidP="00D62DA8">
            <w:pPr>
              <w:autoSpaceDE w:val="0"/>
              <w:autoSpaceDN w:val="0"/>
              <w:adjustRightInd w:val="0"/>
              <w:rPr>
                <w:i/>
                <w:iCs/>
                <w:sz w:val="28"/>
                <w:szCs w:val="28"/>
              </w:rPr>
            </w:pPr>
            <w:r w:rsidRPr="007670FE">
              <w:rPr>
                <w:i/>
                <w:iCs/>
                <w:sz w:val="28"/>
                <w:szCs w:val="28"/>
              </w:rPr>
              <w:t>Количество</w:t>
            </w:r>
          </w:p>
        </w:tc>
      </w:tr>
      <w:tr w:rsidR="00993BD8" w:rsidRPr="00085D78">
        <w:tc>
          <w:tcPr>
            <w:tcW w:w="656" w:type="dxa"/>
          </w:tcPr>
          <w:p w:rsidR="00993BD8" w:rsidRPr="007670FE" w:rsidRDefault="00993BD8" w:rsidP="00D62DA8">
            <w:pPr>
              <w:autoSpaceDE w:val="0"/>
              <w:autoSpaceDN w:val="0"/>
              <w:adjustRightInd w:val="0"/>
            </w:pPr>
          </w:p>
        </w:tc>
        <w:tc>
          <w:tcPr>
            <w:tcW w:w="2490" w:type="dxa"/>
          </w:tcPr>
          <w:p w:rsidR="00993BD8" w:rsidRPr="007670FE" w:rsidRDefault="00993BD8" w:rsidP="00D62DA8">
            <w:pPr>
              <w:autoSpaceDE w:val="0"/>
              <w:autoSpaceDN w:val="0"/>
              <w:adjustRightInd w:val="0"/>
            </w:pPr>
          </w:p>
        </w:tc>
        <w:tc>
          <w:tcPr>
            <w:tcW w:w="3335" w:type="dxa"/>
            <w:gridSpan w:val="2"/>
          </w:tcPr>
          <w:p w:rsidR="00993BD8" w:rsidRPr="007670FE" w:rsidRDefault="00993BD8" w:rsidP="00D62DA8">
            <w:pPr>
              <w:autoSpaceDE w:val="0"/>
              <w:autoSpaceDN w:val="0"/>
              <w:adjustRightInd w:val="0"/>
            </w:pPr>
            <w:r w:rsidRPr="007670FE">
              <w:t xml:space="preserve">Котельная </w:t>
            </w:r>
            <w:proofErr w:type="spellStart"/>
            <w:r w:rsidRPr="007670FE">
              <w:t>д</w:t>
            </w:r>
            <w:proofErr w:type="spellEnd"/>
            <w:r w:rsidRPr="007670FE">
              <w:t xml:space="preserve"> Никольская</w:t>
            </w:r>
          </w:p>
        </w:tc>
        <w:tc>
          <w:tcPr>
            <w:tcW w:w="3088" w:type="dxa"/>
            <w:gridSpan w:val="2"/>
          </w:tcPr>
          <w:p w:rsidR="00993BD8" w:rsidRPr="007670FE" w:rsidRDefault="00993BD8" w:rsidP="00D62DA8">
            <w:pPr>
              <w:autoSpaceDE w:val="0"/>
              <w:autoSpaceDN w:val="0"/>
              <w:adjustRightInd w:val="0"/>
            </w:pPr>
            <w:r w:rsidRPr="007670FE">
              <w:t>Котельная с. Ровдино</w:t>
            </w:r>
          </w:p>
        </w:tc>
      </w:tr>
      <w:tr w:rsidR="00993BD8" w:rsidRPr="00C04E28">
        <w:tc>
          <w:tcPr>
            <w:tcW w:w="656" w:type="dxa"/>
          </w:tcPr>
          <w:p w:rsidR="00993BD8" w:rsidRPr="00C04E28" w:rsidRDefault="00993BD8" w:rsidP="00D62DA8">
            <w:pPr>
              <w:autoSpaceDE w:val="0"/>
              <w:autoSpaceDN w:val="0"/>
              <w:adjustRightInd w:val="0"/>
            </w:pPr>
            <w:r w:rsidRPr="00C04E28">
              <w:t>1</w:t>
            </w:r>
          </w:p>
        </w:tc>
        <w:tc>
          <w:tcPr>
            <w:tcW w:w="2490" w:type="dxa"/>
          </w:tcPr>
          <w:p w:rsidR="00993BD8" w:rsidRPr="00C04E28" w:rsidRDefault="00993BD8" w:rsidP="00D62DA8">
            <w:pPr>
              <w:autoSpaceDE w:val="0"/>
              <w:autoSpaceDN w:val="0"/>
              <w:adjustRightInd w:val="0"/>
            </w:pPr>
            <w:r w:rsidRPr="00C04E28">
              <w:t>Установленная тепловая мощность</w:t>
            </w:r>
          </w:p>
        </w:tc>
        <w:tc>
          <w:tcPr>
            <w:tcW w:w="1628" w:type="dxa"/>
          </w:tcPr>
          <w:p w:rsidR="00993BD8" w:rsidRPr="00C04E28" w:rsidRDefault="00993BD8" w:rsidP="00D62DA8">
            <w:pPr>
              <w:autoSpaceDE w:val="0"/>
              <w:autoSpaceDN w:val="0"/>
              <w:adjustRightInd w:val="0"/>
            </w:pPr>
            <w:r w:rsidRPr="00C04E28">
              <w:t>Гкал/</w:t>
            </w:r>
            <w:proofErr w:type="gramStart"/>
            <w:r w:rsidRPr="00C04E28">
              <w:t>ч</w:t>
            </w:r>
            <w:proofErr w:type="gramEnd"/>
          </w:p>
        </w:tc>
        <w:tc>
          <w:tcPr>
            <w:tcW w:w="1707" w:type="dxa"/>
          </w:tcPr>
          <w:p w:rsidR="00993BD8" w:rsidRPr="00C04E28" w:rsidRDefault="00993BD8" w:rsidP="00D62DA8">
            <w:pPr>
              <w:autoSpaceDE w:val="0"/>
              <w:autoSpaceDN w:val="0"/>
              <w:adjustRightInd w:val="0"/>
            </w:pPr>
            <w:r w:rsidRPr="00C04E28">
              <w:t>0,258</w:t>
            </w:r>
          </w:p>
        </w:tc>
        <w:tc>
          <w:tcPr>
            <w:tcW w:w="1471" w:type="dxa"/>
          </w:tcPr>
          <w:p w:rsidR="00993BD8" w:rsidRPr="00C04E28" w:rsidRDefault="00993BD8" w:rsidP="001E3D94">
            <w:pPr>
              <w:autoSpaceDE w:val="0"/>
              <w:autoSpaceDN w:val="0"/>
              <w:adjustRightInd w:val="0"/>
            </w:pPr>
            <w:r w:rsidRPr="00C04E28">
              <w:t>Гкал/</w:t>
            </w:r>
            <w:proofErr w:type="gramStart"/>
            <w:r w:rsidRPr="00C04E28">
              <w:t>ч</w:t>
            </w:r>
            <w:proofErr w:type="gramEnd"/>
          </w:p>
        </w:tc>
        <w:tc>
          <w:tcPr>
            <w:tcW w:w="1617" w:type="dxa"/>
          </w:tcPr>
          <w:p w:rsidR="00993BD8" w:rsidRPr="00C04E28" w:rsidRDefault="008C351D" w:rsidP="006D3FD2">
            <w:pPr>
              <w:autoSpaceDE w:val="0"/>
              <w:autoSpaceDN w:val="0"/>
              <w:adjustRightInd w:val="0"/>
              <w:jc w:val="center"/>
            </w:pPr>
            <w:r w:rsidRPr="00C04E28">
              <w:t>2,59</w:t>
            </w:r>
          </w:p>
        </w:tc>
      </w:tr>
      <w:tr w:rsidR="00993BD8" w:rsidRPr="00C04E28">
        <w:tc>
          <w:tcPr>
            <w:tcW w:w="656" w:type="dxa"/>
          </w:tcPr>
          <w:p w:rsidR="00993BD8" w:rsidRPr="00C04E28" w:rsidRDefault="00993BD8" w:rsidP="00D62DA8">
            <w:pPr>
              <w:autoSpaceDE w:val="0"/>
              <w:autoSpaceDN w:val="0"/>
              <w:adjustRightInd w:val="0"/>
            </w:pPr>
            <w:r w:rsidRPr="00C04E28">
              <w:t>2</w:t>
            </w:r>
          </w:p>
        </w:tc>
        <w:tc>
          <w:tcPr>
            <w:tcW w:w="2490" w:type="dxa"/>
          </w:tcPr>
          <w:p w:rsidR="00993BD8" w:rsidRPr="00C04E28" w:rsidRDefault="00993BD8" w:rsidP="00D62DA8">
            <w:pPr>
              <w:autoSpaceDE w:val="0"/>
              <w:autoSpaceDN w:val="0"/>
              <w:adjustRightInd w:val="0"/>
            </w:pPr>
            <w:r w:rsidRPr="00C04E28">
              <w:t>Располагаемая тепловая мощность</w:t>
            </w:r>
          </w:p>
        </w:tc>
        <w:tc>
          <w:tcPr>
            <w:tcW w:w="1628" w:type="dxa"/>
          </w:tcPr>
          <w:p w:rsidR="00993BD8" w:rsidRPr="00C04E28" w:rsidRDefault="00993BD8" w:rsidP="00D62DA8">
            <w:pPr>
              <w:autoSpaceDE w:val="0"/>
              <w:autoSpaceDN w:val="0"/>
              <w:adjustRightInd w:val="0"/>
            </w:pPr>
            <w:r w:rsidRPr="00C04E28">
              <w:t>Гкал/</w:t>
            </w:r>
            <w:proofErr w:type="gramStart"/>
            <w:r w:rsidRPr="00C04E28">
              <w:t>ч</w:t>
            </w:r>
            <w:proofErr w:type="gramEnd"/>
          </w:p>
        </w:tc>
        <w:tc>
          <w:tcPr>
            <w:tcW w:w="1707" w:type="dxa"/>
          </w:tcPr>
          <w:p w:rsidR="00993BD8" w:rsidRPr="00C04E28" w:rsidRDefault="00993BD8" w:rsidP="00D62DA8">
            <w:pPr>
              <w:autoSpaceDE w:val="0"/>
              <w:autoSpaceDN w:val="0"/>
              <w:adjustRightInd w:val="0"/>
            </w:pPr>
            <w:r w:rsidRPr="00C04E28">
              <w:t>0,258</w:t>
            </w:r>
          </w:p>
        </w:tc>
        <w:tc>
          <w:tcPr>
            <w:tcW w:w="1471" w:type="dxa"/>
          </w:tcPr>
          <w:p w:rsidR="00993BD8" w:rsidRPr="00C04E28" w:rsidRDefault="00993BD8" w:rsidP="001E3D94">
            <w:pPr>
              <w:autoSpaceDE w:val="0"/>
              <w:autoSpaceDN w:val="0"/>
              <w:adjustRightInd w:val="0"/>
            </w:pPr>
            <w:r w:rsidRPr="00C04E28">
              <w:t>Гкал/</w:t>
            </w:r>
            <w:proofErr w:type="gramStart"/>
            <w:r w:rsidRPr="00C04E28">
              <w:t>ч</w:t>
            </w:r>
            <w:proofErr w:type="gramEnd"/>
          </w:p>
        </w:tc>
        <w:tc>
          <w:tcPr>
            <w:tcW w:w="1617" w:type="dxa"/>
          </w:tcPr>
          <w:p w:rsidR="00993BD8" w:rsidRPr="00C04E28" w:rsidRDefault="00993BD8" w:rsidP="006D3FD2">
            <w:pPr>
              <w:autoSpaceDE w:val="0"/>
              <w:autoSpaceDN w:val="0"/>
              <w:adjustRightInd w:val="0"/>
              <w:jc w:val="center"/>
            </w:pPr>
            <w:r w:rsidRPr="00C04E28">
              <w:t>2</w:t>
            </w:r>
            <w:r w:rsidR="008C351D" w:rsidRPr="00C04E28">
              <w:t>,5</w:t>
            </w:r>
            <w:r w:rsidRPr="00C04E28">
              <w:t>9</w:t>
            </w:r>
          </w:p>
        </w:tc>
      </w:tr>
      <w:tr w:rsidR="00993BD8" w:rsidRPr="00C04E28">
        <w:tc>
          <w:tcPr>
            <w:tcW w:w="656" w:type="dxa"/>
          </w:tcPr>
          <w:p w:rsidR="00993BD8" w:rsidRPr="00C04E28" w:rsidRDefault="00993BD8" w:rsidP="00D62DA8">
            <w:pPr>
              <w:autoSpaceDE w:val="0"/>
              <w:autoSpaceDN w:val="0"/>
              <w:adjustRightInd w:val="0"/>
            </w:pPr>
            <w:r w:rsidRPr="00C04E28">
              <w:t>3</w:t>
            </w:r>
          </w:p>
        </w:tc>
        <w:tc>
          <w:tcPr>
            <w:tcW w:w="2490" w:type="dxa"/>
          </w:tcPr>
          <w:p w:rsidR="00993BD8" w:rsidRPr="00C04E28" w:rsidRDefault="00993BD8" w:rsidP="00D62DA8">
            <w:pPr>
              <w:autoSpaceDE w:val="0"/>
              <w:autoSpaceDN w:val="0"/>
              <w:adjustRightInd w:val="0"/>
            </w:pPr>
            <w:r w:rsidRPr="00C04E28">
              <w:t>Тепловая мощность нетто</w:t>
            </w:r>
          </w:p>
        </w:tc>
        <w:tc>
          <w:tcPr>
            <w:tcW w:w="1628" w:type="dxa"/>
          </w:tcPr>
          <w:p w:rsidR="00993BD8" w:rsidRPr="00C04E28" w:rsidRDefault="00993BD8" w:rsidP="00D62DA8">
            <w:pPr>
              <w:autoSpaceDE w:val="0"/>
              <w:autoSpaceDN w:val="0"/>
              <w:adjustRightInd w:val="0"/>
            </w:pPr>
            <w:r w:rsidRPr="00C04E28">
              <w:t>Гкал/</w:t>
            </w:r>
            <w:proofErr w:type="gramStart"/>
            <w:r w:rsidRPr="00C04E28">
              <w:t>ч</w:t>
            </w:r>
            <w:proofErr w:type="gramEnd"/>
          </w:p>
        </w:tc>
        <w:tc>
          <w:tcPr>
            <w:tcW w:w="1707" w:type="dxa"/>
          </w:tcPr>
          <w:p w:rsidR="00993BD8" w:rsidRPr="00C04E28" w:rsidRDefault="00993BD8" w:rsidP="00D62DA8">
            <w:pPr>
              <w:autoSpaceDE w:val="0"/>
              <w:autoSpaceDN w:val="0"/>
              <w:adjustRightInd w:val="0"/>
            </w:pPr>
            <w:r w:rsidRPr="00C04E28">
              <w:t>0,258</w:t>
            </w:r>
          </w:p>
        </w:tc>
        <w:tc>
          <w:tcPr>
            <w:tcW w:w="1471" w:type="dxa"/>
          </w:tcPr>
          <w:p w:rsidR="00993BD8" w:rsidRPr="00C04E28" w:rsidRDefault="00993BD8" w:rsidP="001E3D94">
            <w:pPr>
              <w:autoSpaceDE w:val="0"/>
              <w:autoSpaceDN w:val="0"/>
              <w:adjustRightInd w:val="0"/>
            </w:pPr>
            <w:r w:rsidRPr="00C04E28">
              <w:t>Гкал/</w:t>
            </w:r>
            <w:proofErr w:type="gramStart"/>
            <w:r w:rsidRPr="00C04E28">
              <w:t>ч</w:t>
            </w:r>
            <w:proofErr w:type="gramEnd"/>
          </w:p>
        </w:tc>
        <w:tc>
          <w:tcPr>
            <w:tcW w:w="1617" w:type="dxa"/>
          </w:tcPr>
          <w:p w:rsidR="00993BD8" w:rsidRPr="00C04E28" w:rsidRDefault="008C351D" w:rsidP="006D3FD2">
            <w:pPr>
              <w:autoSpaceDE w:val="0"/>
              <w:autoSpaceDN w:val="0"/>
              <w:adjustRightInd w:val="0"/>
              <w:jc w:val="center"/>
            </w:pPr>
            <w:r w:rsidRPr="00C04E28">
              <w:t>2,59</w:t>
            </w:r>
          </w:p>
        </w:tc>
      </w:tr>
      <w:tr w:rsidR="00993BD8" w:rsidRPr="00C04E28">
        <w:tc>
          <w:tcPr>
            <w:tcW w:w="656" w:type="dxa"/>
          </w:tcPr>
          <w:p w:rsidR="00993BD8" w:rsidRPr="00C04E28" w:rsidRDefault="00993BD8" w:rsidP="00D62DA8">
            <w:pPr>
              <w:autoSpaceDE w:val="0"/>
              <w:autoSpaceDN w:val="0"/>
              <w:adjustRightInd w:val="0"/>
            </w:pPr>
            <w:r w:rsidRPr="00C04E28">
              <w:t>4</w:t>
            </w:r>
          </w:p>
        </w:tc>
        <w:tc>
          <w:tcPr>
            <w:tcW w:w="2490" w:type="dxa"/>
          </w:tcPr>
          <w:p w:rsidR="00993BD8" w:rsidRPr="00C04E28" w:rsidRDefault="00993BD8" w:rsidP="00D62DA8">
            <w:pPr>
              <w:autoSpaceDE w:val="0"/>
              <w:autoSpaceDN w:val="0"/>
              <w:adjustRightInd w:val="0"/>
            </w:pPr>
            <w:r w:rsidRPr="00C04E28">
              <w:t>Нормативные потери тепловой мощности в тепловых сетях</w:t>
            </w:r>
          </w:p>
        </w:tc>
        <w:tc>
          <w:tcPr>
            <w:tcW w:w="1628" w:type="dxa"/>
          </w:tcPr>
          <w:p w:rsidR="00993BD8" w:rsidRPr="00C04E28" w:rsidRDefault="00993BD8" w:rsidP="00D62DA8">
            <w:pPr>
              <w:autoSpaceDE w:val="0"/>
              <w:autoSpaceDN w:val="0"/>
              <w:adjustRightInd w:val="0"/>
            </w:pPr>
            <w:r w:rsidRPr="00C04E28">
              <w:t>Гкал/</w:t>
            </w:r>
            <w:proofErr w:type="gramStart"/>
            <w:r w:rsidRPr="00C04E28">
              <w:t>ч</w:t>
            </w:r>
            <w:proofErr w:type="gramEnd"/>
          </w:p>
        </w:tc>
        <w:tc>
          <w:tcPr>
            <w:tcW w:w="1707" w:type="dxa"/>
          </w:tcPr>
          <w:p w:rsidR="00993BD8" w:rsidRPr="00C04E28" w:rsidRDefault="00993BD8" w:rsidP="003F329C">
            <w:pPr>
              <w:autoSpaceDE w:val="0"/>
              <w:autoSpaceDN w:val="0"/>
              <w:adjustRightInd w:val="0"/>
            </w:pPr>
            <w:r w:rsidRPr="00C04E28">
              <w:t>0,017</w:t>
            </w:r>
          </w:p>
        </w:tc>
        <w:tc>
          <w:tcPr>
            <w:tcW w:w="1471" w:type="dxa"/>
          </w:tcPr>
          <w:p w:rsidR="00993BD8" w:rsidRPr="00C04E28" w:rsidRDefault="00993BD8" w:rsidP="001E3D94">
            <w:pPr>
              <w:autoSpaceDE w:val="0"/>
              <w:autoSpaceDN w:val="0"/>
              <w:adjustRightInd w:val="0"/>
            </w:pPr>
            <w:r w:rsidRPr="00C04E28">
              <w:t>Гкал/</w:t>
            </w:r>
            <w:proofErr w:type="gramStart"/>
            <w:r w:rsidRPr="00C04E28">
              <w:t>ч</w:t>
            </w:r>
            <w:proofErr w:type="gramEnd"/>
          </w:p>
        </w:tc>
        <w:tc>
          <w:tcPr>
            <w:tcW w:w="1617" w:type="dxa"/>
          </w:tcPr>
          <w:p w:rsidR="00993BD8" w:rsidRPr="00C04E28" w:rsidRDefault="00993BD8" w:rsidP="00EF1CF5">
            <w:pPr>
              <w:autoSpaceDE w:val="0"/>
              <w:autoSpaceDN w:val="0"/>
              <w:adjustRightInd w:val="0"/>
              <w:jc w:val="center"/>
            </w:pPr>
            <w:r w:rsidRPr="00C04E28">
              <w:t>0,110</w:t>
            </w:r>
          </w:p>
        </w:tc>
      </w:tr>
      <w:tr w:rsidR="00993BD8" w:rsidRPr="00C04E28">
        <w:tc>
          <w:tcPr>
            <w:tcW w:w="656" w:type="dxa"/>
          </w:tcPr>
          <w:p w:rsidR="00993BD8" w:rsidRPr="00C04E28" w:rsidRDefault="00993BD8" w:rsidP="00D62DA8">
            <w:pPr>
              <w:autoSpaceDE w:val="0"/>
              <w:autoSpaceDN w:val="0"/>
              <w:adjustRightInd w:val="0"/>
            </w:pPr>
            <w:r w:rsidRPr="00C04E28">
              <w:t>5</w:t>
            </w:r>
          </w:p>
        </w:tc>
        <w:tc>
          <w:tcPr>
            <w:tcW w:w="2490" w:type="dxa"/>
          </w:tcPr>
          <w:p w:rsidR="00993BD8" w:rsidRPr="00C04E28" w:rsidRDefault="00993BD8" w:rsidP="00D62DA8">
            <w:pPr>
              <w:autoSpaceDE w:val="0"/>
              <w:autoSpaceDN w:val="0"/>
              <w:adjustRightInd w:val="0"/>
            </w:pPr>
            <w:r w:rsidRPr="00C04E28">
              <w:t>Фактические потери тепловой мощности в тепловых сетях</w:t>
            </w:r>
          </w:p>
        </w:tc>
        <w:tc>
          <w:tcPr>
            <w:tcW w:w="1628" w:type="dxa"/>
          </w:tcPr>
          <w:p w:rsidR="00993BD8" w:rsidRPr="00C04E28" w:rsidRDefault="00993BD8" w:rsidP="00D62DA8">
            <w:pPr>
              <w:autoSpaceDE w:val="0"/>
              <w:autoSpaceDN w:val="0"/>
              <w:adjustRightInd w:val="0"/>
            </w:pPr>
            <w:r w:rsidRPr="00C04E28">
              <w:t>Гкал/</w:t>
            </w:r>
            <w:proofErr w:type="gramStart"/>
            <w:r w:rsidRPr="00C04E28">
              <w:t>ч</w:t>
            </w:r>
            <w:proofErr w:type="gramEnd"/>
          </w:p>
        </w:tc>
        <w:tc>
          <w:tcPr>
            <w:tcW w:w="1707" w:type="dxa"/>
          </w:tcPr>
          <w:p w:rsidR="00993BD8" w:rsidRPr="00C04E28" w:rsidRDefault="00993BD8" w:rsidP="003F329C">
            <w:pPr>
              <w:autoSpaceDE w:val="0"/>
              <w:autoSpaceDN w:val="0"/>
              <w:adjustRightInd w:val="0"/>
            </w:pPr>
            <w:r w:rsidRPr="00C04E28">
              <w:t>0,017</w:t>
            </w:r>
          </w:p>
        </w:tc>
        <w:tc>
          <w:tcPr>
            <w:tcW w:w="1471" w:type="dxa"/>
          </w:tcPr>
          <w:p w:rsidR="00993BD8" w:rsidRPr="00C04E28" w:rsidRDefault="00993BD8" w:rsidP="001E3D94">
            <w:pPr>
              <w:autoSpaceDE w:val="0"/>
              <w:autoSpaceDN w:val="0"/>
              <w:adjustRightInd w:val="0"/>
            </w:pPr>
            <w:r w:rsidRPr="00C04E28">
              <w:t>Гкал/</w:t>
            </w:r>
            <w:proofErr w:type="gramStart"/>
            <w:r w:rsidRPr="00C04E28">
              <w:t>ч</w:t>
            </w:r>
            <w:proofErr w:type="gramEnd"/>
          </w:p>
        </w:tc>
        <w:tc>
          <w:tcPr>
            <w:tcW w:w="1617" w:type="dxa"/>
          </w:tcPr>
          <w:p w:rsidR="00993BD8" w:rsidRPr="00C04E28" w:rsidRDefault="00993BD8" w:rsidP="00EF1CF5">
            <w:pPr>
              <w:autoSpaceDE w:val="0"/>
              <w:autoSpaceDN w:val="0"/>
              <w:adjustRightInd w:val="0"/>
              <w:jc w:val="center"/>
            </w:pPr>
            <w:r w:rsidRPr="00C04E28">
              <w:t>0,110</w:t>
            </w:r>
          </w:p>
        </w:tc>
      </w:tr>
      <w:tr w:rsidR="00993BD8" w:rsidRPr="00C04E28">
        <w:tc>
          <w:tcPr>
            <w:tcW w:w="656" w:type="dxa"/>
          </w:tcPr>
          <w:p w:rsidR="00993BD8" w:rsidRPr="00C04E28" w:rsidRDefault="00993BD8" w:rsidP="00D62DA8">
            <w:pPr>
              <w:autoSpaceDE w:val="0"/>
              <w:autoSpaceDN w:val="0"/>
              <w:adjustRightInd w:val="0"/>
            </w:pPr>
            <w:r w:rsidRPr="00C04E28">
              <w:t>6</w:t>
            </w:r>
          </w:p>
        </w:tc>
        <w:tc>
          <w:tcPr>
            <w:tcW w:w="2490" w:type="dxa"/>
          </w:tcPr>
          <w:p w:rsidR="00993BD8" w:rsidRPr="00C04E28" w:rsidRDefault="00993BD8" w:rsidP="00D62DA8">
            <w:pPr>
              <w:autoSpaceDE w:val="0"/>
              <w:autoSpaceDN w:val="0"/>
              <w:adjustRightInd w:val="0"/>
            </w:pPr>
            <w:r w:rsidRPr="00C04E28">
              <w:t>Присоединенная тепловая нагрузка</w:t>
            </w:r>
          </w:p>
        </w:tc>
        <w:tc>
          <w:tcPr>
            <w:tcW w:w="1628" w:type="dxa"/>
          </w:tcPr>
          <w:p w:rsidR="00993BD8" w:rsidRPr="00C04E28" w:rsidRDefault="00993BD8" w:rsidP="00D62DA8">
            <w:pPr>
              <w:autoSpaceDE w:val="0"/>
              <w:autoSpaceDN w:val="0"/>
              <w:adjustRightInd w:val="0"/>
            </w:pPr>
            <w:r w:rsidRPr="00C04E28">
              <w:t>Гкал/</w:t>
            </w:r>
            <w:proofErr w:type="gramStart"/>
            <w:r w:rsidRPr="00C04E28">
              <w:t>ч</w:t>
            </w:r>
            <w:proofErr w:type="gramEnd"/>
          </w:p>
        </w:tc>
        <w:tc>
          <w:tcPr>
            <w:tcW w:w="1707" w:type="dxa"/>
          </w:tcPr>
          <w:p w:rsidR="00993BD8" w:rsidRPr="00C04E28" w:rsidRDefault="00993BD8" w:rsidP="00D62DA8">
            <w:pPr>
              <w:autoSpaceDE w:val="0"/>
              <w:autoSpaceDN w:val="0"/>
              <w:adjustRightInd w:val="0"/>
            </w:pPr>
            <w:r w:rsidRPr="00C04E28">
              <w:t>0,103</w:t>
            </w:r>
          </w:p>
        </w:tc>
        <w:tc>
          <w:tcPr>
            <w:tcW w:w="1471" w:type="dxa"/>
          </w:tcPr>
          <w:p w:rsidR="00993BD8" w:rsidRPr="00C04E28" w:rsidRDefault="00993BD8" w:rsidP="001E3D94">
            <w:pPr>
              <w:autoSpaceDE w:val="0"/>
              <w:autoSpaceDN w:val="0"/>
              <w:adjustRightInd w:val="0"/>
            </w:pPr>
            <w:r w:rsidRPr="00C04E28">
              <w:t>Гкал/</w:t>
            </w:r>
            <w:proofErr w:type="gramStart"/>
            <w:r w:rsidRPr="00C04E28">
              <w:t>ч</w:t>
            </w:r>
            <w:proofErr w:type="gramEnd"/>
          </w:p>
        </w:tc>
        <w:tc>
          <w:tcPr>
            <w:tcW w:w="1617" w:type="dxa"/>
          </w:tcPr>
          <w:p w:rsidR="00993BD8" w:rsidRPr="00C04E28" w:rsidRDefault="008C351D" w:rsidP="00EF1CF5">
            <w:pPr>
              <w:autoSpaceDE w:val="0"/>
              <w:autoSpaceDN w:val="0"/>
              <w:adjustRightInd w:val="0"/>
              <w:jc w:val="center"/>
            </w:pPr>
            <w:r w:rsidRPr="00C04E28">
              <w:t>2,15</w:t>
            </w:r>
          </w:p>
        </w:tc>
      </w:tr>
      <w:tr w:rsidR="00993BD8" w:rsidRPr="00085D78">
        <w:tc>
          <w:tcPr>
            <w:tcW w:w="656" w:type="dxa"/>
          </w:tcPr>
          <w:p w:rsidR="00993BD8" w:rsidRPr="00C04E28" w:rsidRDefault="00993BD8" w:rsidP="00D62DA8">
            <w:pPr>
              <w:autoSpaceDE w:val="0"/>
              <w:autoSpaceDN w:val="0"/>
              <w:adjustRightInd w:val="0"/>
            </w:pPr>
            <w:r w:rsidRPr="00C04E28">
              <w:t>7</w:t>
            </w:r>
          </w:p>
        </w:tc>
        <w:tc>
          <w:tcPr>
            <w:tcW w:w="2490" w:type="dxa"/>
          </w:tcPr>
          <w:p w:rsidR="00993BD8" w:rsidRPr="00C04E28" w:rsidRDefault="00993BD8" w:rsidP="00D62DA8">
            <w:pPr>
              <w:autoSpaceDE w:val="0"/>
              <w:autoSpaceDN w:val="0"/>
              <w:adjustRightInd w:val="0"/>
            </w:pPr>
            <w:r w:rsidRPr="00C04E28">
              <w:t>Резерв (дефицит) тепловой</w:t>
            </w:r>
          </w:p>
          <w:p w:rsidR="00993BD8" w:rsidRPr="00C04E28" w:rsidRDefault="00993BD8" w:rsidP="00D62DA8">
            <w:pPr>
              <w:autoSpaceDE w:val="0"/>
              <w:autoSpaceDN w:val="0"/>
              <w:adjustRightInd w:val="0"/>
            </w:pPr>
            <w:r w:rsidRPr="00C04E28">
              <w:t>мощности нетто</w:t>
            </w:r>
          </w:p>
        </w:tc>
        <w:tc>
          <w:tcPr>
            <w:tcW w:w="1628" w:type="dxa"/>
          </w:tcPr>
          <w:p w:rsidR="00993BD8" w:rsidRPr="00C04E28" w:rsidRDefault="00993BD8" w:rsidP="00D62DA8">
            <w:pPr>
              <w:autoSpaceDE w:val="0"/>
              <w:autoSpaceDN w:val="0"/>
              <w:adjustRightInd w:val="0"/>
            </w:pPr>
            <w:r w:rsidRPr="00C04E28">
              <w:t>Гкал/</w:t>
            </w:r>
            <w:proofErr w:type="gramStart"/>
            <w:r w:rsidRPr="00C04E28">
              <w:t>ч</w:t>
            </w:r>
            <w:proofErr w:type="gramEnd"/>
          </w:p>
        </w:tc>
        <w:tc>
          <w:tcPr>
            <w:tcW w:w="1707" w:type="dxa"/>
          </w:tcPr>
          <w:p w:rsidR="00993BD8" w:rsidRPr="00C04E28" w:rsidRDefault="00993BD8" w:rsidP="00D62DA8">
            <w:pPr>
              <w:autoSpaceDE w:val="0"/>
              <w:autoSpaceDN w:val="0"/>
              <w:adjustRightInd w:val="0"/>
            </w:pPr>
            <w:r w:rsidRPr="00C04E28">
              <w:t>0,1</w:t>
            </w:r>
            <w:r w:rsidRPr="00C04E28">
              <w:rPr>
                <w:lang w:val="en-US"/>
              </w:rPr>
              <w:t>55</w:t>
            </w:r>
          </w:p>
        </w:tc>
        <w:tc>
          <w:tcPr>
            <w:tcW w:w="1471" w:type="dxa"/>
          </w:tcPr>
          <w:p w:rsidR="00993BD8" w:rsidRPr="00C04E28" w:rsidRDefault="00993BD8" w:rsidP="001E3D94">
            <w:pPr>
              <w:autoSpaceDE w:val="0"/>
              <w:autoSpaceDN w:val="0"/>
              <w:adjustRightInd w:val="0"/>
            </w:pPr>
            <w:r w:rsidRPr="00C04E28">
              <w:t>Гкал/</w:t>
            </w:r>
            <w:proofErr w:type="gramStart"/>
            <w:r w:rsidRPr="00C04E28">
              <w:t>ч</w:t>
            </w:r>
            <w:proofErr w:type="gramEnd"/>
          </w:p>
        </w:tc>
        <w:tc>
          <w:tcPr>
            <w:tcW w:w="1617" w:type="dxa"/>
          </w:tcPr>
          <w:p w:rsidR="00993BD8" w:rsidRPr="007670FE" w:rsidRDefault="00993BD8" w:rsidP="00EF1CF5">
            <w:pPr>
              <w:autoSpaceDE w:val="0"/>
              <w:autoSpaceDN w:val="0"/>
              <w:adjustRightInd w:val="0"/>
              <w:jc w:val="center"/>
            </w:pPr>
            <w:r w:rsidRPr="00C04E28">
              <w:t>0,</w:t>
            </w:r>
            <w:r w:rsidR="008C351D" w:rsidRPr="00C04E28">
              <w:t>44</w:t>
            </w:r>
          </w:p>
        </w:tc>
      </w:tr>
    </w:tbl>
    <w:p w:rsidR="00993BD8" w:rsidRDefault="00993BD8" w:rsidP="00085D78">
      <w:pPr>
        <w:autoSpaceDE w:val="0"/>
        <w:autoSpaceDN w:val="0"/>
        <w:adjustRightInd w:val="0"/>
        <w:jc w:val="both"/>
        <w:rPr>
          <w:sz w:val="28"/>
          <w:szCs w:val="28"/>
        </w:rPr>
      </w:pPr>
    </w:p>
    <w:p w:rsidR="00993BD8" w:rsidRDefault="00993BD8" w:rsidP="00085D78">
      <w:pPr>
        <w:autoSpaceDE w:val="0"/>
        <w:autoSpaceDN w:val="0"/>
        <w:adjustRightInd w:val="0"/>
        <w:jc w:val="both"/>
        <w:rPr>
          <w:sz w:val="28"/>
          <w:szCs w:val="28"/>
        </w:rPr>
      </w:pPr>
      <w:r>
        <w:rPr>
          <w:sz w:val="28"/>
          <w:szCs w:val="28"/>
        </w:rPr>
        <w:lastRenderedPageBreak/>
        <w:t xml:space="preserve">  Д</w:t>
      </w:r>
      <w:r w:rsidRPr="00085D78">
        <w:rPr>
          <w:sz w:val="28"/>
          <w:szCs w:val="28"/>
        </w:rPr>
        <w:t>ля определения располагаемой мощности котлов необходимо по результатам теплотехнических испытаний организацией</w:t>
      </w:r>
      <w:r>
        <w:rPr>
          <w:sz w:val="28"/>
          <w:szCs w:val="28"/>
        </w:rPr>
        <w:t>,</w:t>
      </w:r>
      <w:r w:rsidRPr="00085D78">
        <w:rPr>
          <w:sz w:val="28"/>
          <w:szCs w:val="28"/>
        </w:rPr>
        <w:t xml:space="preserve"> осуществляющей пусконаладочные работы</w:t>
      </w:r>
      <w:r>
        <w:rPr>
          <w:sz w:val="28"/>
          <w:szCs w:val="28"/>
        </w:rPr>
        <w:t>,</w:t>
      </w:r>
      <w:r w:rsidRPr="00085D78">
        <w:rPr>
          <w:sz w:val="28"/>
          <w:szCs w:val="28"/>
        </w:rPr>
        <w:t xml:space="preserve"> составить режимные карты котлов. Испытания проводятся 1раз</w:t>
      </w:r>
      <w:r>
        <w:rPr>
          <w:sz w:val="28"/>
          <w:szCs w:val="28"/>
        </w:rPr>
        <w:t xml:space="preserve"> </w:t>
      </w:r>
      <w:r w:rsidRPr="00085D78">
        <w:rPr>
          <w:sz w:val="28"/>
          <w:szCs w:val="28"/>
        </w:rPr>
        <w:t>в три года.</w:t>
      </w:r>
    </w:p>
    <w:p w:rsidR="00993BD8" w:rsidRPr="00085D78" w:rsidRDefault="00993BD8" w:rsidP="00085D78">
      <w:pPr>
        <w:autoSpaceDE w:val="0"/>
        <w:autoSpaceDN w:val="0"/>
        <w:adjustRightInd w:val="0"/>
        <w:jc w:val="both"/>
        <w:rPr>
          <w:sz w:val="28"/>
          <w:szCs w:val="28"/>
        </w:rPr>
      </w:pPr>
    </w:p>
    <w:p w:rsidR="00993BD8" w:rsidRDefault="00993BD8" w:rsidP="00447E63">
      <w:pPr>
        <w:pStyle w:val="21"/>
        <w:ind w:firstLine="567"/>
        <w:rPr>
          <w:b w:val="0"/>
          <w:bCs w:val="0"/>
          <w:sz w:val="28"/>
          <w:szCs w:val="28"/>
        </w:rPr>
      </w:pPr>
      <w:proofErr w:type="gramStart"/>
      <w:r w:rsidRPr="00447E63">
        <w:rPr>
          <w:b w:val="0"/>
          <w:bCs w:val="0"/>
          <w:sz w:val="28"/>
          <w:szCs w:val="28"/>
        </w:rPr>
        <w:t>Из анализа данных пред</w:t>
      </w:r>
      <w:r w:rsidR="008C351D">
        <w:rPr>
          <w:b w:val="0"/>
          <w:bCs w:val="0"/>
          <w:sz w:val="28"/>
          <w:szCs w:val="28"/>
        </w:rPr>
        <w:t xml:space="preserve">ставленной таблицы следует, что </w:t>
      </w:r>
      <w:r w:rsidR="001E4656">
        <w:rPr>
          <w:b w:val="0"/>
          <w:bCs w:val="0"/>
          <w:sz w:val="28"/>
          <w:szCs w:val="28"/>
        </w:rPr>
        <w:t xml:space="preserve">у </w:t>
      </w:r>
      <w:r w:rsidR="008C351D">
        <w:rPr>
          <w:b w:val="0"/>
          <w:bCs w:val="0"/>
          <w:sz w:val="28"/>
          <w:szCs w:val="28"/>
        </w:rPr>
        <w:t>част</w:t>
      </w:r>
      <w:r w:rsidR="001E4656">
        <w:rPr>
          <w:b w:val="0"/>
          <w:bCs w:val="0"/>
          <w:sz w:val="28"/>
          <w:szCs w:val="28"/>
        </w:rPr>
        <w:t xml:space="preserve">и </w:t>
      </w:r>
      <w:r w:rsidR="008C351D">
        <w:rPr>
          <w:b w:val="0"/>
          <w:bCs w:val="0"/>
          <w:sz w:val="28"/>
          <w:szCs w:val="28"/>
        </w:rPr>
        <w:t>оборудования</w:t>
      </w:r>
      <w:r w:rsidRPr="00447E63">
        <w:rPr>
          <w:b w:val="0"/>
          <w:bCs w:val="0"/>
          <w:sz w:val="28"/>
          <w:szCs w:val="28"/>
        </w:rPr>
        <w:t xml:space="preserve"> котельной </w:t>
      </w:r>
      <w:r w:rsidR="008C351D">
        <w:rPr>
          <w:b w:val="0"/>
          <w:bCs w:val="0"/>
          <w:sz w:val="28"/>
          <w:szCs w:val="28"/>
        </w:rPr>
        <w:t xml:space="preserve">с. Ровдино </w:t>
      </w:r>
      <w:r w:rsidR="001E4656">
        <w:rPr>
          <w:b w:val="0"/>
          <w:bCs w:val="0"/>
          <w:sz w:val="28"/>
          <w:szCs w:val="28"/>
        </w:rPr>
        <w:t xml:space="preserve">завершается нормативный срок службы, часть оборудования </w:t>
      </w:r>
      <w:r w:rsidRPr="00447E63">
        <w:rPr>
          <w:b w:val="0"/>
          <w:bCs w:val="0"/>
          <w:sz w:val="28"/>
          <w:szCs w:val="28"/>
        </w:rPr>
        <w:t xml:space="preserve">эксплуатируется недавно и на сегодняшний день оно находится в </w:t>
      </w:r>
      <w:r w:rsidR="001E4656">
        <w:rPr>
          <w:b w:val="0"/>
          <w:bCs w:val="0"/>
          <w:sz w:val="28"/>
          <w:szCs w:val="28"/>
        </w:rPr>
        <w:t xml:space="preserve">удовлетворительном </w:t>
      </w:r>
      <w:r w:rsidRPr="00447E63">
        <w:rPr>
          <w:b w:val="0"/>
          <w:bCs w:val="0"/>
          <w:sz w:val="28"/>
          <w:szCs w:val="28"/>
        </w:rPr>
        <w:t>техническом состоянии и готово к производству тепловой энергии в объёме, необходимом для обеспечения качественного теплоснабжения подключенных потребителей в период низких температур наружного воздуха.</w:t>
      </w:r>
      <w:proofErr w:type="gramEnd"/>
    </w:p>
    <w:p w:rsidR="001E4656" w:rsidRPr="00447E63" w:rsidRDefault="001E4656" w:rsidP="00447E63">
      <w:pPr>
        <w:pStyle w:val="21"/>
        <w:ind w:firstLine="567"/>
        <w:rPr>
          <w:b w:val="0"/>
          <w:bCs w:val="0"/>
          <w:sz w:val="28"/>
          <w:szCs w:val="28"/>
        </w:rPr>
      </w:pPr>
      <w:r>
        <w:rPr>
          <w:b w:val="0"/>
          <w:bCs w:val="0"/>
          <w:sz w:val="28"/>
          <w:szCs w:val="28"/>
        </w:rPr>
        <w:t xml:space="preserve">Необходима плановая замена котельного </w:t>
      </w:r>
      <w:proofErr w:type="gramStart"/>
      <w:r>
        <w:rPr>
          <w:b w:val="0"/>
          <w:bCs w:val="0"/>
          <w:sz w:val="28"/>
          <w:szCs w:val="28"/>
        </w:rPr>
        <w:t>оборудования</w:t>
      </w:r>
      <w:proofErr w:type="gramEnd"/>
      <w:r w:rsidR="00C400A1">
        <w:rPr>
          <w:b w:val="0"/>
          <w:bCs w:val="0"/>
          <w:sz w:val="28"/>
          <w:szCs w:val="28"/>
        </w:rPr>
        <w:t xml:space="preserve"> нормативный срок службы которого завершается.</w:t>
      </w:r>
    </w:p>
    <w:p w:rsidR="00993BD8" w:rsidRPr="00085D78" w:rsidRDefault="00993BD8" w:rsidP="00085D78">
      <w:pPr>
        <w:ind w:firstLine="567"/>
        <w:jc w:val="both"/>
        <w:rPr>
          <w:sz w:val="28"/>
          <w:szCs w:val="28"/>
        </w:rPr>
      </w:pPr>
      <w:bookmarkStart w:id="2" w:name="_Toc402445188"/>
      <w:r w:rsidRPr="00085D78">
        <w:rPr>
          <w:sz w:val="28"/>
          <w:szCs w:val="28"/>
        </w:rPr>
        <w:t>Проведение модернизации установленного оборудования не</w:t>
      </w:r>
      <w:r w:rsidR="00C400A1">
        <w:rPr>
          <w:sz w:val="28"/>
          <w:szCs w:val="28"/>
        </w:rPr>
        <w:t xml:space="preserve"> требуется</w:t>
      </w:r>
      <w:r w:rsidRPr="00085D78">
        <w:rPr>
          <w:sz w:val="28"/>
          <w:szCs w:val="28"/>
        </w:rPr>
        <w:t>.</w:t>
      </w:r>
    </w:p>
    <w:p w:rsidR="00993BD8" w:rsidRPr="00F848DE" w:rsidRDefault="00993BD8" w:rsidP="004D373D">
      <w:pPr>
        <w:pStyle w:val="3"/>
        <w:jc w:val="both"/>
        <w:rPr>
          <w:rFonts w:ascii="Times New Roman" w:hAnsi="Times New Roman" w:cs="Times New Roman"/>
          <w:sz w:val="28"/>
          <w:szCs w:val="28"/>
        </w:rPr>
      </w:pPr>
      <w:r w:rsidRPr="00F848DE">
        <w:rPr>
          <w:rFonts w:ascii="Times New Roman" w:hAnsi="Times New Roman" w:cs="Times New Roman"/>
          <w:sz w:val="28"/>
          <w:szCs w:val="28"/>
        </w:rPr>
        <w:t>Раздел 2.</w:t>
      </w:r>
      <w:r w:rsidR="00C04E28">
        <w:rPr>
          <w:rFonts w:ascii="Times New Roman" w:hAnsi="Times New Roman" w:cs="Times New Roman"/>
          <w:sz w:val="28"/>
          <w:szCs w:val="28"/>
        </w:rPr>
        <w:t>2</w:t>
      </w:r>
      <w:r w:rsidRPr="00F848DE">
        <w:rPr>
          <w:rFonts w:ascii="Times New Roman" w:hAnsi="Times New Roman" w:cs="Times New Roman"/>
          <w:sz w:val="28"/>
          <w:szCs w:val="28"/>
        </w:rPr>
        <w:t xml:space="preserve">.2. Способ регулирования отпуска тепловой энергии от источников тепловой энергии с обоснованием </w:t>
      </w:r>
      <w:proofErr w:type="gramStart"/>
      <w:r w:rsidRPr="00F848DE">
        <w:rPr>
          <w:rFonts w:ascii="Times New Roman" w:hAnsi="Times New Roman" w:cs="Times New Roman"/>
          <w:sz w:val="28"/>
          <w:szCs w:val="28"/>
        </w:rPr>
        <w:t>выбора графика изменения температур теплоносителя</w:t>
      </w:r>
      <w:proofErr w:type="gramEnd"/>
      <w:r w:rsidRPr="00F848DE">
        <w:rPr>
          <w:rFonts w:ascii="Times New Roman" w:hAnsi="Times New Roman" w:cs="Times New Roman"/>
          <w:sz w:val="28"/>
          <w:szCs w:val="28"/>
        </w:rPr>
        <w:t>. Описание графиков регулирования отпуска тепла в тепловые сети с анализом их обоснованности.</w:t>
      </w:r>
      <w:bookmarkEnd w:id="2"/>
    </w:p>
    <w:p w:rsidR="00993BD8" w:rsidRPr="00447E63" w:rsidRDefault="00993BD8" w:rsidP="00251E70">
      <w:pPr>
        <w:pStyle w:val="21"/>
        <w:ind w:firstLine="567"/>
        <w:rPr>
          <w:b w:val="0"/>
          <w:bCs w:val="0"/>
          <w:sz w:val="28"/>
          <w:szCs w:val="28"/>
        </w:rPr>
      </w:pPr>
      <w:r w:rsidRPr="00447E63">
        <w:rPr>
          <w:b w:val="0"/>
          <w:bCs w:val="0"/>
          <w:sz w:val="28"/>
          <w:szCs w:val="28"/>
        </w:rPr>
        <w:t>Основной задачей регулирования отпуска теплоты в системах теплоснабжения является поддержание комфортной температуры и влажности воздуха в отапливаемых помещениях при изменяющихся на протяжении отопительного периода внешних климатических условиях и постоянной температуре воды, поступающей в систему горячего водоснабжения (ГВС) при переменном в течение суток расходе.</w:t>
      </w:r>
    </w:p>
    <w:p w:rsidR="00993BD8" w:rsidRPr="00447E63" w:rsidRDefault="00993BD8" w:rsidP="00251E70">
      <w:pPr>
        <w:pStyle w:val="21"/>
        <w:ind w:firstLine="567"/>
        <w:rPr>
          <w:b w:val="0"/>
          <w:bCs w:val="0"/>
          <w:sz w:val="28"/>
          <w:szCs w:val="28"/>
        </w:rPr>
      </w:pPr>
      <w:r w:rsidRPr="00447E63">
        <w:rPr>
          <w:b w:val="0"/>
          <w:bCs w:val="0"/>
          <w:sz w:val="28"/>
          <w:szCs w:val="28"/>
        </w:rPr>
        <w:t>Температурный график определяет режим работы тепловых сетей, обеспечивая центральное регулирование отпуска тепла. По данным температурного графика определяется температура подающей и обратной воды в тепловых сетях, а также в абонентском вводе в зависимости от температуры наружного воздуха.</w:t>
      </w:r>
    </w:p>
    <w:p w:rsidR="00993BD8" w:rsidRPr="00447E63" w:rsidRDefault="00993BD8" w:rsidP="00251E70">
      <w:pPr>
        <w:pStyle w:val="21"/>
        <w:ind w:firstLine="567"/>
        <w:rPr>
          <w:b w:val="0"/>
          <w:bCs w:val="0"/>
          <w:sz w:val="28"/>
          <w:szCs w:val="28"/>
        </w:rPr>
      </w:pPr>
      <w:r w:rsidRPr="00447E63">
        <w:rPr>
          <w:b w:val="0"/>
          <w:bCs w:val="0"/>
          <w:sz w:val="28"/>
          <w:szCs w:val="28"/>
        </w:rPr>
        <w:t>При центральном отоплении регулировать отпуск тепловой энергии на источнике можно двумя способами:</w:t>
      </w:r>
    </w:p>
    <w:p w:rsidR="00993BD8" w:rsidRPr="00447E63" w:rsidRDefault="00993BD8" w:rsidP="00251E70">
      <w:pPr>
        <w:pStyle w:val="21"/>
        <w:ind w:firstLine="567"/>
        <w:rPr>
          <w:b w:val="0"/>
          <w:bCs w:val="0"/>
          <w:sz w:val="28"/>
          <w:szCs w:val="28"/>
        </w:rPr>
      </w:pPr>
      <w:r w:rsidRPr="00447E63">
        <w:rPr>
          <w:b w:val="0"/>
          <w:bCs w:val="0"/>
          <w:sz w:val="28"/>
          <w:szCs w:val="28"/>
        </w:rPr>
        <w:t>- расходом или количеством теплоносителя, данный способ регулирования называется количественным регулированием. При изменении расхода теплоносителя температура постоянна.</w:t>
      </w:r>
    </w:p>
    <w:p w:rsidR="00993BD8" w:rsidRPr="00447E63" w:rsidRDefault="00993BD8" w:rsidP="00251E70">
      <w:pPr>
        <w:pStyle w:val="21"/>
        <w:ind w:firstLine="567"/>
        <w:rPr>
          <w:b w:val="0"/>
          <w:bCs w:val="0"/>
          <w:sz w:val="28"/>
          <w:szCs w:val="28"/>
        </w:rPr>
      </w:pPr>
      <w:r w:rsidRPr="00447E63">
        <w:rPr>
          <w:b w:val="0"/>
          <w:bCs w:val="0"/>
          <w:sz w:val="28"/>
          <w:szCs w:val="28"/>
        </w:rPr>
        <w:t>- температурой теплоносителя, данный способ регулирования называется качественным. При изменении температуры расход постоянный.</w:t>
      </w:r>
    </w:p>
    <w:p w:rsidR="007673F7" w:rsidRDefault="007673F7" w:rsidP="00630258">
      <w:pPr>
        <w:pStyle w:val="21"/>
        <w:ind w:firstLine="567"/>
        <w:rPr>
          <w:b w:val="0"/>
          <w:bCs w:val="0"/>
          <w:sz w:val="28"/>
          <w:szCs w:val="28"/>
        </w:rPr>
      </w:pPr>
      <w:r>
        <w:rPr>
          <w:b w:val="0"/>
          <w:bCs w:val="0"/>
          <w:sz w:val="28"/>
          <w:szCs w:val="28"/>
        </w:rPr>
        <w:t>К</w:t>
      </w:r>
      <w:r w:rsidR="00993BD8" w:rsidRPr="00447E63">
        <w:rPr>
          <w:b w:val="0"/>
          <w:bCs w:val="0"/>
          <w:sz w:val="28"/>
          <w:szCs w:val="28"/>
        </w:rPr>
        <w:t xml:space="preserve">ачественное регулирование, основным преимуществом которого является установление стабильного гидравлического режима работы тепловых сетей.  Наиболее эффективным было бы внедрение качественно-количественное регулирования, которое обладает целым рядом преимуществ, однако данный способ регулирования не может быть внедрен в </w:t>
      </w:r>
      <w:r w:rsidR="00993BD8" w:rsidRPr="00447E63">
        <w:rPr>
          <w:b w:val="0"/>
          <w:bCs w:val="0"/>
          <w:sz w:val="28"/>
          <w:szCs w:val="28"/>
        </w:rPr>
        <w:lastRenderedPageBreak/>
        <w:t xml:space="preserve">существующую систему теплоснабжения без ее значительной модернизации и применения новых технологических решений. </w:t>
      </w:r>
    </w:p>
    <w:p w:rsidR="00C63E93" w:rsidRDefault="00993BD8" w:rsidP="00C63E93">
      <w:pPr>
        <w:pStyle w:val="21"/>
        <w:ind w:firstLine="567"/>
        <w:rPr>
          <w:b w:val="0"/>
          <w:bCs w:val="0"/>
          <w:sz w:val="28"/>
          <w:szCs w:val="28"/>
        </w:rPr>
      </w:pPr>
      <w:r w:rsidRPr="00447E63">
        <w:rPr>
          <w:b w:val="0"/>
          <w:bCs w:val="0"/>
          <w:sz w:val="28"/>
          <w:szCs w:val="28"/>
        </w:rPr>
        <w:t xml:space="preserve">Первоначально основным видом тепловой нагрузки являлась нагрузка систем отопления, а используемое при этом центральное качественное регулирование заключалось в поддержании на источнике теплоснабжения температурного графика (температуры прямой сетевой воды), обеспечивающего в отопительный период необходимую температуру внутри отапливаемых помещений при неизменном расходе сетевой воды. </w:t>
      </w:r>
    </w:p>
    <w:p w:rsidR="00C63E93" w:rsidRDefault="00C63E93" w:rsidP="00C63E93">
      <w:pPr>
        <w:pStyle w:val="21"/>
        <w:ind w:firstLine="567"/>
      </w:pPr>
    </w:p>
    <w:p w:rsidR="00C63E93" w:rsidRPr="00C63E93" w:rsidRDefault="00C63E93" w:rsidP="00C63E93">
      <w:pPr>
        <w:pStyle w:val="afb"/>
        <w:spacing w:after="0"/>
        <w:ind w:left="301"/>
        <w:jc w:val="center"/>
        <w:rPr>
          <w:sz w:val="28"/>
          <w:szCs w:val="28"/>
        </w:rPr>
      </w:pPr>
      <w:r w:rsidRPr="00C63E93">
        <w:rPr>
          <w:sz w:val="28"/>
          <w:szCs w:val="28"/>
        </w:rPr>
        <w:t xml:space="preserve">График зависимости температуры теплоносителя </w:t>
      </w:r>
      <w:proofErr w:type="gramStart"/>
      <w:r w:rsidRPr="00C63E93">
        <w:rPr>
          <w:sz w:val="28"/>
          <w:szCs w:val="28"/>
        </w:rPr>
        <w:t>от</w:t>
      </w:r>
      <w:proofErr w:type="gramEnd"/>
      <w:r w:rsidRPr="00C63E93">
        <w:rPr>
          <w:sz w:val="28"/>
          <w:szCs w:val="28"/>
        </w:rPr>
        <w:t xml:space="preserve"> среднесуточной</w:t>
      </w:r>
    </w:p>
    <w:p w:rsidR="00C63E93" w:rsidRPr="00C63E93" w:rsidRDefault="00C63E93" w:rsidP="00C63E93">
      <w:pPr>
        <w:pStyle w:val="afb"/>
        <w:spacing w:after="0"/>
        <w:ind w:left="301"/>
        <w:jc w:val="center"/>
        <w:rPr>
          <w:sz w:val="28"/>
          <w:szCs w:val="28"/>
        </w:rPr>
      </w:pPr>
      <w:r w:rsidRPr="00C63E93">
        <w:rPr>
          <w:sz w:val="28"/>
          <w:szCs w:val="28"/>
        </w:rPr>
        <w:t xml:space="preserve">температуры наружного воздуха, </w:t>
      </w:r>
      <w:proofErr w:type="gramStart"/>
      <w:r w:rsidRPr="00C63E93">
        <w:rPr>
          <w:sz w:val="28"/>
          <w:szCs w:val="28"/>
        </w:rPr>
        <w:t>составлен</w:t>
      </w:r>
      <w:proofErr w:type="gramEnd"/>
      <w:r w:rsidRPr="00C63E93">
        <w:rPr>
          <w:sz w:val="28"/>
          <w:szCs w:val="28"/>
        </w:rPr>
        <w:t xml:space="preserve"> для температуры внутреннего воздуха в помещении 20 </w:t>
      </w:r>
      <w:r w:rsidRPr="00C63E93">
        <w:rPr>
          <w:sz w:val="28"/>
          <w:szCs w:val="28"/>
          <w:vertAlign w:val="superscript"/>
        </w:rPr>
        <w:t>0</w:t>
      </w:r>
      <w:r w:rsidRPr="00C63E93">
        <w:rPr>
          <w:sz w:val="28"/>
          <w:szCs w:val="28"/>
        </w:rPr>
        <w:t>С</w:t>
      </w:r>
    </w:p>
    <w:p w:rsidR="00C63E93" w:rsidRDefault="00C63E93" w:rsidP="00C63E93">
      <w:pPr>
        <w:pStyle w:val="210"/>
        <w:shd w:val="clear" w:color="auto" w:fill="auto"/>
        <w:spacing w:line="230" w:lineRule="exact"/>
        <w:jc w:val="right"/>
      </w:pPr>
      <w:r>
        <w:t>Таблица 7.</w:t>
      </w:r>
    </w:p>
    <w:tbl>
      <w:tblPr>
        <w:tblW w:w="0" w:type="auto"/>
        <w:jc w:val="center"/>
        <w:tblInd w:w="-5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368"/>
        <w:gridCol w:w="3152"/>
        <w:gridCol w:w="3028"/>
      </w:tblGrid>
      <w:tr w:rsidR="00C63E93" w:rsidRPr="00CD3EC7" w:rsidTr="00FF15C7">
        <w:trPr>
          <w:jc w:val="center"/>
        </w:trPr>
        <w:tc>
          <w:tcPr>
            <w:tcW w:w="3368" w:type="dxa"/>
          </w:tcPr>
          <w:p w:rsidR="00C63E93" w:rsidRPr="00CD3EC7" w:rsidRDefault="00C63E93" w:rsidP="00FF15C7">
            <w:pPr>
              <w:jc w:val="center"/>
            </w:pPr>
            <w:r w:rsidRPr="00CD3EC7">
              <w:t xml:space="preserve">Температура наружного воздуха </w:t>
            </w:r>
            <w:r w:rsidRPr="00CD3EC7">
              <w:rPr>
                <w:lang w:val="en-US"/>
              </w:rPr>
              <w:t>t</w:t>
            </w:r>
            <w:r w:rsidRPr="00CD3EC7">
              <w:rPr>
                <w:vertAlign w:val="superscript"/>
              </w:rPr>
              <w:t>0</w:t>
            </w:r>
            <w:r w:rsidRPr="00CD3EC7">
              <w:rPr>
                <w:lang w:val="en-US"/>
              </w:rPr>
              <w:t>C</w:t>
            </w:r>
          </w:p>
        </w:tc>
        <w:tc>
          <w:tcPr>
            <w:tcW w:w="3152" w:type="dxa"/>
          </w:tcPr>
          <w:p w:rsidR="00C63E93" w:rsidRPr="00CD3EC7" w:rsidRDefault="00C63E93" w:rsidP="00FF15C7">
            <w:pPr>
              <w:jc w:val="center"/>
            </w:pPr>
            <w:r w:rsidRPr="00CD3EC7">
              <w:t xml:space="preserve">Температура воды в подающем трубопроводе системы отопления, </w:t>
            </w:r>
            <w:r w:rsidRPr="00CD3EC7">
              <w:rPr>
                <w:lang w:val="en-US"/>
              </w:rPr>
              <w:t>t</w:t>
            </w:r>
            <w:r w:rsidRPr="00CD3EC7">
              <w:t xml:space="preserve"> п</w:t>
            </w:r>
            <w:proofErr w:type="gramStart"/>
            <w:r w:rsidRPr="00CD3EC7">
              <w:rPr>
                <w:vertAlign w:val="superscript"/>
              </w:rPr>
              <w:t>0</w:t>
            </w:r>
            <w:proofErr w:type="gramEnd"/>
            <w:r w:rsidRPr="00CD3EC7">
              <w:rPr>
                <w:vertAlign w:val="superscript"/>
              </w:rPr>
              <w:t xml:space="preserve"> </w:t>
            </w:r>
            <w:r w:rsidRPr="00CD3EC7">
              <w:rPr>
                <w:lang w:val="en-US"/>
              </w:rPr>
              <w:t>C</w:t>
            </w:r>
          </w:p>
        </w:tc>
        <w:tc>
          <w:tcPr>
            <w:tcW w:w="3028" w:type="dxa"/>
          </w:tcPr>
          <w:p w:rsidR="00C63E93" w:rsidRPr="00CD3EC7" w:rsidRDefault="00C63E93" w:rsidP="00FF15C7">
            <w:pPr>
              <w:jc w:val="center"/>
            </w:pPr>
            <w:r w:rsidRPr="00CD3EC7">
              <w:t xml:space="preserve">Температура воды в обратной линии системы отопления, </w:t>
            </w:r>
            <w:r w:rsidRPr="00CD3EC7">
              <w:rPr>
                <w:lang w:val="en-US"/>
              </w:rPr>
              <w:t>t</w:t>
            </w:r>
            <w:r w:rsidRPr="00CD3EC7">
              <w:t xml:space="preserve"> о</w:t>
            </w:r>
            <w:r w:rsidRPr="00CD3EC7">
              <w:rPr>
                <w:vertAlign w:val="superscript"/>
              </w:rPr>
              <w:t>0</w:t>
            </w:r>
            <w:r w:rsidRPr="00CD3EC7">
              <w:rPr>
                <w:lang w:val="en-US"/>
              </w:rPr>
              <w:t>C</w:t>
            </w:r>
          </w:p>
        </w:tc>
      </w:tr>
      <w:tr w:rsidR="00C63E93" w:rsidRPr="009127F3" w:rsidTr="00FF15C7">
        <w:trPr>
          <w:jc w:val="center"/>
        </w:trPr>
        <w:tc>
          <w:tcPr>
            <w:tcW w:w="3368" w:type="dxa"/>
          </w:tcPr>
          <w:p w:rsidR="00C63E93" w:rsidRPr="00F00303" w:rsidRDefault="00C63E93" w:rsidP="00FF15C7">
            <w:pPr>
              <w:jc w:val="center"/>
              <w:rPr>
                <w:color w:val="000000" w:themeColor="text1"/>
              </w:rPr>
            </w:pPr>
            <w:r w:rsidRPr="00F00303">
              <w:rPr>
                <w:color w:val="000000" w:themeColor="text1"/>
              </w:rPr>
              <w:t>5</w:t>
            </w:r>
          </w:p>
        </w:tc>
        <w:tc>
          <w:tcPr>
            <w:tcW w:w="3152" w:type="dxa"/>
          </w:tcPr>
          <w:p w:rsidR="00C63E93" w:rsidRPr="00F00303" w:rsidRDefault="00C63E93" w:rsidP="00FF15C7">
            <w:pPr>
              <w:jc w:val="center"/>
              <w:rPr>
                <w:color w:val="000000" w:themeColor="text1"/>
              </w:rPr>
            </w:pPr>
            <w:r w:rsidRPr="00F00303">
              <w:rPr>
                <w:color w:val="000000" w:themeColor="text1"/>
              </w:rPr>
              <w:t>50</w:t>
            </w:r>
          </w:p>
        </w:tc>
        <w:tc>
          <w:tcPr>
            <w:tcW w:w="3028" w:type="dxa"/>
          </w:tcPr>
          <w:p w:rsidR="00C63E93" w:rsidRPr="00F00303" w:rsidRDefault="00C63E93" w:rsidP="00FF15C7">
            <w:pPr>
              <w:jc w:val="center"/>
              <w:rPr>
                <w:color w:val="000000" w:themeColor="text1"/>
              </w:rPr>
            </w:pPr>
            <w:r w:rsidRPr="00F00303">
              <w:rPr>
                <w:color w:val="000000" w:themeColor="text1"/>
              </w:rPr>
              <w:t>41</w:t>
            </w:r>
          </w:p>
        </w:tc>
      </w:tr>
      <w:tr w:rsidR="00C63E93" w:rsidRPr="009127F3" w:rsidTr="00FF15C7">
        <w:trPr>
          <w:jc w:val="center"/>
        </w:trPr>
        <w:tc>
          <w:tcPr>
            <w:tcW w:w="3368" w:type="dxa"/>
          </w:tcPr>
          <w:p w:rsidR="00C63E93" w:rsidRPr="00F00303" w:rsidRDefault="00C63E93" w:rsidP="00FF15C7">
            <w:pPr>
              <w:jc w:val="center"/>
              <w:rPr>
                <w:color w:val="000000" w:themeColor="text1"/>
              </w:rPr>
            </w:pPr>
            <w:r w:rsidRPr="00F00303">
              <w:rPr>
                <w:color w:val="000000" w:themeColor="text1"/>
              </w:rPr>
              <w:t>0</w:t>
            </w:r>
          </w:p>
        </w:tc>
        <w:tc>
          <w:tcPr>
            <w:tcW w:w="3152" w:type="dxa"/>
          </w:tcPr>
          <w:p w:rsidR="00C63E93" w:rsidRPr="00F00303" w:rsidRDefault="00C63E93" w:rsidP="00FF15C7">
            <w:pPr>
              <w:jc w:val="center"/>
              <w:rPr>
                <w:color w:val="000000" w:themeColor="text1"/>
              </w:rPr>
            </w:pPr>
            <w:r w:rsidRPr="00F00303">
              <w:rPr>
                <w:color w:val="000000" w:themeColor="text1"/>
              </w:rPr>
              <w:t>50</w:t>
            </w:r>
          </w:p>
        </w:tc>
        <w:tc>
          <w:tcPr>
            <w:tcW w:w="3028" w:type="dxa"/>
          </w:tcPr>
          <w:p w:rsidR="00C63E93" w:rsidRPr="00F00303" w:rsidRDefault="00C63E93" w:rsidP="00FF15C7">
            <w:pPr>
              <w:jc w:val="center"/>
              <w:rPr>
                <w:color w:val="000000" w:themeColor="text1"/>
              </w:rPr>
            </w:pPr>
            <w:r w:rsidRPr="00F00303">
              <w:rPr>
                <w:color w:val="000000" w:themeColor="text1"/>
              </w:rPr>
              <w:t>41</w:t>
            </w:r>
          </w:p>
        </w:tc>
      </w:tr>
      <w:tr w:rsidR="00C63E93" w:rsidRPr="009127F3" w:rsidTr="00FF15C7">
        <w:trPr>
          <w:jc w:val="center"/>
        </w:trPr>
        <w:tc>
          <w:tcPr>
            <w:tcW w:w="3368" w:type="dxa"/>
          </w:tcPr>
          <w:p w:rsidR="00C63E93" w:rsidRPr="00F00303" w:rsidRDefault="00C63E93" w:rsidP="00FF15C7">
            <w:pPr>
              <w:jc w:val="center"/>
              <w:rPr>
                <w:color w:val="000000" w:themeColor="text1"/>
              </w:rPr>
            </w:pPr>
            <w:r w:rsidRPr="00F00303">
              <w:rPr>
                <w:color w:val="000000" w:themeColor="text1"/>
              </w:rPr>
              <w:t>-5</w:t>
            </w:r>
          </w:p>
        </w:tc>
        <w:tc>
          <w:tcPr>
            <w:tcW w:w="3152" w:type="dxa"/>
          </w:tcPr>
          <w:p w:rsidR="00C63E93" w:rsidRPr="00F00303" w:rsidRDefault="00C63E93" w:rsidP="00FF15C7">
            <w:pPr>
              <w:jc w:val="center"/>
              <w:rPr>
                <w:color w:val="000000" w:themeColor="text1"/>
              </w:rPr>
            </w:pPr>
            <w:r w:rsidRPr="00F00303">
              <w:rPr>
                <w:color w:val="000000" w:themeColor="text1"/>
              </w:rPr>
              <w:t>55</w:t>
            </w:r>
          </w:p>
        </w:tc>
        <w:tc>
          <w:tcPr>
            <w:tcW w:w="3028" w:type="dxa"/>
          </w:tcPr>
          <w:p w:rsidR="00C63E93" w:rsidRPr="00F00303" w:rsidRDefault="00C63E93" w:rsidP="00FF15C7">
            <w:pPr>
              <w:jc w:val="center"/>
              <w:rPr>
                <w:color w:val="000000" w:themeColor="text1"/>
              </w:rPr>
            </w:pPr>
            <w:r w:rsidRPr="00F00303">
              <w:rPr>
                <w:color w:val="000000" w:themeColor="text1"/>
              </w:rPr>
              <w:t>42</w:t>
            </w:r>
          </w:p>
        </w:tc>
      </w:tr>
      <w:tr w:rsidR="00C63E93" w:rsidRPr="009127F3" w:rsidTr="00FF15C7">
        <w:trPr>
          <w:jc w:val="center"/>
        </w:trPr>
        <w:tc>
          <w:tcPr>
            <w:tcW w:w="3368" w:type="dxa"/>
          </w:tcPr>
          <w:p w:rsidR="00C63E93" w:rsidRPr="00F00303" w:rsidRDefault="00C63E93" w:rsidP="00FF15C7">
            <w:pPr>
              <w:jc w:val="center"/>
              <w:rPr>
                <w:color w:val="000000" w:themeColor="text1"/>
              </w:rPr>
            </w:pPr>
            <w:r w:rsidRPr="00F00303">
              <w:rPr>
                <w:color w:val="000000" w:themeColor="text1"/>
              </w:rPr>
              <w:t>-10</w:t>
            </w:r>
          </w:p>
        </w:tc>
        <w:tc>
          <w:tcPr>
            <w:tcW w:w="3152" w:type="dxa"/>
          </w:tcPr>
          <w:p w:rsidR="00C63E93" w:rsidRPr="00F00303" w:rsidRDefault="00C63E93" w:rsidP="00FF15C7">
            <w:pPr>
              <w:jc w:val="center"/>
              <w:rPr>
                <w:color w:val="000000" w:themeColor="text1"/>
              </w:rPr>
            </w:pPr>
            <w:r w:rsidRPr="00F00303">
              <w:rPr>
                <w:color w:val="000000" w:themeColor="text1"/>
              </w:rPr>
              <w:t>60</w:t>
            </w:r>
          </w:p>
        </w:tc>
        <w:tc>
          <w:tcPr>
            <w:tcW w:w="3028" w:type="dxa"/>
          </w:tcPr>
          <w:p w:rsidR="00C63E93" w:rsidRPr="00F00303" w:rsidRDefault="00C63E93" w:rsidP="00FF15C7">
            <w:pPr>
              <w:jc w:val="center"/>
              <w:rPr>
                <w:color w:val="000000" w:themeColor="text1"/>
              </w:rPr>
            </w:pPr>
            <w:r w:rsidRPr="00F00303">
              <w:rPr>
                <w:color w:val="000000" w:themeColor="text1"/>
              </w:rPr>
              <w:t>46</w:t>
            </w:r>
          </w:p>
        </w:tc>
      </w:tr>
      <w:tr w:rsidR="00C63E93" w:rsidRPr="009127F3" w:rsidTr="00FF15C7">
        <w:trPr>
          <w:jc w:val="center"/>
        </w:trPr>
        <w:tc>
          <w:tcPr>
            <w:tcW w:w="3368" w:type="dxa"/>
          </w:tcPr>
          <w:p w:rsidR="00C63E93" w:rsidRPr="00F00303" w:rsidRDefault="00C63E93" w:rsidP="00FF15C7">
            <w:pPr>
              <w:jc w:val="center"/>
              <w:rPr>
                <w:color w:val="000000" w:themeColor="text1"/>
              </w:rPr>
            </w:pPr>
            <w:r w:rsidRPr="00F00303">
              <w:rPr>
                <w:color w:val="000000" w:themeColor="text1"/>
              </w:rPr>
              <w:t>-15</w:t>
            </w:r>
          </w:p>
        </w:tc>
        <w:tc>
          <w:tcPr>
            <w:tcW w:w="3152" w:type="dxa"/>
          </w:tcPr>
          <w:p w:rsidR="00C63E93" w:rsidRPr="00F00303" w:rsidRDefault="00C63E93" w:rsidP="00FF15C7">
            <w:pPr>
              <w:jc w:val="center"/>
              <w:rPr>
                <w:color w:val="000000" w:themeColor="text1"/>
              </w:rPr>
            </w:pPr>
            <w:r w:rsidRPr="00F00303">
              <w:rPr>
                <w:color w:val="000000" w:themeColor="text1"/>
              </w:rPr>
              <w:t>65</w:t>
            </w:r>
          </w:p>
        </w:tc>
        <w:tc>
          <w:tcPr>
            <w:tcW w:w="3028" w:type="dxa"/>
          </w:tcPr>
          <w:p w:rsidR="00C63E93" w:rsidRPr="00F00303" w:rsidRDefault="00C63E93" w:rsidP="00FF15C7">
            <w:pPr>
              <w:jc w:val="center"/>
              <w:rPr>
                <w:color w:val="000000" w:themeColor="text1"/>
              </w:rPr>
            </w:pPr>
            <w:r w:rsidRPr="00F00303">
              <w:rPr>
                <w:color w:val="000000" w:themeColor="text1"/>
              </w:rPr>
              <w:t>50</w:t>
            </w:r>
          </w:p>
        </w:tc>
      </w:tr>
      <w:tr w:rsidR="00C63E93" w:rsidRPr="009127F3" w:rsidTr="00FF15C7">
        <w:trPr>
          <w:jc w:val="center"/>
        </w:trPr>
        <w:tc>
          <w:tcPr>
            <w:tcW w:w="3368" w:type="dxa"/>
          </w:tcPr>
          <w:p w:rsidR="00C63E93" w:rsidRPr="00F00303" w:rsidRDefault="00C63E93" w:rsidP="00FF15C7">
            <w:pPr>
              <w:jc w:val="center"/>
              <w:rPr>
                <w:color w:val="000000" w:themeColor="text1"/>
              </w:rPr>
            </w:pPr>
            <w:r w:rsidRPr="00F00303">
              <w:rPr>
                <w:color w:val="000000" w:themeColor="text1"/>
              </w:rPr>
              <w:t>-20</w:t>
            </w:r>
          </w:p>
        </w:tc>
        <w:tc>
          <w:tcPr>
            <w:tcW w:w="3152" w:type="dxa"/>
          </w:tcPr>
          <w:p w:rsidR="00C63E93" w:rsidRPr="00F00303" w:rsidRDefault="00C63E93" w:rsidP="00FF15C7">
            <w:pPr>
              <w:jc w:val="center"/>
              <w:rPr>
                <w:color w:val="000000" w:themeColor="text1"/>
              </w:rPr>
            </w:pPr>
            <w:r w:rsidRPr="00F00303">
              <w:rPr>
                <w:color w:val="000000" w:themeColor="text1"/>
              </w:rPr>
              <w:t>70</w:t>
            </w:r>
          </w:p>
        </w:tc>
        <w:tc>
          <w:tcPr>
            <w:tcW w:w="3028" w:type="dxa"/>
          </w:tcPr>
          <w:p w:rsidR="00C63E93" w:rsidRPr="00F00303" w:rsidRDefault="00C63E93" w:rsidP="00FF15C7">
            <w:pPr>
              <w:jc w:val="center"/>
              <w:rPr>
                <w:color w:val="000000" w:themeColor="text1"/>
              </w:rPr>
            </w:pPr>
            <w:r w:rsidRPr="00F00303">
              <w:rPr>
                <w:color w:val="000000" w:themeColor="text1"/>
              </w:rPr>
              <w:t>53</w:t>
            </w:r>
          </w:p>
        </w:tc>
      </w:tr>
      <w:tr w:rsidR="00C63E93" w:rsidRPr="009127F3" w:rsidTr="00FF15C7">
        <w:trPr>
          <w:jc w:val="center"/>
        </w:trPr>
        <w:tc>
          <w:tcPr>
            <w:tcW w:w="3368" w:type="dxa"/>
          </w:tcPr>
          <w:p w:rsidR="00C63E93" w:rsidRPr="00F00303" w:rsidRDefault="00C63E93" w:rsidP="00FF15C7">
            <w:pPr>
              <w:jc w:val="center"/>
              <w:rPr>
                <w:color w:val="000000" w:themeColor="text1"/>
              </w:rPr>
            </w:pPr>
            <w:r w:rsidRPr="00F00303">
              <w:rPr>
                <w:color w:val="000000" w:themeColor="text1"/>
              </w:rPr>
              <w:t>-25</w:t>
            </w:r>
          </w:p>
        </w:tc>
        <w:tc>
          <w:tcPr>
            <w:tcW w:w="3152" w:type="dxa"/>
          </w:tcPr>
          <w:p w:rsidR="00C63E93" w:rsidRPr="00F00303" w:rsidRDefault="00C63E93" w:rsidP="00FF15C7">
            <w:pPr>
              <w:jc w:val="center"/>
              <w:rPr>
                <w:color w:val="000000" w:themeColor="text1"/>
              </w:rPr>
            </w:pPr>
            <w:r w:rsidRPr="00F00303">
              <w:rPr>
                <w:color w:val="000000" w:themeColor="text1"/>
              </w:rPr>
              <w:t>75</w:t>
            </w:r>
          </w:p>
        </w:tc>
        <w:tc>
          <w:tcPr>
            <w:tcW w:w="3028" w:type="dxa"/>
          </w:tcPr>
          <w:p w:rsidR="00C63E93" w:rsidRPr="00F00303" w:rsidRDefault="00C63E93" w:rsidP="00FF15C7">
            <w:pPr>
              <w:jc w:val="center"/>
              <w:rPr>
                <w:color w:val="000000" w:themeColor="text1"/>
              </w:rPr>
            </w:pPr>
            <w:r w:rsidRPr="00F00303">
              <w:rPr>
                <w:color w:val="000000" w:themeColor="text1"/>
              </w:rPr>
              <w:t>57</w:t>
            </w:r>
          </w:p>
        </w:tc>
      </w:tr>
      <w:tr w:rsidR="00C63E93" w:rsidRPr="009127F3" w:rsidTr="00FF15C7">
        <w:trPr>
          <w:jc w:val="center"/>
        </w:trPr>
        <w:tc>
          <w:tcPr>
            <w:tcW w:w="3368" w:type="dxa"/>
          </w:tcPr>
          <w:p w:rsidR="00C63E93" w:rsidRPr="00F00303" w:rsidRDefault="00C63E93" w:rsidP="00FF15C7">
            <w:pPr>
              <w:jc w:val="center"/>
              <w:rPr>
                <w:color w:val="000000" w:themeColor="text1"/>
                <w:lang w:val="en-US"/>
              </w:rPr>
            </w:pPr>
            <w:r w:rsidRPr="00F00303">
              <w:rPr>
                <w:color w:val="000000" w:themeColor="text1"/>
                <w:lang w:val="en-US"/>
              </w:rPr>
              <w:t>-30</w:t>
            </w:r>
          </w:p>
        </w:tc>
        <w:tc>
          <w:tcPr>
            <w:tcW w:w="3152" w:type="dxa"/>
          </w:tcPr>
          <w:p w:rsidR="00C63E93" w:rsidRPr="00F00303" w:rsidRDefault="00C63E93" w:rsidP="00FF15C7">
            <w:pPr>
              <w:jc w:val="center"/>
              <w:rPr>
                <w:color w:val="000000" w:themeColor="text1"/>
              </w:rPr>
            </w:pPr>
            <w:r w:rsidRPr="00F00303">
              <w:rPr>
                <w:color w:val="000000" w:themeColor="text1"/>
              </w:rPr>
              <w:t>80</w:t>
            </w:r>
          </w:p>
        </w:tc>
        <w:tc>
          <w:tcPr>
            <w:tcW w:w="3028" w:type="dxa"/>
          </w:tcPr>
          <w:p w:rsidR="00C63E93" w:rsidRPr="00F00303" w:rsidRDefault="00C63E93" w:rsidP="00FF15C7">
            <w:pPr>
              <w:jc w:val="center"/>
              <w:rPr>
                <w:color w:val="000000" w:themeColor="text1"/>
              </w:rPr>
            </w:pPr>
            <w:r w:rsidRPr="00F00303">
              <w:rPr>
                <w:color w:val="000000" w:themeColor="text1"/>
              </w:rPr>
              <w:t>61</w:t>
            </w:r>
          </w:p>
        </w:tc>
      </w:tr>
      <w:tr w:rsidR="00C63E93" w:rsidRPr="009127F3" w:rsidTr="00FF15C7">
        <w:trPr>
          <w:jc w:val="center"/>
        </w:trPr>
        <w:tc>
          <w:tcPr>
            <w:tcW w:w="3368" w:type="dxa"/>
          </w:tcPr>
          <w:p w:rsidR="00C63E93" w:rsidRPr="00F00303" w:rsidRDefault="00C63E93" w:rsidP="00FF15C7">
            <w:pPr>
              <w:jc w:val="center"/>
              <w:rPr>
                <w:color w:val="000000" w:themeColor="text1"/>
              </w:rPr>
            </w:pPr>
            <w:r w:rsidRPr="00F00303">
              <w:rPr>
                <w:color w:val="000000" w:themeColor="text1"/>
                <w:lang w:val="en-US"/>
              </w:rPr>
              <w:t>-3</w:t>
            </w:r>
            <w:r w:rsidRPr="00F00303">
              <w:rPr>
                <w:color w:val="000000" w:themeColor="text1"/>
              </w:rPr>
              <w:t>5</w:t>
            </w:r>
          </w:p>
        </w:tc>
        <w:tc>
          <w:tcPr>
            <w:tcW w:w="3152" w:type="dxa"/>
          </w:tcPr>
          <w:p w:rsidR="00C63E93" w:rsidRPr="00F00303" w:rsidRDefault="00C63E93" w:rsidP="00FF15C7">
            <w:pPr>
              <w:jc w:val="center"/>
              <w:rPr>
                <w:color w:val="000000" w:themeColor="text1"/>
              </w:rPr>
            </w:pPr>
            <w:r w:rsidRPr="00F00303">
              <w:rPr>
                <w:color w:val="000000" w:themeColor="text1"/>
              </w:rPr>
              <w:t>85</w:t>
            </w:r>
          </w:p>
        </w:tc>
        <w:tc>
          <w:tcPr>
            <w:tcW w:w="3028" w:type="dxa"/>
          </w:tcPr>
          <w:p w:rsidR="00C63E93" w:rsidRPr="00F00303" w:rsidRDefault="00C63E93" w:rsidP="00FF15C7">
            <w:pPr>
              <w:jc w:val="center"/>
              <w:rPr>
                <w:color w:val="000000" w:themeColor="text1"/>
              </w:rPr>
            </w:pPr>
            <w:r w:rsidRPr="00F00303">
              <w:rPr>
                <w:color w:val="000000" w:themeColor="text1"/>
              </w:rPr>
              <w:t>65</w:t>
            </w:r>
          </w:p>
        </w:tc>
      </w:tr>
    </w:tbl>
    <w:p w:rsidR="00C63E93" w:rsidRDefault="00C63E93" w:rsidP="00C63E93">
      <w:pPr>
        <w:rPr>
          <w:b/>
        </w:rPr>
      </w:pPr>
    </w:p>
    <w:p w:rsidR="00C63E93" w:rsidRDefault="00C63E93" w:rsidP="00C63E93">
      <w:pPr>
        <w:rPr>
          <w:b/>
        </w:rPr>
      </w:pPr>
      <w:proofErr w:type="gramStart"/>
      <w:r>
        <w:rPr>
          <w:b/>
          <w:lang w:val="en-US"/>
        </w:rPr>
        <w:t>t</w:t>
      </w:r>
      <w:proofErr w:type="gramEnd"/>
      <w:r>
        <w:rPr>
          <w:b/>
        </w:rPr>
        <w:t xml:space="preserve"> в, ° С</w:t>
      </w:r>
    </w:p>
    <w:p w:rsidR="00C63E93" w:rsidRPr="00DE6759" w:rsidRDefault="00C63E93" w:rsidP="00C63E93">
      <w:pPr>
        <w:rPr>
          <w:b/>
        </w:rPr>
      </w:pPr>
      <w:r>
        <w:rPr>
          <w:b/>
        </w:rPr>
        <w:t xml:space="preserve">              100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67"/>
        <w:gridCol w:w="1367"/>
        <w:gridCol w:w="1367"/>
        <w:gridCol w:w="1367"/>
        <w:gridCol w:w="1368"/>
        <w:gridCol w:w="1368"/>
      </w:tblGrid>
      <w:tr w:rsidR="00C63E93" w:rsidRPr="00A061AA" w:rsidTr="00FF15C7">
        <w:trPr>
          <w:trHeight w:val="581"/>
        </w:trPr>
        <w:tc>
          <w:tcPr>
            <w:tcW w:w="1367" w:type="dxa"/>
            <w:vMerge w:val="restart"/>
            <w:tcBorders>
              <w:top w:val="nil"/>
              <w:left w:val="nil"/>
              <w:right w:val="single" w:sz="4" w:space="0" w:color="auto"/>
            </w:tcBorders>
          </w:tcPr>
          <w:p w:rsidR="00C63E93" w:rsidRPr="00A061AA" w:rsidRDefault="00C63E93" w:rsidP="00FF15C7">
            <w:pPr>
              <w:jc w:val="right"/>
              <w:rPr>
                <w:b/>
              </w:rPr>
            </w:pPr>
          </w:p>
          <w:p w:rsidR="00C63E93" w:rsidRPr="00A061AA" w:rsidRDefault="009D5715" w:rsidP="00FF15C7">
            <w:pPr>
              <w:jc w:val="right"/>
              <w:rPr>
                <w:b/>
              </w:rPr>
            </w:pPr>
            <w:r>
              <w:rPr>
                <w:b/>
                <w:noProof/>
              </w:rPr>
              <w:pict>
                <v:shapetype id="_x0000_t32" coordsize="21600,21600" o:spt="32" o:oned="t" path="m,l21600,21600e" filled="f">
                  <v:path arrowok="t" fillok="f" o:connecttype="none"/>
                  <o:lock v:ext="edit" shapetype="t"/>
                </v:shapetype>
                <v:shape id="_x0000_s1037" type="#_x0000_t32" style="position:absolute;left:0;text-align:left;margin-left:61.95pt;margin-top:7.9pt;width:342.75pt;height:55.5pt;flip:y;z-index:7" o:connectortype="straight" strokeweight="1.5pt"/>
              </w:pict>
            </w:r>
            <w:r w:rsidR="00C63E93" w:rsidRPr="00A061AA">
              <w:rPr>
                <w:b/>
              </w:rPr>
              <w:t>80</w:t>
            </w:r>
          </w:p>
          <w:p w:rsidR="00C63E93" w:rsidRPr="00A061AA" w:rsidRDefault="00C63E93" w:rsidP="00FF15C7">
            <w:pPr>
              <w:jc w:val="right"/>
              <w:rPr>
                <w:b/>
              </w:rPr>
            </w:pPr>
          </w:p>
          <w:p w:rsidR="00C63E93" w:rsidRPr="00A061AA" w:rsidRDefault="009D5715" w:rsidP="00FF15C7">
            <w:pPr>
              <w:jc w:val="right"/>
              <w:rPr>
                <w:b/>
              </w:rPr>
            </w:pPr>
            <w:r>
              <w:rPr>
                <w:b/>
                <w:noProof/>
              </w:rPr>
              <w:pict>
                <v:shape id="_x0000_s1038" type="#_x0000_t32" style="position:absolute;left:0;text-align:left;margin-left:61.95pt;margin-top:-.2pt;width:342.75pt;height:36pt;flip:y;z-index:8" o:connectortype="straight" strokeweight="1.5pt"/>
              </w:pict>
            </w:r>
            <w:r w:rsidR="00C63E93" w:rsidRPr="00A061AA">
              <w:rPr>
                <w:b/>
              </w:rPr>
              <w:t>60</w:t>
            </w:r>
          </w:p>
          <w:p w:rsidR="00C63E93" w:rsidRPr="00A061AA" w:rsidRDefault="00C63E93" w:rsidP="00FF15C7">
            <w:pPr>
              <w:jc w:val="right"/>
              <w:rPr>
                <w:b/>
              </w:rPr>
            </w:pPr>
          </w:p>
          <w:p w:rsidR="00C63E93" w:rsidRPr="00A061AA" w:rsidRDefault="00C63E93" w:rsidP="00FF15C7">
            <w:pPr>
              <w:jc w:val="right"/>
              <w:rPr>
                <w:b/>
              </w:rPr>
            </w:pPr>
            <w:r w:rsidRPr="00A061AA">
              <w:rPr>
                <w:b/>
              </w:rPr>
              <w:t>40</w:t>
            </w:r>
          </w:p>
          <w:p w:rsidR="00C63E93" w:rsidRPr="00A061AA" w:rsidRDefault="00C63E93" w:rsidP="00FF15C7">
            <w:pPr>
              <w:jc w:val="right"/>
              <w:rPr>
                <w:b/>
              </w:rPr>
            </w:pPr>
          </w:p>
          <w:p w:rsidR="00C63E93" w:rsidRPr="00A061AA" w:rsidRDefault="00C63E93" w:rsidP="00FF15C7">
            <w:pPr>
              <w:jc w:val="right"/>
              <w:rPr>
                <w:b/>
              </w:rPr>
            </w:pPr>
            <w:r w:rsidRPr="00A061AA">
              <w:rPr>
                <w:b/>
              </w:rPr>
              <w:t>20</w:t>
            </w:r>
          </w:p>
          <w:p w:rsidR="00C63E93" w:rsidRPr="00A061AA" w:rsidRDefault="00C63E93" w:rsidP="00FF15C7">
            <w:pPr>
              <w:jc w:val="right"/>
              <w:rPr>
                <w:b/>
              </w:rPr>
            </w:pPr>
          </w:p>
          <w:p w:rsidR="00C63E93" w:rsidRPr="00A061AA" w:rsidRDefault="00C63E93" w:rsidP="00FF15C7">
            <w:pPr>
              <w:jc w:val="right"/>
              <w:rPr>
                <w:b/>
              </w:rPr>
            </w:pPr>
            <w:r w:rsidRPr="00A061AA">
              <w:rPr>
                <w:b/>
              </w:rPr>
              <w:t>0</w:t>
            </w:r>
          </w:p>
        </w:tc>
        <w:tc>
          <w:tcPr>
            <w:tcW w:w="1367" w:type="dxa"/>
          </w:tcPr>
          <w:p w:rsidR="00C63E93" w:rsidRPr="00A061AA" w:rsidRDefault="00C63E93" w:rsidP="00FF15C7">
            <w:pPr>
              <w:jc w:val="center"/>
              <w:rPr>
                <w:b/>
              </w:rPr>
            </w:pPr>
          </w:p>
        </w:tc>
        <w:tc>
          <w:tcPr>
            <w:tcW w:w="1367" w:type="dxa"/>
          </w:tcPr>
          <w:p w:rsidR="00C63E93" w:rsidRPr="00A061AA" w:rsidRDefault="00C63E93" w:rsidP="00FF15C7">
            <w:pPr>
              <w:jc w:val="center"/>
              <w:rPr>
                <w:b/>
              </w:rPr>
            </w:pPr>
          </w:p>
        </w:tc>
        <w:tc>
          <w:tcPr>
            <w:tcW w:w="1367" w:type="dxa"/>
          </w:tcPr>
          <w:p w:rsidR="00C63E93" w:rsidRPr="00A061AA" w:rsidRDefault="00C63E93" w:rsidP="00FF15C7">
            <w:pPr>
              <w:jc w:val="center"/>
              <w:rPr>
                <w:b/>
              </w:rPr>
            </w:pPr>
          </w:p>
        </w:tc>
        <w:tc>
          <w:tcPr>
            <w:tcW w:w="1368" w:type="dxa"/>
          </w:tcPr>
          <w:p w:rsidR="00C63E93" w:rsidRPr="00A061AA" w:rsidRDefault="00C63E93" w:rsidP="00FF15C7">
            <w:pPr>
              <w:jc w:val="center"/>
              <w:rPr>
                <w:b/>
              </w:rPr>
            </w:pPr>
          </w:p>
        </w:tc>
        <w:tc>
          <w:tcPr>
            <w:tcW w:w="1368" w:type="dxa"/>
          </w:tcPr>
          <w:p w:rsidR="00C63E93" w:rsidRPr="00A061AA" w:rsidRDefault="00C63E93" w:rsidP="00FF15C7">
            <w:pPr>
              <w:jc w:val="center"/>
              <w:rPr>
                <w:b/>
              </w:rPr>
            </w:pPr>
          </w:p>
        </w:tc>
      </w:tr>
      <w:tr w:rsidR="00C63E93" w:rsidRPr="00A061AA" w:rsidTr="00FF15C7">
        <w:trPr>
          <w:trHeight w:val="533"/>
        </w:trPr>
        <w:tc>
          <w:tcPr>
            <w:tcW w:w="1367" w:type="dxa"/>
            <w:vMerge/>
            <w:tcBorders>
              <w:left w:val="nil"/>
              <w:right w:val="single" w:sz="4" w:space="0" w:color="auto"/>
            </w:tcBorders>
          </w:tcPr>
          <w:p w:rsidR="00C63E93" w:rsidRPr="00A061AA" w:rsidRDefault="00C63E93" w:rsidP="00FF15C7">
            <w:pPr>
              <w:jc w:val="right"/>
              <w:rPr>
                <w:b/>
              </w:rPr>
            </w:pPr>
          </w:p>
        </w:tc>
        <w:tc>
          <w:tcPr>
            <w:tcW w:w="1367" w:type="dxa"/>
          </w:tcPr>
          <w:p w:rsidR="00C63E93" w:rsidRPr="00A061AA" w:rsidRDefault="00C63E93" w:rsidP="00FF15C7">
            <w:pPr>
              <w:jc w:val="center"/>
              <w:rPr>
                <w:b/>
              </w:rPr>
            </w:pPr>
          </w:p>
        </w:tc>
        <w:tc>
          <w:tcPr>
            <w:tcW w:w="1367" w:type="dxa"/>
          </w:tcPr>
          <w:p w:rsidR="00C63E93" w:rsidRPr="00A061AA" w:rsidRDefault="009D5715" w:rsidP="00FF15C7">
            <w:pPr>
              <w:jc w:val="center"/>
              <w:rPr>
                <w:b/>
              </w:rPr>
            </w:pPr>
            <w:r>
              <w:rPr>
                <w:b/>
                <w:noProof/>
              </w:rPr>
              <w:pict>
                <v:shape id="_x0000_s1040" type="#_x0000_t32" style="position:absolute;left:0;text-align:left;margin-left:27.25pt;margin-top:11.65pt;width:0;height:18.75pt;z-index:10;mso-position-horizontal-relative:text;mso-position-vertical-relative:text" o:connectortype="straight">
                  <v:stroke endarrow="block"/>
                </v:shape>
              </w:pict>
            </w:r>
            <w:r w:rsidR="00C63E93" w:rsidRPr="00A061AA">
              <w:rPr>
                <w:b/>
              </w:rPr>
              <w:t>1</w:t>
            </w:r>
          </w:p>
        </w:tc>
        <w:tc>
          <w:tcPr>
            <w:tcW w:w="1367" w:type="dxa"/>
          </w:tcPr>
          <w:p w:rsidR="00C63E93" w:rsidRPr="00A061AA" w:rsidRDefault="00C63E93" w:rsidP="00FF15C7">
            <w:pPr>
              <w:jc w:val="center"/>
              <w:rPr>
                <w:b/>
              </w:rPr>
            </w:pPr>
          </w:p>
        </w:tc>
        <w:tc>
          <w:tcPr>
            <w:tcW w:w="1368" w:type="dxa"/>
          </w:tcPr>
          <w:p w:rsidR="00C63E93" w:rsidRPr="00A061AA" w:rsidRDefault="00C63E93" w:rsidP="00FF15C7">
            <w:pPr>
              <w:jc w:val="center"/>
              <w:rPr>
                <w:b/>
              </w:rPr>
            </w:pPr>
          </w:p>
        </w:tc>
        <w:tc>
          <w:tcPr>
            <w:tcW w:w="1368" w:type="dxa"/>
          </w:tcPr>
          <w:p w:rsidR="00C63E93" w:rsidRPr="00A061AA" w:rsidRDefault="00C63E93" w:rsidP="00FF15C7">
            <w:pPr>
              <w:jc w:val="center"/>
              <w:rPr>
                <w:b/>
              </w:rPr>
            </w:pPr>
          </w:p>
        </w:tc>
      </w:tr>
      <w:tr w:rsidR="00C63E93" w:rsidRPr="00A061AA" w:rsidTr="00FF15C7">
        <w:trPr>
          <w:trHeight w:val="527"/>
        </w:trPr>
        <w:tc>
          <w:tcPr>
            <w:tcW w:w="1367" w:type="dxa"/>
            <w:vMerge/>
            <w:tcBorders>
              <w:left w:val="nil"/>
              <w:right w:val="single" w:sz="4" w:space="0" w:color="auto"/>
            </w:tcBorders>
          </w:tcPr>
          <w:p w:rsidR="00C63E93" w:rsidRPr="00A061AA" w:rsidRDefault="00C63E93" w:rsidP="00FF15C7">
            <w:pPr>
              <w:jc w:val="right"/>
              <w:rPr>
                <w:b/>
              </w:rPr>
            </w:pPr>
          </w:p>
        </w:tc>
        <w:tc>
          <w:tcPr>
            <w:tcW w:w="1367" w:type="dxa"/>
          </w:tcPr>
          <w:p w:rsidR="00C63E93" w:rsidRPr="00A061AA" w:rsidRDefault="00C63E93" w:rsidP="00FF15C7">
            <w:pPr>
              <w:jc w:val="center"/>
              <w:rPr>
                <w:b/>
              </w:rPr>
            </w:pPr>
          </w:p>
        </w:tc>
        <w:tc>
          <w:tcPr>
            <w:tcW w:w="1367" w:type="dxa"/>
          </w:tcPr>
          <w:p w:rsidR="00C63E93" w:rsidRPr="00A061AA" w:rsidRDefault="00C63E93" w:rsidP="00FF15C7">
            <w:pPr>
              <w:jc w:val="center"/>
              <w:rPr>
                <w:b/>
              </w:rPr>
            </w:pPr>
          </w:p>
        </w:tc>
        <w:tc>
          <w:tcPr>
            <w:tcW w:w="1367" w:type="dxa"/>
          </w:tcPr>
          <w:p w:rsidR="00C63E93" w:rsidRPr="00A061AA" w:rsidRDefault="009D5715" w:rsidP="00FF15C7">
            <w:pPr>
              <w:jc w:val="center"/>
              <w:rPr>
                <w:b/>
              </w:rPr>
            </w:pPr>
            <w:r>
              <w:rPr>
                <w:b/>
                <w:noProof/>
              </w:rPr>
              <w:pict>
                <v:shape id="_x0000_s1039" type="#_x0000_t32" style="position:absolute;left:0;text-align:left;margin-left:27.9pt;margin-top:3.25pt;width:0;height:31.5pt;flip:y;z-index:9;mso-position-horizontal-relative:text;mso-position-vertical-relative:text" o:connectortype="straight">
                  <v:stroke endarrow="block"/>
                </v:shape>
              </w:pict>
            </w:r>
          </w:p>
        </w:tc>
        <w:tc>
          <w:tcPr>
            <w:tcW w:w="1368" w:type="dxa"/>
          </w:tcPr>
          <w:p w:rsidR="00C63E93" w:rsidRPr="00A061AA" w:rsidRDefault="00C63E93" w:rsidP="00FF15C7">
            <w:pPr>
              <w:jc w:val="center"/>
              <w:rPr>
                <w:b/>
              </w:rPr>
            </w:pPr>
          </w:p>
        </w:tc>
        <w:tc>
          <w:tcPr>
            <w:tcW w:w="1368" w:type="dxa"/>
          </w:tcPr>
          <w:p w:rsidR="00C63E93" w:rsidRPr="00A061AA" w:rsidRDefault="00C63E93" w:rsidP="00FF15C7">
            <w:pPr>
              <w:jc w:val="center"/>
              <w:rPr>
                <w:b/>
              </w:rPr>
            </w:pPr>
          </w:p>
        </w:tc>
      </w:tr>
      <w:tr w:rsidR="00C63E93" w:rsidRPr="00A061AA" w:rsidTr="00FF15C7">
        <w:trPr>
          <w:trHeight w:val="535"/>
        </w:trPr>
        <w:tc>
          <w:tcPr>
            <w:tcW w:w="1367" w:type="dxa"/>
            <w:vMerge/>
            <w:tcBorders>
              <w:left w:val="nil"/>
              <w:right w:val="single" w:sz="4" w:space="0" w:color="auto"/>
            </w:tcBorders>
          </w:tcPr>
          <w:p w:rsidR="00C63E93" w:rsidRPr="00A061AA" w:rsidRDefault="00C63E93" w:rsidP="00FF15C7">
            <w:pPr>
              <w:jc w:val="right"/>
              <w:rPr>
                <w:b/>
              </w:rPr>
            </w:pPr>
          </w:p>
        </w:tc>
        <w:tc>
          <w:tcPr>
            <w:tcW w:w="1367" w:type="dxa"/>
          </w:tcPr>
          <w:p w:rsidR="00C63E93" w:rsidRPr="00A061AA" w:rsidRDefault="00C63E93" w:rsidP="00FF15C7">
            <w:pPr>
              <w:jc w:val="center"/>
              <w:rPr>
                <w:b/>
              </w:rPr>
            </w:pPr>
          </w:p>
        </w:tc>
        <w:tc>
          <w:tcPr>
            <w:tcW w:w="1367" w:type="dxa"/>
          </w:tcPr>
          <w:p w:rsidR="00C63E93" w:rsidRPr="00A061AA" w:rsidRDefault="00C63E93" w:rsidP="00FF15C7">
            <w:pPr>
              <w:jc w:val="center"/>
              <w:rPr>
                <w:b/>
              </w:rPr>
            </w:pPr>
          </w:p>
        </w:tc>
        <w:tc>
          <w:tcPr>
            <w:tcW w:w="1367" w:type="dxa"/>
          </w:tcPr>
          <w:p w:rsidR="00C63E93" w:rsidRPr="00A061AA" w:rsidRDefault="00C63E93" w:rsidP="00FF15C7">
            <w:pPr>
              <w:jc w:val="center"/>
              <w:rPr>
                <w:b/>
              </w:rPr>
            </w:pPr>
          </w:p>
          <w:p w:rsidR="00C63E93" w:rsidRPr="00A061AA" w:rsidRDefault="00C63E93" w:rsidP="00FF15C7">
            <w:pPr>
              <w:jc w:val="center"/>
              <w:rPr>
                <w:b/>
              </w:rPr>
            </w:pPr>
            <w:r w:rsidRPr="00A061AA">
              <w:rPr>
                <w:b/>
              </w:rPr>
              <w:t>2</w:t>
            </w:r>
          </w:p>
        </w:tc>
        <w:tc>
          <w:tcPr>
            <w:tcW w:w="1368" w:type="dxa"/>
          </w:tcPr>
          <w:p w:rsidR="00C63E93" w:rsidRPr="00A061AA" w:rsidRDefault="00C63E93" w:rsidP="00FF15C7">
            <w:pPr>
              <w:jc w:val="center"/>
              <w:rPr>
                <w:b/>
              </w:rPr>
            </w:pPr>
          </w:p>
        </w:tc>
        <w:tc>
          <w:tcPr>
            <w:tcW w:w="1368" w:type="dxa"/>
          </w:tcPr>
          <w:p w:rsidR="00C63E93" w:rsidRPr="00A061AA" w:rsidRDefault="00C63E93" w:rsidP="00FF15C7">
            <w:pPr>
              <w:jc w:val="center"/>
              <w:rPr>
                <w:b/>
              </w:rPr>
            </w:pPr>
          </w:p>
        </w:tc>
      </w:tr>
      <w:tr w:rsidR="00C63E93" w:rsidRPr="00A061AA" w:rsidTr="00FF15C7">
        <w:trPr>
          <w:trHeight w:val="529"/>
        </w:trPr>
        <w:tc>
          <w:tcPr>
            <w:tcW w:w="1367" w:type="dxa"/>
            <w:vMerge/>
            <w:tcBorders>
              <w:left w:val="nil"/>
              <w:bottom w:val="nil"/>
              <w:right w:val="single" w:sz="4" w:space="0" w:color="auto"/>
            </w:tcBorders>
          </w:tcPr>
          <w:p w:rsidR="00C63E93" w:rsidRPr="00A061AA" w:rsidRDefault="00C63E93" w:rsidP="00FF15C7">
            <w:pPr>
              <w:jc w:val="right"/>
              <w:rPr>
                <w:b/>
              </w:rPr>
            </w:pPr>
          </w:p>
        </w:tc>
        <w:tc>
          <w:tcPr>
            <w:tcW w:w="1367" w:type="dxa"/>
          </w:tcPr>
          <w:p w:rsidR="00C63E93" w:rsidRPr="00A061AA" w:rsidRDefault="00C63E93" w:rsidP="00FF15C7">
            <w:pPr>
              <w:jc w:val="center"/>
              <w:rPr>
                <w:b/>
              </w:rPr>
            </w:pPr>
          </w:p>
        </w:tc>
        <w:tc>
          <w:tcPr>
            <w:tcW w:w="1367" w:type="dxa"/>
          </w:tcPr>
          <w:p w:rsidR="00C63E93" w:rsidRPr="00A061AA" w:rsidRDefault="00C63E93" w:rsidP="00FF15C7">
            <w:pPr>
              <w:jc w:val="center"/>
              <w:rPr>
                <w:b/>
              </w:rPr>
            </w:pPr>
          </w:p>
        </w:tc>
        <w:tc>
          <w:tcPr>
            <w:tcW w:w="1367" w:type="dxa"/>
          </w:tcPr>
          <w:p w:rsidR="00C63E93" w:rsidRPr="00A061AA" w:rsidRDefault="00C63E93" w:rsidP="00FF15C7">
            <w:pPr>
              <w:jc w:val="center"/>
              <w:rPr>
                <w:b/>
              </w:rPr>
            </w:pPr>
          </w:p>
        </w:tc>
        <w:tc>
          <w:tcPr>
            <w:tcW w:w="1368" w:type="dxa"/>
          </w:tcPr>
          <w:p w:rsidR="00C63E93" w:rsidRPr="00A061AA" w:rsidRDefault="00C63E93" w:rsidP="00FF15C7">
            <w:pPr>
              <w:jc w:val="center"/>
              <w:rPr>
                <w:b/>
              </w:rPr>
            </w:pPr>
          </w:p>
        </w:tc>
        <w:tc>
          <w:tcPr>
            <w:tcW w:w="1368" w:type="dxa"/>
          </w:tcPr>
          <w:p w:rsidR="00C63E93" w:rsidRPr="00A061AA" w:rsidRDefault="00C63E93" w:rsidP="00FF15C7">
            <w:pPr>
              <w:jc w:val="center"/>
              <w:rPr>
                <w:b/>
              </w:rPr>
            </w:pPr>
          </w:p>
        </w:tc>
      </w:tr>
    </w:tbl>
    <w:p w:rsidR="00C63E93" w:rsidRDefault="00C63E93" w:rsidP="00C63E93">
      <w:pPr>
        <w:rPr>
          <w:b/>
        </w:rPr>
      </w:pPr>
      <w:r>
        <w:rPr>
          <w:b/>
        </w:rPr>
        <w:t xml:space="preserve">                                      0                     -10                - 20                - 30                  - 40              </w:t>
      </w:r>
    </w:p>
    <w:p w:rsidR="00C63E93" w:rsidRDefault="00C63E93" w:rsidP="00C63E93">
      <w:pPr>
        <w:rPr>
          <w:b/>
        </w:rPr>
      </w:pPr>
      <w:r>
        <w:rPr>
          <w:b/>
        </w:rPr>
        <w:t xml:space="preserve">1 – горячая вода на выходе                                                                                 </w:t>
      </w:r>
      <w:r>
        <w:rPr>
          <w:b/>
          <w:lang w:val="en-US"/>
        </w:rPr>
        <w:t>t</w:t>
      </w:r>
      <w:r>
        <w:rPr>
          <w:b/>
        </w:rPr>
        <w:t xml:space="preserve"> </w:t>
      </w:r>
      <w:proofErr w:type="spellStart"/>
      <w:r>
        <w:rPr>
          <w:b/>
        </w:rPr>
        <w:t>нв</w:t>
      </w:r>
      <w:proofErr w:type="spellEnd"/>
      <w:r>
        <w:rPr>
          <w:b/>
        </w:rPr>
        <w:t xml:space="preserve">, ° </w:t>
      </w:r>
      <w:proofErr w:type="gramStart"/>
      <w:r>
        <w:rPr>
          <w:b/>
        </w:rPr>
        <w:t>С</w:t>
      </w:r>
      <w:proofErr w:type="gramEnd"/>
    </w:p>
    <w:p w:rsidR="00C63E93" w:rsidRPr="003F242F" w:rsidRDefault="00C63E93" w:rsidP="00C63E93">
      <w:pPr>
        <w:rPr>
          <w:b/>
        </w:rPr>
      </w:pPr>
      <w:r>
        <w:rPr>
          <w:b/>
        </w:rPr>
        <w:t>2 – обратная вода</w:t>
      </w:r>
    </w:p>
    <w:p w:rsidR="00C63E93" w:rsidRDefault="00C63E93" w:rsidP="00C63E93">
      <w:pPr>
        <w:framePr w:h="541" w:hRule="exact" w:wrap="notBeside" w:vAnchor="text" w:hAnchor="text" w:xAlign="center" w:y="25"/>
        <w:jc w:val="center"/>
        <w:rPr>
          <w:sz w:val="2"/>
          <w:szCs w:val="2"/>
        </w:rPr>
      </w:pPr>
    </w:p>
    <w:p w:rsidR="00C63E93" w:rsidRDefault="00C63E93" w:rsidP="00C63E93">
      <w:pPr>
        <w:rPr>
          <w:sz w:val="2"/>
          <w:szCs w:val="2"/>
        </w:rPr>
      </w:pPr>
    </w:p>
    <w:p w:rsidR="00993BD8" w:rsidRPr="00B9474E" w:rsidRDefault="00993BD8" w:rsidP="00630258">
      <w:pPr>
        <w:spacing w:line="360" w:lineRule="auto"/>
        <w:ind w:firstLine="567"/>
        <w:jc w:val="both"/>
        <w:rPr>
          <w:b/>
          <w:bCs/>
          <w:sz w:val="28"/>
          <w:szCs w:val="28"/>
        </w:rPr>
      </w:pPr>
      <w:r w:rsidRPr="00B9474E">
        <w:rPr>
          <w:b/>
          <w:bCs/>
          <w:sz w:val="28"/>
          <w:szCs w:val="28"/>
        </w:rPr>
        <w:t>Критерии обоснования температурного графика.</w:t>
      </w:r>
    </w:p>
    <w:p w:rsidR="00C63E93" w:rsidRPr="00C63E93" w:rsidRDefault="00C63E93" w:rsidP="00C63E93">
      <w:pPr>
        <w:pStyle w:val="afb"/>
        <w:spacing w:after="0"/>
        <w:ind w:left="142" w:right="80" w:firstLine="618"/>
        <w:jc w:val="both"/>
        <w:rPr>
          <w:color w:val="000000" w:themeColor="text1"/>
          <w:sz w:val="28"/>
          <w:szCs w:val="28"/>
        </w:rPr>
      </w:pPr>
      <w:r w:rsidRPr="00C63E93">
        <w:rPr>
          <w:color w:val="000000" w:themeColor="text1"/>
          <w:sz w:val="28"/>
          <w:szCs w:val="28"/>
        </w:rPr>
        <w:t xml:space="preserve">Регулирование отпуска тепловой энергии осуществляется согласно графику изменения температуры воды, в зависимости от температуры наружного воздуха в соответствии со </w:t>
      </w:r>
      <w:proofErr w:type="spellStart"/>
      <w:r w:rsidRPr="00C63E93">
        <w:rPr>
          <w:color w:val="000000" w:themeColor="text1"/>
          <w:sz w:val="28"/>
          <w:szCs w:val="28"/>
        </w:rPr>
        <w:t>СНиП</w:t>
      </w:r>
      <w:proofErr w:type="spellEnd"/>
      <w:r w:rsidRPr="00C63E93">
        <w:rPr>
          <w:color w:val="000000" w:themeColor="text1"/>
          <w:sz w:val="28"/>
          <w:szCs w:val="28"/>
        </w:rPr>
        <w:t xml:space="preserve"> 41-02-2003.</w:t>
      </w:r>
    </w:p>
    <w:p w:rsidR="00C63E93" w:rsidRPr="00C63E93" w:rsidRDefault="00C63E93" w:rsidP="00C63E93">
      <w:pPr>
        <w:pStyle w:val="afb"/>
        <w:spacing w:after="0"/>
        <w:ind w:left="142" w:right="80" w:firstLine="618"/>
        <w:jc w:val="both"/>
        <w:rPr>
          <w:rFonts w:eastAsiaTheme="minorHAnsi"/>
          <w:color w:val="000000" w:themeColor="text1"/>
          <w:sz w:val="28"/>
          <w:szCs w:val="28"/>
          <w:lang w:eastAsia="en-US"/>
        </w:rPr>
      </w:pPr>
      <w:r w:rsidRPr="00C63E93">
        <w:rPr>
          <w:color w:val="000000" w:themeColor="text1"/>
          <w:sz w:val="28"/>
          <w:szCs w:val="28"/>
        </w:rPr>
        <w:t>О</w:t>
      </w:r>
      <w:r w:rsidRPr="00C63E93">
        <w:rPr>
          <w:rFonts w:eastAsiaTheme="minorHAnsi"/>
          <w:color w:val="000000" w:themeColor="text1"/>
          <w:sz w:val="28"/>
          <w:szCs w:val="28"/>
          <w:lang w:eastAsia="en-US"/>
        </w:rPr>
        <w:t xml:space="preserve">птимальный температурный график отпуска тепловой энергии для каждого источника тепловой энергии в системе теплоснабжения в </w:t>
      </w:r>
      <w:r w:rsidRPr="00C63E93">
        <w:rPr>
          <w:rFonts w:eastAsiaTheme="minorHAnsi"/>
          <w:color w:val="000000" w:themeColor="text1"/>
          <w:sz w:val="28"/>
          <w:szCs w:val="28"/>
          <w:lang w:eastAsia="en-US"/>
        </w:rPr>
        <w:lastRenderedPageBreak/>
        <w:t xml:space="preserve">соответствии с действующим законодательством разрабатывается в процессе проведения энергетического обследования источника тепловой энергии, тепловых сетей, потребителей тепловой энергии, аналитических данных теплоснабжающих организаций. </w:t>
      </w:r>
    </w:p>
    <w:p w:rsidR="00C63E93" w:rsidRPr="00C63E93" w:rsidRDefault="00C63E93" w:rsidP="00C63E93">
      <w:pPr>
        <w:pStyle w:val="afb"/>
        <w:spacing w:after="0"/>
        <w:ind w:left="142" w:right="80" w:firstLine="618"/>
        <w:jc w:val="both"/>
        <w:rPr>
          <w:color w:val="000000" w:themeColor="text1"/>
          <w:sz w:val="28"/>
          <w:szCs w:val="28"/>
        </w:rPr>
      </w:pPr>
      <w:r w:rsidRPr="00C63E93">
        <w:rPr>
          <w:color w:val="000000" w:themeColor="text1"/>
          <w:sz w:val="28"/>
          <w:szCs w:val="28"/>
        </w:rPr>
        <w:t xml:space="preserve">Системы отопления жилых и общественных зданий проектируются и эксплуатируются исходя из внутреннего расчетного температурного графика 85/65 </w:t>
      </w:r>
      <w:r w:rsidRPr="00C63E93">
        <w:rPr>
          <w:color w:val="000000" w:themeColor="text1"/>
          <w:sz w:val="28"/>
          <w:szCs w:val="28"/>
          <w:vertAlign w:val="superscript"/>
        </w:rPr>
        <w:t>0</w:t>
      </w:r>
      <w:r w:rsidRPr="00C63E93">
        <w:rPr>
          <w:color w:val="000000" w:themeColor="text1"/>
          <w:sz w:val="28"/>
          <w:szCs w:val="28"/>
        </w:rPr>
        <w:t>С, разработанного и применяемого теплоснабжающими организациями на территории</w:t>
      </w:r>
      <w:r>
        <w:rPr>
          <w:color w:val="000000" w:themeColor="text1"/>
          <w:sz w:val="28"/>
          <w:szCs w:val="28"/>
        </w:rPr>
        <w:t xml:space="preserve"> муниципального образования</w:t>
      </w:r>
      <w:r w:rsidRPr="00C63E93">
        <w:rPr>
          <w:color w:val="000000" w:themeColor="text1"/>
          <w:sz w:val="28"/>
          <w:szCs w:val="28"/>
        </w:rPr>
        <w:t>.</w:t>
      </w:r>
    </w:p>
    <w:p w:rsidR="00993BD8" w:rsidRPr="00630258" w:rsidRDefault="00993BD8" w:rsidP="00C63E93">
      <w:pPr>
        <w:pStyle w:val="a4"/>
        <w:spacing w:before="0" w:beforeAutospacing="0" w:after="0" w:afterAutospacing="0" w:line="240" w:lineRule="auto"/>
        <w:ind w:firstLine="567"/>
        <w:jc w:val="both"/>
        <w:rPr>
          <w:rFonts w:ascii="Times New Roman" w:hAnsi="Times New Roman" w:cs="Times New Roman"/>
          <w:b/>
          <w:bCs/>
          <w:sz w:val="28"/>
          <w:szCs w:val="28"/>
        </w:rPr>
      </w:pPr>
      <w:r w:rsidRPr="00630258">
        <w:rPr>
          <w:rFonts w:ascii="Times New Roman" w:hAnsi="Times New Roman" w:cs="Times New Roman"/>
          <w:sz w:val="28"/>
          <w:szCs w:val="28"/>
        </w:rPr>
        <w:t xml:space="preserve">Традиционно системы отопления жилых и общественных зданий </w:t>
      </w:r>
      <w:r>
        <w:rPr>
          <w:rFonts w:ascii="Times New Roman" w:hAnsi="Times New Roman" w:cs="Times New Roman"/>
          <w:sz w:val="28"/>
          <w:szCs w:val="28"/>
        </w:rPr>
        <w:t>п</w:t>
      </w:r>
      <w:r w:rsidRPr="00630258">
        <w:rPr>
          <w:rFonts w:ascii="Times New Roman" w:hAnsi="Times New Roman" w:cs="Times New Roman"/>
          <w:sz w:val="28"/>
          <w:szCs w:val="28"/>
        </w:rPr>
        <w:t>роектируются и эксплуатируются</w:t>
      </w:r>
      <w:proofErr w:type="gramStart"/>
      <w:r>
        <w:rPr>
          <w:rFonts w:ascii="Times New Roman" w:hAnsi="Times New Roman" w:cs="Times New Roman"/>
          <w:sz w:val="28"/>
          <w:szCs w:val="28"/>
        </w:rPr>
        <w:t>.</w:t>
      </w:r>
      <w:proofErr w:type="gramEnd"/>
      <w:r w:rsidRPr="00630258">
        <w:rPr>
          <w:rFonts w:ascii="Times New Roman" w:hAnsi="Times New Roman" w:cs="Times New Roman"/>
          <w:sz w:val="28"/>
          <w:szCs w:val="28"/>
        </w:rPr>
        <w:t xml:space="preserve"> </w:t>
      </w:r>
      <w:proofErr w:type="gramStart"/>
      <w:r w:rsidRPr="00630258">
        <w:rPr>
          <w:rFonts w:ascii="Times New Roman" w:hAnsi="Times New Roman" w:cs="Times New Roman"/>
          <w:sz w:val="28"/>
          <w:szCs w:val="28"/>
        </w:rPr>
        <w:t>и</w:t>
      </w:r>
      <w:proofErr w:type="gramEnd"/>
      <w:r w:rsidRPr="00630258">
        <w:rPr>
          <w:rFonts w:ascii="Times New Roman" w:hAnsi="Times New Roman" w:cs="Times New Roman"/>
          <w:sz w:val="28"/>
          <w:szCs w:val="28"/>
        </w:rPr>
        <w:t>сходя из внутреннего расчетного температурного графика с элеваторным качественным регулированием параметра (температуры) теплоносителя, поступающего в отопительные приборы. Этим как бы жестко фиксируется температура теплоносителя, возвращаемого на источник теплоснабжения, и на ее возможное снижение влияет лишь наличие в зданиях систем ГВС (закрытых, открытых). Поэтому</w:t>
      </w:r>
      <w:r>
        <w:rPr>
          <w:rFonts w:ascii="Times New Roman" w:hAnsi="Times New Roman" w:cs="Times New Roman"/>
          <w:sz w:val="28"/>
          <w:szCs w:val="28"/>
        </w:rPr>
        <w:t>,</w:t>
      </w:r>
      <w:r w:rsidRPr="00630258">
        <w:rPr>
          <w:rFonts w:ascii="Times New Roman" w:hAnsi="Times New Roman" w:cs="Times New Roman"/>
          <w:sz w:val="28"/>
          <w:szCs w:val="28"/>
        </w:rPr>
        <w:t xml:space="preserve"> в практическом плане стремление к снижению затрат на транспорт водяного теплоносителя от источника к потребителю сводится к выбору оптимальной температуры нагрева теплоносите</w:t>
      </w:r>
      <w:r>
        <w:rPr>
          <w:rFonts w:ascii="Times New Roman" w:hAnsi="Times New Roman" w:cs="Times New Roman"/>
          <w:sz w:val="28"/>
          <w:szCs w:val="28"/>
        </w:rPr>
        <w:t>ля на источнике. С этим связаны:</w:t>
      </w:r>
      <w:r w:rsidRPr="00630258">
        <w:rPr>
          <w:rFonts w:ascii="Times New Roman" w:hAnsi="Times New Roman" w:cs="Times New Roman"/>
          <w:sz w:val="28"/>
          <w:szCs w:val="28"/>
        </w:rPr>
        <w:t xml:space="preserve"> расход теплоносителя и затраты на его приготовление и перекачку; пропускная способность (диаметр трубопровода) теплосети и ее стоимость; появление подкачивающих насосных станций (как при высокой, так и низкой температуре прямой сетевой воды); тепловые потери через изоляцию теплопроводов (либо при фиксированных потерях увеличиваются затраты в изоляцию); </w:t>
      </w:r>
      <w:proofErr w:type="spellStart"/>
      <w:r w:rsidRPr="00630258">
        <w:rPr>
          <w:rFonts w:ascii="Times New Roman" w:hAnsi="Times New Roman" w:cs="Times New Roman"/>
          <w:sz w:val="28"/>
          <w:szCs w:val="28"/>
        </w:rPr>
        <w:t>перетопы</w:t>
      </w:r>
      <w:proofErr w:type="spellEnd"/>
      <w:r w:rsidRPr="00630258">
        <w:rPr>
          <w:rFonts w:ascii="Times New Roman" w:hAnsi="Times New Roman" w:cs="Times New Roman"/>
          <w:sz w:val="28"/>
          <w:szCs w:val="28"/>
        </w:rPr>
        <w:t xml:space="preserve"> зданий при положительных наружных температурах из-за срезки графика температуры прямой сетевой воды при налич</w:t>
      </w:r>
      <w:proofErr w:type="gramStart"/>
      <w:r w:rsidRPr="00630258">
        <w:rPr>
          <w:rFonts w:ascii="Times New Roman" w:hAnsi="Times New Roman" w:cs="Times New Roman"/>
          <w:sz w:val="28"/>
          <w:szCs w:val="28"/>
        </w:rPr>
        <w:t>ии у а</w:t>
      </w:r>
      <w:proofErr w:type="gramEnd"/>
      <w:r w:rsidRPr="00630258">
        <w:rPr>
          <w:rFonts w:ascii="Times New Roman" w:hAnsi="Times New Roman" w:cs="Times New Roman"/>
          <w:sz w:val="28"/>
          <w:szCs w:val="28"/>
        </w:rPr>
        <w:t>бонентов установок ГВС, а</w:t>
      </w:r>
      <w:r>
        <w:rPr>
          <w:rFonts w:ascii="Times New Roman" w:hAnsi="Times New Roman" w:cs="Times New Roman"/>
          <w:sz w:val="28"/>
          <w:szCs w:val="28"/>
        </w:rPr>
        <w:t>,</w:t>
      </w:r>
      <w:r w:rsidRPr="00630258">
        <w:rPr>
          <w:rFonts w:ascii="Times New Roman" w:hAnsi="Times New Roman" w:cs="Times New Roman"/>
          <w:sz w:val="28"/>
          <w:szCs w:val="28"/>
        </w:rPr>
        <w:t xml:space="preserve"> соответственно</w:t>
      </w:r>
      <w:r>
        <w:rPr>
          <w:rFonts w:ascii="Times New Roman" w:hAnsi="Times New Roman" w:cs="Times New Roman"/>
          <w:sz w:val="28"/>
          <w:szCs w:val="28"/>
        </w:rPr>
        <w:t>,</w:t>
      </w:r>
      <w:r w:rsidRPr="00630258">
        <w:rPr>
          <w:rFonts w:ascii="Times New Roman" w:hAnsi="Times New Roman" w:cs="Times New Roman"/>
          <w:sz w:val="28"/>
          <w:szCs w:val="28"/>
        </w:rPr>
        <w:t xml:space="preserve"> дополнительные потери теплоты (топлива); выработка электроэнергии на теплофикационных отборах турбин ТЭЦ и замещающей станци</w:t>
      </w:r>
      <w:r>
        <w:rPr>
          <w:rFonts w:ascii="Times New Roman" w:hAnsi="Times New Roman" w:cs="Times New Roman"/>
          <w:sz w:val="28"/>
          <w:szCs w:val="28"/>
        </w:rPr>
        <w:t>и</w:t>
      </w:r>
      <w:r w:rsidRPr="00630258">
        <w:rPr>
          <w:rFonts w:ascii="Times New Roman" w:hAnsi="Times New Roman" w:cs="Times New Roman"/>
          <w:sz w:val="28"/>
          <w:szCs w:val="28"/>
        </w:rPr>
        <w:t xml:space="preserve"> энергосистемы.</w:t>
      </w:r>
    </w:p>
    <w:p w:rsidR="00993BD8" w:rsidRPr="00F848DE" w:rsidRDefault="00993BD8" w:rsidP="00C63E93">
      <w:pPr>
        <w:pStyle w:val="21"/>
        <w:ind w:firstLine="567"/>
        <w:rPr>
          <w:b w:val="0"/>
          <w:bCs w:val="0"/>
          <w:sz w:val="28"/>
          <w:szCs w:val="28"/>
        </w:rPr>
      </w:pPr>
      <w:r w:rsidRPr="00F848DE">
        <w:rPr>
          <w:b w:val="0"/>
          <w:bCs w:val="0"/>
          <w:sz w:val="28"/>
          <w:szCs w:val="28"/>
        </w:rPr>
        <w:t>Исходя из сказанного, оптимальная температура нагрева теплоносителя на источнике определяется условием минимума суммарных затрат:</w:t>
      </w:r>
    </w:p>
    <w:p w:rsidR="00993BD8" w:rsidRPr="00F848DE" w:rsidRDefault="00993BD8" w:rsidP="00630258">
      <w:pPr>
        <w:pStyle w:val="21"/>
        <w:ind w:firstLine="567"/>
        <w:rPr>
          <w:b w:val="0"/>
          <w:bCs w:val="0"/>
          <w:sz w:val="28"/>
          <w:szCs w:val="28"/>
        </w:rPr>
      </w:pPr>
      <w:proofErr w:type="spellStart"/>
      <w:proofErr w:type="gramStart"/>
      <w:r w:rsidRPr="00F848DE">
        <w:rPr>
          <w:b w:val="0"/>
          <w:bCs w:val="0"/>
          <w:sz w:val="28"/>
          <w:szCs w:val="28"/>
        </w:rPr>
        <w:t>З</w:t>
      </w:r>
      <w:proofErr w:type="gramEnd"/>
      <w:r w:rsidRPr="00F848DE">
        <w:rPr>
          <w:b w:val="0"/>
          <w:bCs w:val="0"/>
          <w:sz w:val="28"/>
          <w:szCs w:val="28"/>
        </w:rPr>
        <w:t>=f</w:t>
      </w:r>
      <w:proofErr w:type="spellEnd"/>
      <w:r w:rsidRPr="00F848DE">
        <w:rPr>
          <w:b w:val="0"/>
          <w:bCs w:val="0"/>
          <w:sz w:val="28"/>
          <w:szCs w:val="28"/>
        </w:rPr>
        <w:t>(</w:t>
      </w:r>
      <w:proofErr w:type="spellStart"/>
      <w:r w:rsidRPr="00F848DE">
        <w:rPr>
          <w:b w:val="0"/>
          <w:bCs w:val="0"/>
          <w:sz w:val="28"/>
          <w:szCs w:val="28"/>
        </w:rPr>
        <w:t>Зтс</w:t>
      </w:r>
      <w:proofErr w:type="spellEnd"/>
      <w:r w:rsidRPr="00F848DE">
        <w:rPr>
          <w:b w:val="0"/>
          <w:bCs w:val="0"/>
          <w:sz w:val="28"/>
          <w:szCs w:val="28"/>
        </w:rPr>
        <w:t xml:space="preserve">, </w:t>
      </w:r>
      <w:proofErr w:type="spellStart"/>
      <w:r w:rsidRPr="00F848DE">
        <w:rPr>
          <w:b w:val="0"/>
          <w:bCs w:val="0"/>
          <w:sz w:val="28"/>
          <w:szCs w:val="28"/>
        </w:rPr>
        <w:t>Зпер</w:t>
      </w:r>
      <w:proofErr w:type="spellEnd"/>
      <w:r w:rsidRPr="00F848DE">
        <w:rPr>
          <w:b w:val="0"/>
          <w:bCs w:val="0"/>
          <w:sz w:val="28"/>
          <w:szCs w:val="28"/>
        </w:rPr>
        <w:t xml:space="preserve">, </w:t>
      </w:r>
      <w:proofErr w:type="spellStart"/>
      <w:r w:rsidRPr="00F848DE">
        <w:rPr>
          <w:b w:val="0"/>
          <w:bCs w:val="0"/>
          <w:sz w:val="28"/>
          <w:szCs w:val="28"/>
        </w:rPr>
        <w:t>Знас</w:t>
      </w:r>
      <w:proofErr w:type="spellEnd"/>
      <w:r w:rsidRPr="00F848DE">
        <w:rPr>
          <w:b w:val="0"/>
          <w:bCs w:val="0"/>
          <w:sz w:val="28"/>
          <w:szCs w:val="28"/>
        </w:rPr>
        <w:t xml:space="preserve">, </w:t>
      </w:r>
      <w:proofErr w:type="spellStart"/>
      <w:r w:rsidRPr="00F848DE">
        <w:rPr>
          <w:b w:val="0"/>
          <w:bCs w:val="0"/>
          <w:sz w:val="28"/>
          <w:szCs w:val="28"/>
        </w:rPr>
        <w:t>Зтп</w:t>
      </w:r>
      <w:proofErr w:type="spellEnd"/>
      <w:r w:rsidRPr="00F848DE">
        <w:rPr>
          <w:b w:val="0"/>
          <w:bCs w:val="0"/>
          <w:sz w:val="28"/>
          <w:szCs w:val="28"/>
        </w:rPr>
        <w:t xml:space="preserve">, </w:t>
      </w:r>
      <w:proofErr w:type="spellStart"/>
      <w:r w:rsidRPr="00F848DE">
        <w:rPr>
          <w:b w:val="0"/>
          <w:bCs w:val="0"/>
          <w:sz w:val="28"/>
          <w:szCs w:val="28"/>
        </w:rPr>
        <w:t>Зпз</w:t>
      </w:r>
      <w:proofErr w:type="spellEnd"/>
      <w:r w:rsidRPr="00F848DE">
        <w:rPr>
          <w:b w:val="0"/>
          <w:bCs w:val="0"/>
          <w:sz w:val="28"/>
          <w:szCs w:val="28"/>
        </w:rPr>
        <w:t xml:space="preserve">, </w:t>
      </w:r>
      <w:proofErr w:type="spellStart"/>
      <w:r w:rsidRPr="00F848DE">
        <w:rPr>
          <w:b w:val="0"/>
          <w:bCs w:val="0"/>
          <w:sz w:val="28"/>
          <w:szCs w:val="28"/>
        </w:rPr>
        <w:t>Зээ</w:t>
      </w:r>
      <w:proofErr w:type="spellEnd"/>
      <w:r w:rsidRPr="00F848DE">
        <w:rPr>
          <w:b w:val="0"/>
          <w:bCs w:val="0"/>
          <w:sz w:val="28"/>
          <w:szCs w:val="28"/>
        </w:rPr>
        <w:t xml:space="preserve">, </w:t>
      </w:r>
      <w:proofErr w:type="spellStart"/>
      <w:r w:rsidRPr="00F848DE">
        <w:rPr>
          <w:b w:val="0"/>
          <w:bCs w:val="0"/>
          <w:sz w:val="28"/>
          <w:szCs w:val="28"/>
        </w:rPr>
        <w:t>Зсв</w:t>
      </w:r>
      <w:proofErr w:type="spellEnd"/>
      <w:r w:rsidRPr="00F848DE">
        <w:rPr>
          <w:b w:val="0"/>
          <w:bCs w:val="0"/>
          <w:sz w:val="28"/>
          <w:szCs w:val="28"/>
        </w:rPr>
        <w:t xml:space="preserve">) = </w:t>
      </w:r>
      <w:proofErr w:type="spellStart"/>
      <w:r w:rsidRPr="00F848DE">
        <w:rPr>
          <w:b w:val="0"/>
          <w:bCs w:val="0"/>
          <w:sz w:val="28"/>
          <w:szCs w:val="28"/>
        </w:rPr>
        <w:t>min</w:t>
      </w:r>
      <w:proofErr w:type="spellEnd"/>
      <w:r w:rsidRPr="00F848DE">
        <w:rPr>
          <w:b w:val="0"/>
          <w:bCs w:val="0"/>
          <w:sz w:val="28"/>
          <w:szCs w:val="28"/>
        </w:rPr>
        <w:t xml:space="preserve">, где соответственно затраты: </w:t>
      </w:r>
      <w:proofErr w:type="spellStart"/>
      <w:r w:rsidRPr="00F848DE">
        <w:rPr>
          <w:b w:val="0"/>
          <w:bCs w:val="0"/>
          <w:sz w:val="28"/>
          <w:szCs w:val="28"/>
        </w:rPr>
        <w:t>Зтс</w:t>
      </w:r>
      <w:proofErr w:type="spellEnd"/>
      <w:r w:rsidRPr="00F848DE">
        <w:rPr>
          <w:b w:val="0"/>
          <w:bCs w:val="0"/>
          <w:sz w:val="28"/>
          <w:szCs w:val="28"/>
        </w:rPr>
        <w:t xml:space="preserve"> – в тепловые сети; </w:t>
      </w:r>
      <w:proofErr w:type="spellStart"/>
      <w:r w:rsidRPr="00F848DE">
        <w:rPr>
          <w:b w:val="0"/>
          <w:bCs w:val="0"/>
          <w:sz w:val="28"/>
          <w:szCs w:val="28"/>
        </w:rPr>
        <w:t>Зпер</w:t>
      </w:r>
      <w:proofErr w:type="spellEnd"/>
      <w:r w:rsidRPr="00F848DE">
        <w:rPr>
          <w:b w:val="0"/>
          <w:bCs w:val="0"/>
          <w:sz w:val="28"/>
          <w:szCs w:val="28"/>
        </w:rPr>
        <w:t xml:space="preserve"> – на перекачку теплоносителя; </w:t>
      </w:r>
      <w:proofErr w:type="spellStart"/>
      <w:r w:rsidRPr="00F848DE">
        <w:rPr>
          <w:b w:val="0"/>
          <w:bCs w:val="0"/>
          <w:sz w:val="28"/>
          <w:szCs w:val="28"/>
        </w:rPr>
        <w:t>Знас</w:t>
      </w:r>
      <w:proofErr w:type="spellEnd"/>
      <w:r w:rsidRPr="00F848DE">
        <w:rPr>
          <w:b w:val="0"/>
          <w:bCs w:val="0"/>
          <w:sz w:val="28"/>
          <w:szCs w:val="28"/>
        </w:rPr>
        <w:t xml:space="preserve"> – в насосные станции; </w:t>
      </w:r>
      <w:proofErr w:type="spellStart"/>
      <w:r w:rsidRPr="00F848DE">
        <w:rPr>
          <w:b w:val="0"/>
          <w:bCs w:val="0"/>
          <w:sz w:val="28"/>
          <w:szCs w:val="28"/>
        </w:rPr>
        <w:t>Зтп</w:t>
      </w:r>
      <w:proofErr w:type="spellEnd"/>
      <w:r w:rsidRPr="00F848DE">
        <w:rPr>
          <w:b w:val="0"/>
          <w:bCs w:val="0"/>
          <w:sz w:val="28"/>
          <w:szCs w:val="28"/>
        </w:rPr>
        <w:t xml:space="preserve"> – на тепловые потери в сетях; </w:t>
      </w:r>
      <w:proofErr w:type="spellStart"/>
      <w:r w:rsidRPr="00F848DE">
        <w:rPr>
          <w:b w:val="0"/>
          <w:bCs w:val="0"/>
          <w:sz w:val="28"/>
          <w:szCs w:val="28"/>
        </w:rPr>
        <w:t>Зпз</w:t>
      </w:r>
      <w:proofErr w:type="spellEnd"/>
      <w:r w:rsidRPr="00F848DE">
        <w:rPr>
          <w:b w:val="0"/>
          <w:bCs w:val="0"/>
          <w:sz w:val="28"/>
          <w:szCs w:val="28"/>
        </w:rPr>
        <w:t xml:space="preserve"> – на </w:t>
      </w:r>
      <w:proofErr w:type="spellStart"/>
      <w:r w:rsidRPr="00F848DE">
        <w:rPr>
          <w:b w:val="0"/>
          <w:bCs w:val="0"/>
          <w:sz w:val="28"/>
          <w:szCs w:val="28"/>
        </w:rPr>
        <w:t>перетопы</w:t>
      </w:r>
      <w:proofErr w:type="spellEnd"/>
      <w:r w:rsidRPr="00F848DE">
        <w:rPr>
          <w:b w:val="0"/>
          <w:bCs w:val="0"/>
          <w:sz w:val="28"/>
          <w:szCs w:val="28"/>
        </w:rPr>
        <w:t xml:space="preserve"> зданий; </w:t>
      </w:r>
      <w:proofErr w:type="spellStart"/>
      <w:r w:rsidRPr="00F848DE">
        <w:rPr>
          <w:b w:val="0"/>
          <w:bCs w:val="0"/>
          <w:sz w:val="28"/>
          <w:szCs w:val="28"/>
        </w:rPr>
        <w:t>Зээ</w:t>
      </w:r>
      <w:proofErr w:type="spellEnd"/>
      <w:r w:rsidRPr="00F848DE">
        <w:rPr>
          <w:b w:val="0"/>
          <w:bCs w:val="0"/>
          <w:sz w:val="28"/>
          <w:szCs w:val="28"/>
        </w:rPr>
        <w:t xml:space="preserve"> – на компенсацию выработки электроэнергии в энергосистеме; </w:t>
      </w:r>
      <w:proofErr w:type="spellStart"/>
      <w:r w:rsidRPr="00F848DE">
        <w:rPr>
          <w:b w:val="0"/>
          <w:bCs w:val="0"/>
          <w:sz w:val="28"/>
          <w:szCs w:val="28"/>
        </w:rPr>
        <w:t>Зсв</w:t>
      </w:r>
      <w:proofErr w:type="spellEnd"/>
      <w:r w:rsidRPr="00F848DE">
        <w:rPr>
          <w:b w:val="0"/>
          <w:bCs w:val="0"/>
          <w:sz w:val="28"/>
          <w:szCs w:val="28"/>
        </w:rPr>
        <w:t xml:space="preserve"> – на изменение расхода топлива на отпуск теплоты от источника в связи с нагревом сетевой воды при ее сжатии в насосах.</w:t>
      </w:r>
    </w:p>
    <w:p w:rsidR="00993BD8" w:rsidRPr="00F848DE" w:rsidRDefault="00993BD8" w:rsidP="00630258">
      <w:pPr>
        <w:pStyle w:val="21"/>
        <w:ind w:firstLine="567"/>
        <w:rPr>
          <w:b w:val="0"/>
          <w:bCs w:val="0"/>
          <w:sz w:val="28"/>
          <w:szCs w:val="28"/>
        </w:rPr>
      </w:pPr>
      <w:r w:rsidRPr="00F848DE">
        <w:rPr>
          <w:b w:val="0"/>
          <w:bCs w:val="0"/>
          <w:sz w:val="28"/>
          <w:szCs w:val="28"/>
        </w:rPr>
        <w:t>Оптимизация температурных графиков может осуществляться как для создаваемых, так и для действующих систем теплоснабжения.</w:t>
      </w:r>
    </w:p>
    <w:p w:rsidR="00993BD8" w:rsidRPr="00F848DE" w:rsidRDefault="00993BD8" w:rsidP="00630258">
      <w:pPr>
        <w:pStyle w:val="21"/>
        <w:ind w:firstLine="567"/>
        <w:rPr>
          <w:b w:val="0"/>
          <w:bCs w:val="0"/>
          <w:sz w:val="28"/>
          <w:szCs w:val="28"/>
        </w:rPr>
      </w:pPr>
      <w:proofErr w:type="gramStart"/>
      <w:r w:rsidRPr="00F848DE">
        <w:rPr>
          <w:b w:val="0"/>
          <w:bCs w:val="0"/>
          <w:sz w:val="28"/>
          <w:szCs w:val="28"/>
        </w:rPr>
        <w:t>Для вновь создаваемых систем теплоснабжения критерием оптимальности может быть минимум суммарных затрат за расчетный период с дисконтированием их к расчетному году, что в наибольшей степени соответствует нашим условиям начального этапа развития рыночной экономики, т.к. позволяет учесть и ущербы от замораживания капвложений в период строительства, и эффект движения капитала в народном хозяйстве в течение всего рассматриваемого периода.</w:t>
      </w:r>
      <w:proofErr w:type="gramEnd"/>
    </w:p>
    <w:p w:rsidR="00993BD8" w:rsidRPr="00630258" w:rsidRDefault="00993BD8" w:rsidP="00630258">
      <w:pPr>
        <w:pStyle w:val="a4"/>
        <w:spacing w:before="0" w:beforeAutospacing="0" w:after="0" w:afterAutospacing="0" w:line="240" w:lineRule="auto"/>
        <w:jc w:val="both"/>
        <w:rPr>
          <w:rFonts w:ascii="Times New Roman" w:hAnsi="Times New Roman" w:cs="Times New Roman"/>
          <w:b/>
          <w:bCs/>
          <w:sz w:val="28"/>
          <w:szCs w:val="28"/>
        </w:rPr>
      </w:pPr>
      <w:r w:rsidRPr="00630258">
        <w:rPr>
          <w:rFonts w:ascii="Times New Roman" w:hAnsi="Times New Roman" w:cs="Times New Roman"/>
          <w:sz w:val="28"/>
          <w:szCs w:val="28"/>
        </w:rPr>
        <w:lastRenderedPageBreak/>
        <w:t>Для действующих систем теплоснабжения в исходных формулах суммарных затрат возможно появление дополнительных затрат, связанных с</w:t>
      </w:r>
      <w:r>
        <w:rPr>
          <w:rFonts w:ascii="Times New Roman" w:hAnsi="Times New Roman" w:cs="Times New Roman"/>
          <w:sz w:val="28"/>
          <w:szCs w:val="28"/>
        </w:rPr>
        <w:t xml:space="preserve"> н</w:t>
      </w:r>
      <w:r w:rsidRPr="00630258">
        <w:rPr>
          <w:rFonts w:ascii="Times New Roman" w:hAnsi="Times New Roman" w:cs="Times New Roman"/>
          <w:sz w:val="28"/>
          <w:szCs w:val="28"/>
        </w:rPr>
        <w:t>еобходимостью увеличения поверхностей нагрева отопительно-вентиляционного оборудования (подключаемого непосредственно к сети без смесительных устройств) и пропускной способности распределительных (квартальных, площадочных) тепловых сетей, а также переналадки систем теплопотребления при переходе на пониженный температурный график.</w:t>
      </w:r>
    </w:p>
    <w:p w:rsidR="00993BD8" w:rsidRPr="00F848DE" w:rsidRDefault="00993BD8" w:rsidP="00630258">
      <w:pPr>
        <w:pStyle w:val="21"/>
        <w:ind w:firstLine="567"/>
        <w:rPr>
          <w:b w:val="0"/>
          <w:bCs w:val="0"/>
          <w:sz w:val="28"/>
          <w:szCs w:val="28"/>
        </w:rPr>
      </w:pPr>
      <w:r w:rsidRPr="00F848DE">
        <w:rPr>
          <w:b w:val="0"/>
          <w:bCs w:val="0"/>
          <w:sz w:val="28"/>
          <w:szCs w:val="28"/>
        </w:rPr>
        <w:t>В качестве энергетического критерия оптимальности при выборе эксплуатационного температурного графика в действующей системе теплоснабжения может быть принят минимум расхода топлива, требуемого для функционирования системы:</w:t>
      </w:r>
    </w:p>
    <w:p w:rsidR="00993BD8" w:rsidRPr="00F848DE" w:rsidRDefault="00993BD8" w:rsidP="00630258">
      <w:pPr>
        <w:pStyle w:val="21"/>
        <w:ind w:firstLine="567"/>
        <w:rPr>
          <w:b w:val="0"/>
          <w:bCs w:val="0"/>
          <w:sz w:val="28"/>
          <w:szCs w:val="28"/>
        </w:rPr>
      </w:pPr>
      <w:r w:rsidRPr="00F848DE">
        <w:rPr>
          <w:b w:val="0"/>
          <w:bCs w:val="0"/>
          <w:sz w:val="28"/>
          <w:szCs w:val="28"/>
        </w:rPr>
        <w:t xml:space="preserve">В = </w:t>
      </w:r>
      <w:proofErr w:type="spellStart"/>
      <w:proofErr w:type="gramStart"/>
      <w:r w:rsidRPr="00F848DE">
        <w:rPr>
          <w:b w:val="0"/>
          <w:bCs w:val="0"/>
          <w:sz w:val="28"/>
          <w:szCs w:val="28"/>
        </w:rPr>
        <w:t>B</w:t>
      </w:r>
      <w:proofErr w:type="gramEnd"/>
      <w:r w:rsidRPr="00F848DE">
        <w:rPr>
          <w:b w:val="0"/>
          <w:bCs w:val="0"/>
          <w:sz w:val="28"/>
          <w:szCs w:val="28"/>
        </w:rPr>
        <w:t>пер+Bтп+Bпз+Bээ+Bсв=min</w:t>
      </w:r>
      <w:proofErr w:type="spellEnd"/>
      <w:r w:rsidRPr="00F848DE">
        <w:rPr>
          <w:b w:val="0"/>
          <w:bCs w:val="0"/>
          <w:sz w:val="28"/>
          <w:szCs w:val="28"/>
        </w:rPr>
        <w:t xml:space="preserve">, где </w:t>
      </w:r>
      <w:proofErr w:type="spellStart"/>
      <w:r w:rsidRPr="00F848DE">
        <w:rPr>
          <w:b w:val="0"/>
          <w:bCs w:val="0"/>
          <w:sz w:val="28"/>
          <w:szCs w:val="28"/>
        </w:rPr>
        <w:t>Bпер</w:t>
      </w:r>
      <w:proofErr w:type="spellEnd"/>
      <w:r w:rsidRPr="00F848DE">
        <w:rPr>
          <w:b w:val="0"/>
          <w:bCs w:val="0"/>
          <w:sz w:val="28"/>
          <w:szCs w:val="28"/>
        </w:rPr>
        <w:t xml:space="preserve"> – расход топлива на производство электроэнергии в энергосистеме, расходуемой на перекачку теплоносителя; </w:t>
      </w:r>
      <w:proofErr w:type="spellStart"/>
      <w:r w:rsidRPr="00F848DE">
        <w:rPr>
          <w:b w:val="0"/>
          <w:bCs w:val="0"/>
          <w:sz w:val="28"/>
          <w:szCs w:val="28"/>
        </w:rPr>
        <w:t>Bтп</w:t>
      </w:r>
      <w:proofErr w:type="spellEnd"/>
      <w:r w:rsidRPr="00F848DE">
        <w:rPr>
          <w:b w:val="0"/>
          <w:bCs w:val="0"/>
          <w:sz w:val="28"/>
          <w:szCs w:val="28"/>
        </w:rPr>
        <w:t xml:space="preserve"> – расход топлива на производство теплоты, теряемой при транспорте теплоносителя; </w:t>
      </w:r>
      <w:proofErr w:type="spellStart"/>
      <w:r w:rsidRPr="00F848DE">
        <w:rPr>
          <w:b w:val="0"/>
          <w:bCs w:val="0"/>
          <w:sz w:val="28"/>
          <w:szCs w:val="28"/>
        </w:rPr>
        <w:t>Bпз</w:t>
      </w:r>
      <w:proofErr w:type="spellEnd"/>
      <w:r w:rsidRPr="00F848DE">
        <w:rPr>
          <w:b w:val="0"/>
          <w:bCs w:val="0"/>
          <w:sz w:val="28"/>
          <w:szCs w:val="28"/>
        </w:rPr>
        <w:t xml:space="preserve"> – расход топлива на производство теплоты, теряемой с </w:t>
      </w:r>
      <w:proofErr w:type="spellStart"/>
      <w:r w:rsidRPr="00F848DE">
        <w:rPr>
          <w:b w:val="0"/>
          <w:bCs w:val="0"/>
          <w:sz w:val="28"/>
          <w:szCs w:val="28"/>
        </w:rPr>
        <w:t>перетопами</w:t>
      </w:r>
      <w:proofErr w:type="spellEnd"/>
      <w:r w:rsidRPr="00F848DE">
        <w:rPr>
          <w:b w:val="0"/>
          <w:bCs w:val="0"/>
          <w:sz w:val="28"/>
          <w:szCs w:val="28"/>
        </w:rPr>
        <w:t xml:space="preserve"> зданий; </w:t>
      </w:r>
      <w:proofErr w:type="spellStart"/>
      <w:r w:rsidRPr="00F848DE">
        <w:rPr>
          <w:b w:val="0"/>
          <w:bCs w:val="0"/>
          <w:sz w:val="28"/>
          <w:szCs w:val="28"/>
        </w:rPr>
        <w:t>Bээ</w:t>
      </w:r>
      <w:proofErr w:type="spellEnd"/>
      <w:r w:rsidRPr="00F848DE">
        <w:rPr>
          <w:b w:val="0"/>
          <w:bCs w:val="0"/>
          <w:sz w:val="28"/>
          <w:szCs w:val="28"/>
        </w:rPr>
        <w:t xml:space="preserve"> – изменение расхода топлива в энергосистеме при изменении выработки на тепловом потреблении; </w:t>
      </w:r>
      <w:proofErr w:type="spellStart"/>
      <w:proofErr w:type="gramStart"/>
      <w:r w:rsidRPr="00F848DE">
        <w:rPr>
          <w:b w:val="0"/>
          <w:bCs w:val="0"/>
          <w:sz w:val="28"/>
          <w:szCs w:val="28"/>
        </w:rPr>
        <w:t>B</w:t>
      </w:r>
      <w:proofErr w:type="gramEnd"/>
      <w:r w:rsidRPr="00F848DE">
        <w:rPr>
          <w:b w:val="0"/>
          <w:bCs w:val="0"/>
          <w:sz w:val="28"/>
          <w:szCs w:val="28"/>
        </w:rPr>
        <w:t>св</w:t>
      </w:r>
      <w:proofErr w:type="spellEnd"/>
      <w:r w:rsidRPr="00F848DE">
        <w:rPr>
          <w:b w:val="0"/>
          <w:bCs w:val="0"/>
          <w:sz w:val="28"/>
          <w:szCs w:val="28"/>
        </w:rPr>
        <w:t xml:space="preserve"> – изменение расхода топлива на отпуск теплоты от источника в связи с нагревом сетевой воды при ее сжатии в насосах.</w:t>
      </w:r>
    </w:p>
    <w:p w:rsidR="00993BD8" w:rsidRPr="00F848DE" w:rsidRDefault="00993BD8" w:rsidP="00630258">
      <w:pPr>
        <w:pStyle w:val="21"/>
        <w:ind w:firstLine="567"/>
        <w:rPr>
          <w:b w:val="0"/>
          <w:bCs w:val="0"/>
          <w:sz w:val="28"/>
          <w:szCs w:val="28"/>
        </w:rPr>
      </w:pPr>
      <w:proofErr w:type="gramStart"/>
      <w:r>
        <w:rPr>
          <w:b w:val="0"/>
          <w:bCs w:val="0"/>
          <w:sz w:val="28"/>
          <w:szCs w:val="28"/>
        </w:rPr>
        <w:t xml:space="preserve">В виду отсутствия </w:t>
      </w:r>
      <w:r w:rsidRPr="00F848DE">
        <w:rPr>
          <w:b w:val="0"/>
          <w:bCs w:val="0"/>
          <w:sz w:val="28"/>
          <w:szCs w:val="28"/>
        </w:rPr>
        <w:t xml:space="preserve"> учета отдельных статей потребленных топливно-энергетических ресурсов и, как следствие, информации по затратам на перекачку теплоносителя, затратам в насосные станции, затратам на </w:t>
      </w:r>
      <w:proofErr w:type="spellStart"/>
      <w:r w:rsidRPr="00F848DE">
        <w:rPr>
          <w:b w:val="0"/>
          <w:bCs w:val="0"/>
          <w:sz w:val="28"/>
          <w:szCs w:val="28"/>
        </w:rPr>
        <w:t>перетопы</w:t>
      </w:r>
      <w:proofErr w:type="spellEnd"/>
      <w:r w:rsidRPr="00F848DE">
        <w:rPr>
          <w:b w:val="0"/>
          <w:bCs w:val="0"/>
          <w:sz w:val="28"/>
          <w:szCs w:val="28"/>
        </w:rPr>
        <w:t xml:space="preserve"> зданий; затратам на компенсацию выработки электроэнергии и затратам на изменение расхода топлива на отпуск теплоты, анализ выбранных температурных графиков проводился только на основании удовлетворения условий тепло-гидравлических режимов работы систем теплоснабжения.</w:t>
      </w:r>
      <w:proofErr w:type="gramEnd"/>
    </w:p>
    <w:p w:rsidR="00993BD8" w:rsidRPr="00F848DE" w:rsidRDefault="00993BD8" w:rsidP="00630258">
      <w:pPr>
        <w:pStyle w:val="21"/>
        <w:ind w:firstLine="567"/>
        <w:rPr>
          <w:b w:val="0"/>
          <w:bCs w:val="0"/>
          <w:sz w:val="28"/>
          <w:szCs w:val="28"/>
        </w:rPr>
      </w:pPr>
      <w:r w:rsidRPr="00F848DE">
        <w:rPr>
          <w:b w:val="0"/>
          <w:bCs w:val="0"/>
          <w:sz w:val="28"/>
          <w:szCs w:val="28"/>
        </w:rPr>
        <w:t xml:space="preserve">Отдельно необходимо отметить, что на всех источниках тепловой энергии расположенных в </w:t>
      </w:r>
      <w:r w:rsidR="00C63E93">
        <w:rPr>
          <w:b w:val="0"/>
          <w:bCs w:val="0"/>
          <w:sz w:val="28"/>
          <w:szCs w:val="28"/>
        </w:rPr>
        <w:t xml:space="preserve">муниципальном образовании </w:t>
      </w:r>
      <w:r w:rsidRPr="00F848DE">
        <w:rPr>
          <w:b w:val="0"/>
          <w:bCs w:val="0"/>
          <w:sz w:val="28"/>
          <w:szCs w:val="28"/>
        </w:rPr>
        <w:t>фактические графики регулирования отпуска тепла в тепловые сети соответствуют утвержденным графикам.</w:t>
      </w:r>
    </w:p>
    <w:p w:rsidR="00993BD8" w:rsidRPr="00F848DE" w:rsidRDefault="00993BD8" w:rsidP="00630258">
      <w:pPr>
        <w:pStyle w:val="21"/>
        <w:ind w:firstLine="567"/>
        <w:rPr>
          <w:b w:val="0"/>
          <w:bCs w:val="0"/>
          <w:sz w:val="28"/>
          <w:szCs w:val="28"/>
        </w:rPr>
      </w:pPr>
      <w:r w:rsidRPr="00F848DE">
        <w:rPr>
          <w:b w:val="0"/>
          <w:bCs w:val="0"/>
          <w:sz w:val="28"/>
          <w:szCs w:val="28"/>
        </w:rPr>
        <w:t>При существующей загрузке системы теплоснабжения и пропускной способности тепловых сетей данный температурный график способен обеспечить поддержание комфортной температуры и влажности воздуха в отапливаемых помещениях.</w:t>
      </w:r>
    </w:p>
    <w:p w:rsidR="00993BD8" w:rsidRPr="00630258" w:rsidRDefault="00993BD8" w:rsidP="00630258">
      <w:pPr>
        <w:pStyle w:val="21"/>
        <w:ind w:firstLine="567"/>
        <w:rPr>
          <w:b w:val="0"/>
          <w:bCs w:val="0"/>
        </w:rPr>
      </w:pPr>
    </w:p>
    <w:p w:rsidR="00993BD8" w:rsidRPr="00F848DE" w:rsidRDefault="00993BD8" w:rsidP="0055518E">
      <w:pPr>
        <w:pStyle w:val="a4"/>
        <w:spacing w:before="0" w:beforeAutospacing="0" w:after="0" w:afterAutospacing="0" w:line="240" w:lineRule="auto"/>
        <w:jc w:val="both"/>
        <w:rPr>
          <w:rFonts w:ascii="Times New Roman" w:hAnsi="Times New Roman" w:cs="Times New Roman"/>
          <w:b/>
          <w:bCs/>
          <w:sz w:val="28"/>
          <w:szCs w:val="28"/>
        </w:rPr>
      </w:pPr>
      <w:r w:rsidRPr="002C4891">
        <w:rPr>
          <w:rFonts w:ascii="Times New Roman" w:hAnsi="Times New Roman" w:cs="Times New Roman"/>
          <w:sz w:val="32"/>
          <w:szCs w:val="32"/>
        </w:rPr>
        <w:t> </w:t>
      </w:r>
      <w:r w:rsidRPr="00F848DE">
        <w:rPr>
          <w:rFonts w:ascii="Times New Roman" w:hAnsi="Times New Roman" w:cs="Times New Roman"/>
          <w:b/>
          <w:bCs/>
          <w:sz w:val="28"/>
          <w:szCs w:val="28"/>
        </w:rPr>
        <w:t>Раздел 2.</w:t>
      </w:r>
      <w:r w:rsidR="00C04E28">
        <w:rPr>
          <w:rFonts w:ascii="Times New Roman" w:hAnsi="Times New Roman" w:cs="Times New Roman"/>
          <w:b/>
          <w:bCs/>
          <w:sz w:val="28"/>
          <w:szCs w:val="28"/>
        </w:rPr>
        <w:t>2</w:t>
      </w:r>
      <w:r w:rsidRPr="00F848DE">
        <w:rPr>
          <w:rFonts w:ascii="Times New Roman" w:hAnsi="Times New Roman" w:cs="Times New Roman"/>
          <w:b/>
          <w:bCs/>
          <w:sz w:val="28"/>
          <w:szCs w:val="28"/>
        </w:rPr>
        <w:t>.3.Перспективные балансы тепловой мощности и тепловой нагрузки в перспективных зонах действия источников тепловой энергии, в том числе работающих на единую тепловую сеть, на каждом этапе.</w:t>
      </w:r>
    </w:p>
    <w:p w:rsidR="00993BD8" w:rsidRPr="00F848DE" w:rsidRDefault="00993BD8" w:rsidP="0055518E">
      <w:pPr>
        <w:autoSpaceDE w:val="0"/>
        <w:autoSpaceDN w:val="0"/>
        <w:adjustRightInd w:val="0"/>
        <w:jc w:val="both"/>
        <w:rPr>
          <w:b/>
          <w:bCs/>
          <w:sz w:val="28"/>
          <w:szCs w:val="28"/>
        </w:rPr>
      </w:pPr>
    </w:p>
    <w:p w:rsidR="00993BD8" w:rsidRPr="00C63E93" w:rsidRDefault="00993BD8" w:rsidP="00C63E93">
      <w:pPr>
        <w:autoSpaceDE w:val="0"/>
        <w:autoSpaceDN w:val="0"/>
        <w:adjustRightInd w:val="0"/>
        <w:ind w:firstLine="567"/>
        <w:jc w:val="both"/>
        <w:rPr>
          <w:sz w:val="28"/>
          <w:szCs w:val="28"/>
        </w:rPr>
      </w:pPr>
      <w:r w:rsidRPr="00C63E93">
        <w:rPr>
          <w:sz w:val="28"/>
          <w:szCs w:val="28"/>
        </w:rPr>
        <w:t>Расчет перспективных балансов тепловой мощности и тепловой нагрузки в перспективных зонах действия источников тепловой энергии, на каждом этапе приведены в таблице № 8.</w:t>
      </w:r>
    </w:p>
    <w:p w:rsidR="00993BD8" w:rsidRPr="008D28F5" w:rsidRDefault="00993BD8" w:rsidP="00C63E93">
      <w:pPr>
        <w:autoSpaceDE w:val="0"/>
        <w:autoSpaceDN w:val="0"/>
        <w:adjustRightInd w:val="0"/>
        <w:ind w:firstLine="567"/>
        <w:jc w:val="right"/>
        <w:rPr>
          <w:b/>
          <w:bCs/>
          <w:sz w:val="20"/>
          <w:szCs w:val="20"/>
        </w:rPr>
      </w:pPr>
      <w:r w:rsidRPr="008D28F5">
        <w:rPr>
          <w:b/>
          <w:bCs/>
          <w:sz w:val="20"/>
          <w:szCs w:val="20"/>
        </w:rPr>
        <w:t xml:space="preserve"> Таблице № 8.</w:t>
      </w:r>
    </w:p>
    <w:tbl>
      <w:tblPr>
        <w:tblW w:w="9708"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661"/>
        <w:gridCol w:w="1837"/>
        <w:gridCol w:w="1064"/>
        <w:gridCol w:w="691"/>
        <w:gridCol w:w="691"/>
        <w:gridCol w:w="691"/>
        <w:gridCol w:w="691"/>
        <w:gridCol w:w="691"/>
        <w:gridCol w:w="770"/>
        <w:gridCol w:w="921"/>
      </w:tblGrid>
      <w:tr w:rsidR="00993BD8" w:rsidRPr="00D62DA8">
        <w:trPr>
          <w:trHeight w:val="317"/>
        </w:trPr>
        <w:tc>
          <w:tcPr>
            <w:tcW w:w="1661" w:type="dxa"/>
            <w:vMerge w:val="restart"/>
          </w:tcPr>
          <w:p w:rsidR="00993BD8" w:rsidRPr="0028291B" w:rsidRDefault="00993BD8" w:rsidP="0028291B">
            <w:pPr>
              <w:autoSpaceDE w:val="0"/>
              <w:autoSpaceDN w:val="0"/>
              <w:adjustRightInd w:val="0"/>
              <w:rPr>
                <w:sz w:val="26"/>
                <w:szCs w:val="26"/>
              </w:rPr>
            </w:pPr>
            <w:r w:rsidRPr="0028291B">
              <w:rPr>
                <w:sz w:val="26"/>
                <w:szCs w:val="26"/>
              </w:rPr>
              <w:lastRenderedPageBreak/>
              <w:t>Зона действия источника тепловой энергии</w:t>
            </w:r>
          </w:p>
        </w:tc>
        <w:tc>
          <w:tcPr>
            <w:tcW w:w="1837" w:type="dxa"/>
            <w:vMerge w:val="restart"/>
          </w:tcPr>
          <w:p w:rsidR="00993BD8" w:rsidRPr="0028291B" w:rsidRDefault="00993BD8" w:rsidP="0028291B">
            <w:pPr>
              <w:autoSpaceDE w:val="0"/>
              <w:autoSpaceDN w:val="0"/>
              <w:adjustRightInd w:val="0"/>
              <w:rPr>
                <w:sz w:val="26"/>
                <w:szCs w:val="26"/>
              </w:rPr>
            </w:pPr>
            <w:r w:rsidRPr="0028291B">
              <w:rPr>
                <w:sz w:val="26"/>
                <w:szCs w:val="26"/>
              </w:rPr>
              <w:t>Объекты</w:t>
            </w:r>
          </w:p>
        </w:tc>
        <w:tc>
          <w:tcPr>
            <w:tcW w:w="6210" w:type="dxa"/>
            <w:gridSpan w:val="8"/>
          </w:tcPr>
          <w:p w:rsidR="00993BD8" w:rsidRPr="0028291B" w:rsidRDefault="00993BD8" w:rsidP="007670FE">
            <w:pPr>
              <w:autoSpaceDE w:val="0"/>
              <w:autoSpaceDN w:val="0"/>
              <w:adjustRightInd w:val="0"/>
              <w:jc w:val="center"/>
              <w:rPr>
                <w:sz w:val="26"/>
                <w:szCs w:val="26"/>
              </w:rPr>
            </w:pPr>
            <w:r w:rsidRPr="0028291B">
              <w:rPr>
                <w:sz w:val="26"/>
                <w:szCs w:val="26"/>
              </w:rPr>
              <w:t>Этапы действия</w:t>
            </w:r>
          </w:p>
        </w:tc>
      </w:tr>
      <w:tr w:rsidR="00993BD8" w:rsidRPr="00D62DA8">
        <w:trPr>
          <w:trHeight w:val="281"/>
        </w:trPr>
        <w:tc>
          <w:tcPr>
            <w:tcW w:w="1661" w:type="dxa"/>
            <w:vMerge/>
          </w:tcPr>
          <w:p w:rsidR="00993BD8" w:rsidRPr="0028291B" w:rsidRDefault="00993BD8" w:rsidP="0028291B">
            <w:pPr>
              <w:autoSpaceDE w:val="0"/>
              <w:autoSpaceDN w:val="0"/>
              <w:adjustRightInd w:val="0"/>
              <w:rPr>
                <w:sz w:val="26"/>
                <w:szCs w:val="26"/>
              </w:rPr>
            </w:pPr>
          </w:p>
        </w:tc>
        <w:tc>
          <w:tcPr>
            <w:tcW w:w="1837" w:type="dxa"/>
            <w:vMerge/>
          </w:tcPr>
          <w:p w:rsidR="00993BD8" w:rsidRPr="0028291B" w:rsidRDefault="00993BD8" w:rsidP="0028291B">
            <w:pPr>
              <w:autoSpaceDE w:val="0"/>
              <w:autoSpaceDN w:val="0"/>
              <w:adjustRightInd w:val="0"/>
              <w:rPr>
                <w:sz w:val="26"/>
                <w:szCs w:val="26"/>
              </w:rPr>
            </w:pPr>
          </w:p>
        </w:tc>
        <w:tc>
          <w:tcPr>
            <w:tcW w:w="1064" w:type="dxa"/>
          </w:tcPr>
          <w:p w:rsidR="00993BD8" w:rsidRPr="006961F8" w:rsidRDefault="00993BD8" w:rsidP="0028291B">
            <w:pPr>
              <w:autoSpaceDE w:val="0"/>
              <w:autoSpaceDN w:val="0"/>
              <w:adjustRightInd w:val="0"/>
              <w:rPr>
                <w:sz w:val="20"/>
                <w:szCs w:val="20"/>
                <w:lang w:val="en-US"/>
              </w:rPr>
            </w:pPr>
            <w:r>
              <w:rPr>
                <w:sz w:val="20"/>
                <w:szCs w:val="20"/>
              </w:rPr>
              <w:t>201</w:t>
            </w:r>
            <w:r>
              <w:rPr>
                <w:sz w:val="20"/>
                <w:szCs w:val="20"/>
                <w:lang w:val="en-US"/>
              </w:rPr>
              <w:t>5</w:t>
            </w:r>
          </w:p>
        </w:tc>
        <w:tc>
          <w:tcPr>
            <w:tcW w:w="691" w:type="dxa"/>
          </w:tcPr>
          <w:p w:rsidR="00993BD8" w:rsidRPr="006961F8" w:rsidRDefault="00993BD8" w:rsidP="0028291B">
            <w:pPr>
              <w:autoSpaceDE w:val="0"/>
              <w:autoSpaceDN w:val="0"/>
              <w:adjustRightInd w:val="0"/>
              <w:rPr>
                <w:sz w:val="20"/>
                <w:szCs w:val="20"/>
                <w:lang w:val="en-US"/>
              </w:rPr>
            </w:pPr>
            <w:r>
              <w:rPr>
                <w:sz w:val="20"/>
                <w:szCs w:val="20"/>
              </w:rPr>
              <w:t>201</w:t>
            </w:r>
            <w:r>
              <w:rPr>
                <w:sz w:val="20"/>
                <w:szCs w:val="20"/>
                <w:lang w:val="en-US"/>
              </w:rPr>
              <w:t>6</w:t>
            </w:r>
          </w:p>
        </w:tc>
        <w:tc>
          <w:tcPr>
            <w:tcW w:w="691" w:type="dxa"/>
          </w:tcPr>
          <w:p w:rsidR="00993BD8" w:rsidRPr="006961F8" w:rsidRDefault="00993BD8" w:rsidP="0028291B">
            <w:pPr>
              <w:autoSpaceDE w:val="0"/>
              <w:autoSpaceDN w:val="0"/>
              <w:adjustRightInd w:val="0"/>
              <w:rPr>
                <w:sz w:val="20"/>
                <w:szCs w:val="20"/>
                <w:lang w:val="en-US"/>
              </w:rPr>
            </w:pPr>
            <w:r>
              <w:rPr>
                <w:sz w:val="20"/>
                <w:szCs w:val="20"/>
              </w:rPr>
              <w:t>201</w:t>
            </w:r>
            <w:r>
              <w:rPr>
                <w:sz w:val="20"/>
                <w:szCs w:val="20"/>
                <w:lang w:val="en-US"/>
              </w:rPr>
              <w:t>7</w:t>
            </w:r>
          </w:p>
        </w:tc>
        <w:tc>
          <w:tcPr>
            <w:tcW w:w="691" w:type="dxa"/>
          </w:tcPr>
          <w:p w:rsidR="00993BD8" w:rsidRPr="006961F8" w:rsidRDefault="00993BD8" w:rsidP="0028291B">
            <w:pPr>
              <w:autoSpaceDE w:val="0"/>
              <w:autoSpaceDN w:val="0"/>
              <w:adjustRightInd w:val="0"/>
              <w:rPr>
                <w:sz w:val="20"/>
                <w:szCs w:val="20"/>
                <w:lang w:val="en-US"/>
              </w:rPr>
            </w:pPr>
            <w:r>
              <w:rPr>
                <w:sz w:val="20"/>
                <w:szCs w:val="20"/>
              </w:rPr>
              <w:t>201</w:t>
            </w:r>
            <w:r>
              <w:rPr>
                <w:sz w:val="20"/>
                <w:szCs w:val="20"/>
                <w:lang w:val="en-US"/>
              </w:rPr>
              <w:t>8</w:t>
            </w:r>
          </w:p>
        </w:tc>
        <w:tc>
          <w:tcPr>
            <w:tcW w:w="691" w:type="dxa"/>
          </w:tcPr>
          <w:p w:rsidR="00993BD8" w:rsidRPr="006961F8" w:rsidRDefault="00993BD8" w:rsidP="0028291B">
            <w:pPr>
              <w:autoSpaceDE w:val="0"/>
              <w:autoSpaceDN w:val="0"/>
              <w:adjustRightInd w:val="0"/>
              <w:rPr>
                <w:sz w:val="20"/>
                <w:szCs w:val="20"/>
                <w:lang w:val="en-US"/>
              </w:rPr>
            </w:pPr>
            <w:r>
              <w:rPr>
                <w:sz w:val="20"/>
                <w:szCs w:val="20"/>
              </w:rPr>
              <w:t>201</w:t>
            </w:r>
            <w:r>
              <w:rPr>
                <w:sz w:val="20"/>
                <w:szCs w:val="20"/>
                <w:lang w:val="en-US"/>
              </w:rPr>
              <w:t>9</w:t>
            </w:r>
          </w:p>
        </w:tc>
        <w:tc>
          <w:tcPr>
            <w:tcW w:w="691" w:type="dxa"/>
          </w:tcPr>
          <w:p w:rsidR="00993BD8" w:rsidRPr="006961F8" w:rsidRDefault="00993BD8" w:rsidP="0028291B">
            <w:pPr>
              <w:autoSpaceDE w:val="0"/>
              <w:autoSpaceDN w:val="0"/>
              <w:adjustRightInd w:val="0"/>
              <w:rPr>
                <w:sz w:val="20"/>
                <w:szCs w:val="20"/>
                <w:lang w:val="en-US"/>
              </w:rPr>
            </w:pPr>
            <w:r>
              <w:rPr>
                <w:sz w:val="20"/>
                <w:szCs w:val="20"/>
              </w:rPr>
              <w:t>20</w:t>
            </w:r>
            <w:proofErr w:type="spellStart"/>
            <w:r>
              <w:rPr>
                <w:sz w:val="20"/>
                <w:szCs w:val="20"/>
                <w:lang w:val="en-US"/>
              </w:rPr>
              <w:t>20</w:t>
            </w:r>
            <w:proofErr w:type="spellEnd"/>
          </w:p>
        </w:tc>
        <w:tc>
          <w:tcPr>
            <w:tcW w:w="770" w:type="dxa"/>
          </w:tcPr>
          <w:p w:rsidR="00993BD8" w:rsidRPr="0028291B" w:rsidRDefault="00993BD8" w:rsidP="0028291B">
            <w:pPr>
              <w:autoSpaceDE w:val="0"/>
              <w:autoSpaceDN w:val="0"/>
              <w:adjustRightInd w:val="0"/>
              <w:rPr>
                <w:sz w:val="20"/>
                <w:szCs w:val="20"/>
              </w:rPr>
            </w:pPr>
            <w:r>
              <w:rPr>
                <w:sz w:val="20"/>
                <w:szCs w:val="20"/>
              </w:rPr>
              <w:t>202</w:t>
            </w:r>
            <w:r>
              <w:rPr>
                <w:sz w:val="20"/>
                <w:szCs w:val="20"/>
                <w:lang w:val="en-US"/>
              </w:rPr>
              <w:t>1</w:t>
            </w:r>
            <w:r w:rsidRPr="0028291B">
              <w:rPr>
                <w:sz w:val="20"/>
                <w:szCs w:val="20"/>
              </w:rPr>
              <w:t>-2024</w:t>
            </w:r>
          </w:p>
        </w:tc>
        <w:tc>
          <w:tcPr>
            <w:tcW w:w="921" w:type="dxa"/>
          </w:tcPr>
          <w:p w:rsidR="00993BD8" w:rsidRPr="006961F8" w:rsidRDefault="00993BD8" w:rsidP="0028291B">
            <w:pPr>
              <w:autoSpaceDE w:val="0"/>
              <w:autoSpaceDN w:val="0"/>
              <w:adjustRightInd w:val="0"/>
              <w:rPr>
                <w:sz w:val="20"/>
                <w:szCs w:val="20"/>
                <w:lang w:val="en-US"/>
              </w:rPr>
            </w:pPr>
            <w:r>
              <w:rPr>
                <w:sz w:val="20"/>
                <w:szCs w:val="20"/>
              </w:rPr>
              <w:t>2025-202</w:t>
            </w:r>
            <w:r>
              <w:rPr>
                <w:sz w:val="20"/>
                <w:szCs w:val="20"/>
                <w:lang w:val="en-US"/>
              </w:rPr>
              <w:t>8</w:t>
            </w:r>
          </w:p>
        </w:tc>
      </w:tr>
      <w:tr w:rsidR="00993BD8" w:rsidRPr="00D62DA8">
        <w:tc>
          <w:tcPr>
            <w:tcW w:w="1661" w:type="dxa"/>
          </w:tcPr>
          <w:p w:rsidR="00993BD8" w:rsidRPr="0028291B" w:rsidRDefault="00993BD8" w:rsidP="0028291B">
            <w:pPr>
              <w:autoSpaceDE w:val="0"/>
              <w:autoSpaceDN w:val="0"/>
              <w:adjustRightInd w:val="0"/>
              <w:jc w:val="center"/>
              <w:rPr>
                <w:sz w:val="26"/>
                <w:szCs w:val="26"/>
              </w:rPr>
            </w:pPr>
            <w:r w:rsidRPr="0028291B">
              <w:rPr>
                <w:sz w:val="26"/>
                <w:szCs w:val="26"/>
              </w:rPr>
              <w:t>1</w:t>
            </w:r>
          </w:p>
        </w:tc>
        <w:tc>
          <w:tcPr>
            <w:tcW w:w="1837" w:type="dxa"/>
          </w:tcPr>
          <w:p w:rsidR="00993BD8" w:rsidRPr="0028291B" w:rsidRDefault="00993BD8" w:rsidP="0028291B">
            <w:pPr>
              <w:autoSpaceDE w:val="0"/>
              <w:autoSpaceDN w:val="0"/>
              <w:adjustRightInd w:val="0"/>
              <w:jc w:val="center"/>
              <w:rPr>
                <w:sz w:val="26"/>
                <w:szCs w:val="26"/>
              </w:rPr>
            </w:pPr>
            <w:r w:rsidRPr="0028291B">
              <w:rPr>
                <w:sz w:val="26"/>
                <w:szCs w:val="26"/>
              </w:rPr>
              <w:t>2</w:t>
            </w:r>
          </w:p>
        </w:tc>
        <w:tc>
          <w:tcPr>
            <w:tcW w:w="1064" w:type="dxa"/>
          </w:tcPr>
          <w:p w:rsidR="00993BD8" w:rsidRPr="0028291B" w:rsidRDefault="00993BD8" w:rsidP="0028291B">
            <w:pPr>
              <w:autoSpaceDE w:val="0"/>
              <w:autoSpaceDN w:val="0"/>
              <w:adjustRightInd w:val="0"/>
              <w:jc w:val="center"/>
              <w:rPr>
                <w:sz w:val="26"/>
                <w:szCs w:val="26"/>
              </w:rPr>
            </w:pPr>
            <w:r w:rsidRPr="0028291B">
              <w:rPr>
                <w:sz w:val="26"/>
                <w:szCs w:val="26"/>
              </w:rPr>
              <w:t>3</w:t>
            </w:r>
          </w:p>
        </w:tc>
        <w:tc>
          <w:tcPr>
            <w:tcW w:w="691" w:type="dxa"/>
          </w:tcPr>
          <w:p w:rsidR="00993BD8" w:rsidRPr="0028291B" w:rsidRDefault="00993BD8" w:rsidP="0028291B">
            <w:pPr>
              <w:autoSpaceDE w:val="0"/>
              <w:autoSpaceDN w:val="0"/>
              <w:adjustRightInd w:val="0"/>
              <w:jc w:val="center"/>
              <w:rPr>
                <w:sz w:val="26"/>
                <w:szCs w:val="26"/>
              </w:rPr>
            </w:pPr>
            <w:r w:rsidRPr="0028291B">
              <w:rPr>
                <w:sz w:val="26"/>
                <w:szCs w:val="26"/>
              </w:rPr>
              <w:t>4</w:t>
            </w:r>
          </w:p>
        </w:tc>
        <w:tc>
          <w:tcPr>
            <w:tcW w:w="691" w:type="dxa"/>
          </w:tcPr>
          <w:p w:rsidR="00993BD8" w:rsidRPr="0028291B" w:rsidRDefault="00993BD8" w:rsidP="0028291B">
            <w:pPr>
              <w:autoSpaceDE w:val="0"/>
              <w:autoSpaceDN w:val="0"/>
              <w:adjustRightInd w:val="0"/>
              <w:jc w:val="center"/>
              <w:rPr>
                <w:sz w:val="26"/>
                <w:szCs w:val="26"/>
              </w:rPr>
            </w:pPr>
            <w:r w:rsidRPr="0028291B">
              <w:rPr>
                <w:sz w:val="26"/>
                <w:szCs w:val="26"/>
              </w:rPr>
              <w:t>5</w:t>
            </w:r>
          </w:p>
        </w:tc>
        <w:tc>
          <w:tcPr>
            <w:tcW w:w="691" w:type="dxa"/>
          </w:tcPr>
          <w:p w:rsidR="00993BD8" w:rsidRPr="0028291B" w:rsidRDefault="00993BD8" w:rsidP="0028291B">
            <w:pPr>
              <w:autoSpaceDE w:val="0"/>
              <w:autoSpaceDN w:val="0"/>
              <w:adjustRightInd w:val="0"/>
              <w:jc w:val="center"/>
              <w:rPr>
                <w:sz w:val="26"/>
                <w:szCs w:val="26"/>
              </w:rPr>
            </w:pPr>
            <w:r w:rsidRPr="0028291B">
              <w:rPr>
                <w:sz w:val="26"/>
                <w:szCs w:val="26"/>
              </w:rPr>
              <w:t>6</w:t>
            </w:r>
          </w:p>
        </w:tc>
        <w:tc>
          <w:tcPr>
            <w:tcW w:w="691" w:type="dxa"/>
          </w:tcPr>
          <w:p w:rsidR="00993BD8" w:rsidRPr="0028291B" w:rsidRDefault="00993BD8" w:rsidP="0028291B">
            <w:pPr>
              <w:autoSpaceDE w:val="0"/>
              <w:autoSpaceDN w:val="0"/>
              <w:adjustRightInd w:val="0"/>
              <w:jc w:val="center"/>
              <w:rPr>
                <w:sz w:val="26"/>
                <w:szCs w:val="26"/>
              </w:rPr>
            </w:pPr>
            <w:r w:rsidRPr="0028291B">
              <w:rPr>
                <w:sz w:val="26"/>
                <w:szCs w:val="26"/>
              </w:rPr>
              <w:t>7</w:t>
            </w:r>
          </w:p>
        </w:tc>
        <w:tc>
          <w:tcPr>
            <w:tcW w:w="691" w:type="dxa"/>
          </w:tcPr>
          <w:p w:rsidR="00993BD8" w:rsidRPr="0028291B" w:rsidRDefault="00993BD8" w:rsidP="0028291B">
            <w:pPr>
              <w:autoSpaceDE w:val="0"/>
              <w:autoSpaceDN w:val="0"/>
              <w:adjustRightInd w:val="0"/>
              <w:jc w:val="center"/>
              <w:rPr>
                <w:sz w:val="26"/>
                <w:szCs w:val="26"/>
              </w:rPr>
            </w:pPr>
            <w:r w:rsidRPr="0028291B">
              <w:rPr>
                <w:sz w:val="26"/>
                <w:szCs w:val="26"/>
              </w:rPr>
              <w:t>8</w:t>
            </w:r>
          </w:p>
        </w:tc>
        <w:tc>
          <w:tcPr>
            <w:tcW w:w="770" w:type="dxa"/>
          </w:tcPr>
          <w:p w:rsidR="00993BD8" w:rsidRPr="0028291B" w:rsidRDefault="00993BD8" w:rsidP="0028291B">
            <w:pPr>
              <w:autoSpaceDE w:val="0"/>
              <w:autoSpaceDN w:val="0"/>
              <w:adjustRightInd w:val="0"/>
              <w:jc w:val="center"/>
              <w:rPr>
                <w:sz w:val="26"/>
                <w:szCs w:val="26"/>
              </w:rPr>
            </w:pPr>
            <w:r w:rsidRPr="0028291B">
              <w:rPr>
                <w:sz w:val="26"/>
                <w:szCs w:val="26"/>
              </w:rPr>
              <w:t>9</w:t>
            </w:r>
          </w:p>
        </w:tc>
        <w:tc>
          <w:tcPr>
            <w:tcW w:w="921" w:type="dxa"/>
          </w:tcPr>
          <w:p w:rsidR="00993BD8" w:rsidRPr="0028291B" w:rsidRDefault="00993BD8" w:rsidP="0028291B">
            <w:pPr>
              <w:autoSpaceDE w:val="0"/>
              <w:autoSpaceDN w:val="0"/>
              <w:adjustRightInd w:val="0"/>
              <w:jc w:val="center"/>
              <w:rPr>
                <w:sz w:val="26"/>
                <w:szCs w:val="26"/>
              </w:rPr>
            </w:pPr>
            <w:r w:rsidRPr="0028291B">
              <w:rPr>
                <w:sz w:val="26"/>
                <w:szCs w:val="26"/>
              </w:rPr>
              <w:t>10</w:t>
            </w:r>
          </w:p>
        </w:tc>
      </w:tr>
      <w:tr w:rsidR="00993BD8" w:rsidRPr="00D62DA8">
        <w:tc>
          <w:tcPr>
            <w:tcW w:w="9708" w:type="dxa"/>
            <w:gridSpan w:val="10"/>
          </w:tcPr>
          <w:p w:rsidR="00993BD8" w:rsidRPr="0028291B" w:rsidRDefault="00993BD8" w:rsidP="0028291B">
            <w:pPr>
              <w:autoSpaceDE w:val="0"/>
              <w:autoSpaceDN w:val="0"/>
              <w:adjustRightInd w:val="0"/>
              <w:rPr>
                <w:sz w:val="26"/>
                <w:szCs w:val="26"/>
              </w:rPr>
            </w:pPr>
          </w:p>
        </w:tc>
      </w:tr>
      <w:tr w:rsidR="00993BD8" w:rsidRPr="00F03D58">
        <w:tc>
          <w:tcPr>
            <w:tcW w:w="1661" w:type="dxa"/>
          </w:tcPr>
          <w:p w:rsidR="00993BD8" w:rsidRPr="00F03D58" w:rsidRDefault="00993BD8" w:rsidP="0028291B">
            <w:pPr>
              <w:autoSpaceDE w:val="0"/>
              <w:autoSpaceDN w:val="0"/>
              <w:adjustRightInd w:val="0"/>
              <w:rPr>
                <w:b/>
                <w:bCs/>
              </w:rPr>
            </w:pPr>
            <w:r w:rsidRPr="00F03D58">
              <w:rPr>
                <w:b/>
                <w:bCs/>
              </w:rPr>
              <w:t>д. Никольская</w:t>
            </w:r>
          </w:p>
          <w:p w:rsidR="00993BD8" w:rsidRPr="00F03D58" w:rsidRDefault="00993BD8" w:rsidP="0028291B">
            <w:pPr>
              <w:autoSpaceDE w:val="0"/>
              <w:autoSpaceDN w:val="0"/>
              <w:adjustRightInd w:val="0"/>
            </w:pPr>
          </w:p>
        </w:tc>
        <w:tc>
          <w:tcPr>
            <w:tcW w:w="1837" w:type="dxa"/>
          </w:tcPr>
          <w:p w:rsidR="00993BD8" w:rsidRPr="00F03D58" w:rsidRDefault="00993BD8" w:rsidP="0028291B">
            <w:pPr>
              <w:autoSpaceDE w:val="0"/>
              <w:autoSpaceDN w:val="0"/>
              <w:adjustRightInd w:val="0"/>
              <w:rPr>
                <w:b/>
                <w:bCs/>
              </w:rPr>
            </w:pPr>
          </w:p>
        </w:tc>
        <w:tc>
          <w:tcPr>
            <w:tcW w:w="1064" w:type="dxa"/>
          </w:tcPr>
          <w:p w:rsidR="00993BD8" w:rsidRPr="00F03D58" w:rsidRDefault="00993BD8" w:rsidP="0028291B">
            <w:pPr>
              <w:autoSpaceDE w:val="0"/>
              <w:autoSpaceDN w:val="0"/>
              <w:adjustRightInd w:val="0"/>
              <w:rPr>
                <w:sz w:val="20"/>
                <w:szCs w:val="20"/>
              </w:rPr>
            </w:pPr>
            <w:r w:rsidRPr="00F03D58">
              <w:rPr>
                <w:sz w:val="20"/>
                <w:szCs w:val="20"/>
              </w:rPr>
              <w:t>0,055/0,26</w:t>
            </w:r>
          </w:p>
        </w:tc>
        <w:tc>
          <w:tcPr>
            <w:tcW w:w="691" w:type="dxa"/>
          </w:tcPr>
          <w:p w:rsidR="00993BD8" w:rsidRPr="00F03D58" w:rsidRDefault="00993BD8" w:rsidP="0028291B">
            <w:pPr>
              <w:autoSpaceDE w:val="0"/>
              <w:autoSpaceDN w:val="0"/>
              <w:adjustRightInd w:val="0"/>
              <w:rPr>
                <w:sz w:val="20"/>
                <w:szCs w:val="20"/>
              </w:rPr>
            </w:pPr>
            <w:r w:rsidRPr="00F03D58">
              <w:rPr>
                <w:sz w:val="20"/>
                <w:szCs w:val="20"/>
              </w:rPr>
              <w:t>0,055/0,26</w:t>
            </w:r>
          </w:p>
        </w:tc>
        <w:tc>
          <w:tcPr>
            <w:tcW w:w="691" w:type="dxa"/>
          </w:tcPr>
          <w:p w:rsidR="00993BD8" w:rsidRPr="00F03D58" w:rsidRDefault="00993BD8" w:rsidP="0028291B">
            <w:pPr>
              <w:autoSpaceDE w:val="0"/>
              <w:autoSpaceDN w:val="0"/>
              <w:adjustRightInd w:val="0"/>
              <w:rPr>
                <w:sz w:val="20"/>
                <w:szCs w:val="20"/>
              </w:rPr>
            </w:pPr>
            <w:r w:rsidRPr="00F03D58">
              <w:rPr>
                <w:sz w:val="20"/>
                <w:szCs w:val="20"/>
              </w:rPr>
              <w:t>0,055/0,26</w:t>
            </w:r>
          </w:p>
        </w:tc>
        <w:tc>
          <w:tcPr>
            <w:tcW w:w="691" w:type="dxa"/>
          </w:tcPr>
          <w:p w:rsidR="00993BD8" w:rsidRPr="00F03D58" w:rsidRDefault="00993BD8" w:rsidP="0028291B">
            <w:pPr>
              <w:autoSpaceDE w:val="0"/>
              <w:autoSpaceDN w:val="0"/>
              <w:adjustRightInd w:val="0"/>
              <w:rPr>
                <w:sz w:val="20"/>
                <w:szCs w:val="20"/>
              </w:rPr>
            </w:pPr>
            <w:r w:rsidRPr="00F03D58">
              <w:rPr>
                <w:sz w:val="20"/>
                <w:szCs w:val="20"/>
              </w:rPr>
              <w:t>0,055/0,26</w:t>
            </w:r>
          </w:p>
        </w:tc>
        <w:tc>
          <w:tcPr>
            <w:tcW w:w="691" w:type="dxa"/>
          </w:tcPr>
          <w:p w:rsidR="00993BD8" w:rsidRPr="00F03D58" w:rsidRDefault="00993BD8" w:rsidP="0028291B">
            <w:pPr>
              <w:autoSpaceDE w:val="0"/>
              <w:autoSpaceDN w:val="0"/>
              <w:adjustRightInd w:val="0"/>
              <w:rPr>
                <w:sz w:val="20"/>
                <w:szCs w:val="20"/>
              </w:rPr>
            </w:pPr>
            <w:r w:rsidRPr="00F03D58">
              <w:rPr>
                <w:sz w:val="20"/>
                <w:szCs w:val="20"/>
              </w:rPr>
              <w:t>0,055/0,26</w:t>
            </w:r>
          </w:p>
        </w:tc>
        <w:tc>
          <w:tcPr>
            <w:tcW w:w="691" w:type="dxa"/>
          </w:tcPr>
          <w:p w:rsidR="00993BD8" w:rsidRPr="00F03D58" w:rsidRDefault="00993BD8" w:rsidP="0028291B">
            <w:pPr>
              <w:autoSpaceDE w:val="0"/>
              <w:autoSpaceDN w:val="0"/>
              <w:adjustRightInd w:val="0"/>
              <w:rPr>
                <w:sz w:val="20"/>
                <w:szCs w:val="20"/>
              </w:rPr>
            </w:pPr>
            <w:r w:rsidRPr="00F03D58">
              <w:rPr>
                <w:sz w:val="20"/>
                <w:szCs w:val="20"/>
              </w:rPr>
              <w:t>0,055/0,26</w:t>
            </w:r>
          </w:p>
        </w:tc>
        <w:tc>
          <w:tcPr>
            <w:tcW w:w="770" w:type="dxa"/>
          </w:tcPr>
          <w:p w:rsidR="00993BD8" w:rsidRPr="00F03D58" w:rsidRDefault="00993BD8" w:rsidP="0028291B">
            <w:pPr>
              <w:autoSpaceDE w:val="0"/>
              <w:autoSpaceDN w:val="0"/>
              <w:adjustRightInd w:val="0"/>
              <w:rPr>
                <w:sz w:val="20"/>
                <w:szCs w:val="20"/>
              </w:rPr>
            </w:pPr>
            <w:r w:rsidRPr="00F03D58">
              <w:rPr>
                <w:sz w:val="20"/>
                <w:szCs w:val="20"/>
              </w:rPr>
              <w:t>0,055/0,26</w:t>
            </w:r>
          </w:p>
        </w:tc>
        <w:tc>
          <w:tcPr>
            <w:tcW w:w="921" w:type="dxa"/>
          </w:tcPr>
          <w:p w:rsidR="00993BD8" w:rsidRPr="00F03D58" w:rsidRDefault="000848EE" w:rsidP="0028291B">
            <w:pPr>
              <w:autoSpaceDE w:val="0"/>
              <w:autoSpaceDN w:val="0"/>
              <w:adjustRightInd w:val="0"/>
              <w:rPr>
                <w:sz w:val="20"/>
                <w:szCs w:val="20"/>
              </w:rPr>
            </w:pPr>
            <w:r w:rsidRPr="00F03D58">
              <w:rPr>
                <w:sz w:val="20"/>
                <w:szCs w:val="20"/>
              </w:rPr>
              <w:t>0/0</w:t>
            </w:r>
          </w:p>
        </w:tc>
      </w:tr>
      <w:tr w:rsidR="000848EE" w:rsidRPr="00D62DA8">
        <w:tc>
          <w:tcPr>
            <w:tcW w:w="1661" w:type="dxa"/>
          </w:tcPr>
          <w:p w:rsidR="000848EE" w:rsidRPr="00F03D58" w:rsidRDefault="000848EE" w:rsidP="0028291B">
            <w:pPr>
              <w:autoSpaceDE w:val="0"/>
              <w:autoSpaceDN w:val="0"/>
              <w:adjustRightInd w:val="0"/>
              <w:rPr>
                <w:b/>
                <w:bCs/>
                <w:sz w:val="26"/>
                <w:szCs w:val="26"/>
              </w:rPr>
            </w:pPr>
            <w:r w:rsidRPr="00F03D58">
              <w:rPr>
                <w:b/>
                <w:bCs/>
              </w:rPr>
              <w:t>Котельная с. Ровдино</w:t>
            </w:r>
          </w:p>
        </w:tc>
        <w:tc>
          <w:tcPr>
            <w:tcW w:w="1837" w:type="dxa"/>
          </w:tcPr>
          <w:p w:rsidR="000848EE" w:rsidRPr="00F03D58" w:rsidRDefault="000848EE" w:rsidP="0028291B">
            <w:pPr>
              <w:autoSpaceDE w:val="0"/>
              <w:autoSpaceDN w:val="0"/>
              <w:adjustRightInd w:val="0"/>
              <w:rPr>
                <w:b/>
                <w:bCs/>
              </w:rPr>
            </w:pPr>
          </w:p>
        </w:tc>
        <w:tc>
          <w:tcPr>
            <w:tcW w:w="1064" w:type="dxa"/>
          </w:tcPr>
          <w:p w:rsidR="000848EE" w:rsidRPr="00F03D58" w:rsidRDefault="000848EE" w:rsidP="0028291B">
            <w:pPr>
              <w:autoSpaceDE w:val="0"/>
              <w:autoSpaceDN w:val="0"/>
              <w:adjustRightInd w:val="0"/>
              <w:rPr>
                <w:sz w:val="20"/>
                <w:szCs w:val="20"/>
              </w:rPr>
            </w:pPr>
            <w:r w:rsidRPr="00F03D58">
              <w:rPr>
                <w:sz w:val="20"/>
                <w:szCs w:val="20"/>
              </w:rPr>
              <w:t>0,843/1,29</w:t>
            </w:r>
          </w:p>
        </w:tc>
        <w:tc>
          <w:tcPr>
            <w:tcW w:w="691" w:type="dxa"/>
          </w:tcPr>
          <w:p w:rsidR="000848EE" w:rsidRPr="00F03D58" w:rsidRDefault="000848EE" w:rsidP="0028291B">
            <w:pPr>
              <w:autoSpaceDE w:val="0"/>
              <w:autoSpaceDN w:val="0"/>
              <w:adjustRightInd w:val="0"/>
              <w:rPr>
                <w:sz w:val="20"/>
                <w:szCs w:val="20"/>
              </w:rPr>
            </w:pPr>
            <w:r w:rsidRPr="00F03D58">
              <w:rPr>
                <w:sz w:val="20"/>
                <w:szCs w:val="20"/>
              </w:rPr>
              <w:t>0,843/1,29</w:t>
            </w:r>
          </w:p>
        </w:tc>
        <w:tc>
          <w:tcPr>
            <w:tcW w:w="691" w:type="dxa"/>
          </w:tcPr>
          <w:p w:rsidR="000848EE" w:rsidRPr="00F03D58" w:rsidRDefault="000848EE" w:rsidP="0028291B">
            <w:pPr>
              <w:autoSpaceDE w:val="0"/>
              <w:autoSpaceDN w:val="0"/>
              <w:adjustRightInd w:val="0"/>
              <w:rPr>
                <w:sz w:val="20"/>
                <w:szCs w:val="20"/>
              </w:rPr>
            </w:pPr>
            <w:r w:rsidRPr="00F03D58">
              <w:rPr>
                <w:sz w:val="20"/>
                <w:szCs w:val="20"/>
              </w:rPr>
              <w:t>0,843/1,29</w:t>
            </w:r>
          </w:p>
        </w:tc>
        <w:tc>
          <w:tcPr>
            <w:tcW w:w="691" w:type="dxa"/>
          </w:tcPr>
          <w:p w:rsidR="000848EE" w:rsidRPr="00F03D58" w:rsidRDefault="000848EE" w:rsidP="0028291B">
            <w:pPr>
              <w:autoSpaceDE w:val="0"/>
              <w:autoSpaceDN w:val="0"/>
              <w:adjustRightInd w:val="0"/>
              <w:rPr>
                <w:sz w:val="20"/>
                <w:szCs w:val="20"/>
              </w:rPr>
            </w:pPr>
            <w:r w:rsidRPr="00F03D58">
              <w:rPr>
                <w:sz w:val="20"/>
                <w:szCs w:val="20"/>
              </w:rPr>
              <w:t>0,843/1,29</w:t>
            </w:r>
          </w:p>
        </w:tc>
        <w:tc>
          <w:tcPr>
            <w:tcW w:w="691" w:type="dxa"/>
          </w:tcPr>
          <w:p w:rsidR="000848EE" w:rsidRPr="00F03D58" w:rsidRDefault="000848EE" w:rsidP="000848EE">
            <w:pPr>
              <w:autoSpaceDE w:val="0"/>
              <w:autoSpaceDN w:val="0"/>
              <w:adjustRightInd w:val="0"/>
              <w:rPr>
                <w:sz w:val="20"/>
                <w:szCs w:val="20"/>
              </w:rPr>
            </w:pPr>
            <w:r w:rsidRPr="00F03D58">
              <w:rPr>
                <w:sz w:val="20"/>
                <w:szCs w:val="20"/>
              </w:rPr>
              <w:t>2,15/2,59</w:t>
            </w:r>
          </w:p>
        </w:tc>
        <w:tc>
          <w:tcPr>
            <w:tcW w:w="691" w:type="dxa"/>
          </w:tcPr>
          <w:p w:rsidR="000848EE" w:rsidRPr="00F03D58" w:rsidRDefault="000848EE" w:rsidP="00FF15C7">
            <w:pPr>
              <w:autoSpaceDE w:val="0"/>
              <w:autoSpaceDN w:val="0"/>
              <w:adjustRightInd w:val="0"/>
              <w:rPr>
                <w:sz w:val="20"/>
                <w:szCs w:val="20"/>
              </w:rPr>
            </w:pPr>
            <w:r w:rsidRPr="00F03D58">
              <w:rPr>
                <w:sz w:val="20"/>
                <w:szCs w:val="20"/>
              </w:rPr>
              <w:t>2,15/2,59</w:t>
            </w:r>
          </w:p>
        </w:tc>
        <w:tc>
          <w:tcPr>
            <w:tcW w:w="770" w:type="dxa"/>
          </w:tcPr>
          <w:p w:rsidR="000848EE" w:rsidRPr="00F03D58" w:rsidRDefault="000848EE" w:rsidP="00FF15C7">
            <w:pPr>
              <w:autoSpaceDE w:val="0"/>
              <w:autoSpaceDN w:val="0"/>
              <w:adjustRightInd w:val="0"/>
              <w:rPr>
                <w:sz w:val="20"/>
                <w:szCs w:val="20"/>
              </w:rPr>
            </w:pPr>
            <w:r w:rsidRPr="00F03D58">
              <w:rPr>
                <w:sz w:val="20"/>
                <w:szCs w:val="20"/>
              </w:rPr>
              <w:t>2,15/ 2,59</w:t>
            </w:r>
          </w:p>
        </w:tc>
        <w:tc>
          <w:tcPr>
            <w:tcW w:w="921" w:type="dxa"/>
          </w:tcPr>
          <w:p w:rsidR="000848EE" w:rsidRPr="00F03D58" w:rsidRDefault="000848EE" w:rsidP="00FF15C7">
            <w:pPr>
              <w:autoSpaceDE w:val="0"/>
              <w:autoSpaceDN w:val="0"/>
              <w:adjustRightInd w:val="0"/>
              <w:rPr>
                <w:sz w:val="20"/>
                <w:szCs w:val="20"/>
              </w:rPr>
            </w:pPr>
            <w:r w:rsidRPr="00F03D58">
              <w:rPr>
                <w:sz w:val="20"/>
                <w:szCs w:val="20"/>
              </w:rPr>
              <w:t>2,15/ 2,59</w:t>
            </w:r>
          </w:p>
        </w:tc>
      </w:tr>
    </w:tbl>
    <w:p w:rsidR="00993BD8" w:rsidRPr="004D373D" w:rsidRDefault="00993BD8" w:rsidP="004D373D">
      <w:pPr>
        <w:autoSpaceDE w:val="0"/>
        <w:autoSpaceDN w:val="0"/>
        <w:adjustRightInd w:val="0"/>
        <w:ind w:left="720"/>
        <w:jc w:val="both"/>
        <w:rPr>
          <w:b/>
          <w:bCs/>
          <w:sz w:val="28"/>
          <w:szCs w:val="28"/>
        </w:rPr>
      </w:pPr>
    </w:p>
    <w:p w:rsidR="00993BD8" w:rsidRDefault="00993BD8" w:rsidP="004D373D">
      <w:pPr>
        <w:autoSpaceDE w:val="0"/>
        <w:autoSpaceDN w:val="0"/>
        <w:adjustRightInd w:val="0"/>
        <w:jc w:val="both"/>
        <w:rPr>
          <w:b/>
          <w:bCs/>
          <w:sz w:val="28"/>
          <w:szCs w:val="28"/>
        </w:rPr>
      </w:pPr>
      <w:r w:rsidRPr="009D235A">
        <w:rPr>
          <w:b/>
          <w:bCs/>
          <w:sz w:val="28"/>
          <w:szCs w:val="28"/>
        </w:rPr>
        <w:t>Раздел</w:t>
      </w:r>
      <w:r w:rsidRPr="004D373D">
        <w:rPr>
          <w:b/>
          <w:bCs/>
          <w:sz w:val="28"/>
          <w:szCs w:val="28"/>
        </w:rPr>
        <w:t xml:space="preserve"> 2.</w:t>
      </w:r>
      <w:r w:rsidR="00C04E28">
        <w:rPr>
          <w:b/>
          <w:bCs/>
          <w:sz w:val="28"/>
          <w:szCs w:val="28"/>
        </w:rPr>
        <w:t>2</w:t>
      </w:r>
      <w:r w:rsidRPr="004D373D">
        <w:rPr>
          <w:b/>
          <w:bCs/>
          <w:sz w:val="28"/>
          <w:szCs w:val="28"/>
        </w:rPr>
        <w:t>.4. Значения существующей и перспективной резервной тепловой мощности источника теплоснабжения с выделением  аварийного резерва и резерва по договорам на поддержание резервной тепловой мощности.</w:t>
      </w:r>
    </w:p>
    <w:p w:rsidR="00993BD8" w:rsidRPr="004D373D" w:rsidRDefault="00993BD8" w:rsidP="007670FE">
      <w:pPr>
        <w:numPr>
          <w:ilvl w:val="0"/>
          <w:numId w:val="24"/>
        </w:numPr>
        <w:autoSpaceDE w:val="0"/>
        <w:autoSpaceDN w:val="0"/>
        <w:adjustRightInd w:val="0"/>
        <w:jc w:val="both"/>
        <w:rPr>
          <w:sz w:val="28"/>
          <w:szCs w:val="28"/>
        </w:rPr>
      </w:pPr>
      <w:r w:rsidRPr="004D373D">
        <w:rPr>
          <w:sz w:val="28"/>
          <w:szCs w:val="28"/>
        </w:rPr>
        <w:t>Существующий</w:t>
      </w:r>
      <w:r>
        <w:rPr>
          <w:sz w:val="28"/>
          <w:szCs w:val="28"/>
        </w:rPr>
        <w:t xml:space="preserve"> баланс котельной д. Никольская</w:t>
      </w:r>
      <w:r w:rsidRPr="004D373D">
        <w:rPr>
          <w:sz w:val="28"/>
          <w:szCs w:val="28"/>
        </w:rPr>
        <w:t>: резе</w:t>
      </w:r>
      <w:r>
        <w:rPr>
          <w:sz w:val="28"/>
          <w:szCs w:val="28"/>
        </w:rPr>
        <w:t>рв тепловой мощности нетто 0,1</w:t>
      </w:r>
      <w:r w:rsidRPr="007D1B04">
        <w:rPr>
          <w:sz w:val="28"/>
          <w:szCs w:val="28"/>
        </w:rPr>
        <w:t>53</w:t>
      </w:r>
      <w:r w:rsidRPr="004D373D">
        <w:rPr>
          <w:sz w:val="28"/>
          <w:szCs w:val="28"/>
        </w:rPr>
        <w:t xml:space="preserve"> Гкал/</w:t>
      </w:r>
      <w:proofErr w:type="gramStart"/>
      <w:r w:rsidRPr="004D373D">
        <w:rPr>
          <w:sz w:val="28"/>
          <w:szCs w:val="28"/>
        </w:rPr>
        <w:t>ч</w:t>
      </w:r>
      <w:proofErr w:type="gramEnd"/>
      <w:r w:rsidRPr="004D373D">
        <w:rPr>
          <w:sz w:val="28"/>
          <w:szCs w:val="28"/>
        </w:rPr>
        <w:t>;</w:t>
      </w:r>
    </w:p>
    <w:p w:rsidR="00993BD8" w:rsidRDefault="00993BD8" w:rsidP="007670FE">
      <w:pPr>
        <w:numPr>
          <w:ilvl w:val="0"/>
          <w:numId w:val="24"/>
        </w:numPr>
        <w:autoSpaceDE w:val="0"/>
        <w:autoSpaceDN w:val="0"/>
        <w:adjustRightInd w:val="0"/>
        <w:jc w:val="both"/>
        <w:rPr>
          <w:sz w:val="28"/>
          <w:szCs w:val="28"/>
        </w:rPr>
      </w:pPr>
      <w:r w:rsidRPr="004D373D">
        <w:rPr>
          <w:sz w:val="28"/>
          <w:szCs w:val="28"/>
        </w:rPr>
        <w:t>Перспективный</w:t>
      </w:r>
      <w:r>
        <w:rPr>
          <w:sz w:val="28"/>
          <w:szCs w:val="28"/>
        </w:rPr>
        <w:t xml:space="preserve"> баланс котельной д. Никольская</w:t>
      </w:r>
      <w:r w:rsidRPr="004D373D">
        <w:rPr>
          <w:sz w:val="28"/>
          <w:szCs w:val="28"/>
        </w:rPr>
        <w:t>: резе</w:t>
      </w:r>
      <w:r>
        <w:rPr>
          <w:sz w:val="28"/>
          <w:szCs w:val="28"/>
        </w:rPr>
        <w:t>рв тепловой мощности нетто 0,</w:t>
      </w:r>
      <w:r w:rsidRPr="007D1B04">
        <w:rPr>
          <w:sz w:val="28"/>
          <w:szCs w:val="28"/>
        </w:rPr>
        <w:t>153</w:t>
      </w:r>
      <w:r w:rsidRPr="004D373D">
        <w:rPr>
          <w:sz w:val="28"/>
          <w:szCs w:val="28"/>
        </w:rPr>
        <w:t xml:space="preserve"> Гкал/</w:t>
      </w:r>
      <w:proofErr w:type="gramStart"/>
      <w:r w:rsidRPr="004D373D">
        <w:rPr>
          <w:sz w:val="28"/>
          <w:szCs w:val="28"/>
        </w:rPr>
        <w:t>ч</w:t>
      </w:r>
      <w:proofErr w:type="gramEnd"/>
      <w:r w:rsidRPr="004D373D">
        <w:rPr>
          <w:sz w:val="28"/>
          <w:szCs w:val="28"/>
        </w:rPr>
        <w:t>;</w:t>
      </w:r>
    </w:p>
    <w:p w:rsidR="00993BD8" w:rsidRDefault="00993BD8" w:rsidP="007670FE">
      <w:pPr>
        <w:numPr>
          <w:ilvl w:val="0"/>
          <w:numId w:val="24"/>
        </w:numPr>
        <w:autoSpaceDE w:val="0"/>
        <w:autoSpaceDN w:val="0"/>
        <w:adjustRightInd w:val="0"/>
        <w:jc w:val="both"/>
        <w:rPr>
          <w:sz w:val="28"/>
          <w:szCs w:val="28"/>
        </w:rPr>
      </w:pPr>
      <w:r>
        <w:rPr>
          <w:sz w:val="28"/>
          <w:szCs w:val="28"/>
        </w:rPr>
        <w:t>Существующий баланс котельной с. Ровдино: резерв тепловой мощности нетто  0,</w:t>
      </w:r>
      <w:r w:rsidR="000848EE">
        <w:rPr>
          <w:sz w:val="28"/>
          <w:szCs w:val="28"/>
        </w:rPr>
        <w:t>44</w:t>
      </w:r>
      <w:r>
        <w:rPr>
          <w:sz w:val="28"/>
          <w:szCs w:val="28"/>
        </w:rPr>
        <w:t xml:space="preserve"> Гкал/</w:t>
      </w:r>
      <w:proofErr w:type="gramStart"/>
      <w:r>
        <w:rPr>
          <w:sz w:val="28"/>
          <w:szCs w:val="28"/>
        </w:rPr>
        <w:t>ч</w:t>
      </w:r>
      <w:proofErr w:type="gramEnd"/>
    </w:p>
    <w:p w:rsidR="00993BD8" w:rsidRDefault="00993BD8" w:rsidP="007670FE">
      <w:pPr>
        <w:numPr>
          <w:ilvl w:val="0"/>
          <w:numId w:val="24"/>
        </w:numPr>
        <w:autoSpaceDE w:val="0"/>
        <w:autoSpaceDN w:val="0"/>
        <w:adjustRightInd w:val="0"/>
        <w:jc w:val="both"/>
        <w:rPr>
          <w:sz w:val="28"/>
          <w:szCs w:val="28"/>
        </w:rPr>
      </w:pPr>
      <w:r>
        <w:rPr>
          <w:sz w:val="28"/>
          <w:szCs w:val="28"/>
        </w:rPr>
        <w:t xml:space="preserve">Перспективный баланс котельной с. Ровдино </w:t>
      </w:r>
      <w:r w:rsidR="000848EE">
        <w:rPr>
          <w:sz w:val="28"/>
          <w:szCs w:val="28"/>
        </w:rPr>
        <w:t xml:space="preserve">резерв </w:t>
      </w:r>
      <w:r>
        <w:rPr>
          <w:sz w:val="28"/>
          <w:szCs w:val="28"/>
        </w:rPr>
        <w:t>тепловой мощности нетто  0,</w:t>
      </w:r>
      <w:r w:rsidR="000848EE">
        <w:rPr>
          <w:sz w:val="28"/>
          <w:szCs w:val="28"/>
        </w:rPr>
        <w:t>44</w:t>
      </w:r>
      <w:r>
        <w:rPr>
          <w:sz w:val="28"/>
          <w:szCs w:val="28"/>
        </w:rPr>
        <w:t xml:space="preserve"> Гкал/</w:t>
      </w:r>
      <w:proofErr w:type="gramStart"/>
      <w:r>
        <w:rPr>
          <w:sz w:val="28"/>
          <w:szCs w:val="28"/>
        </w:rPr>
        <w:t>ч</w:t>
      </w:r>
      <w:proofErr w:type="gramEnd"/>
      <w:r>
        <w:rPr>
          <w:sz w:val="28"/>
          <w:szCs w:val="28"/>
        </w:rPr>
        <w:t>.</w:t>
      </w:r>
    </w:p>
    <w:p w:rsidR="00993BD8" w:rsidRDefault="00993BD8" w:rsidP="00713529">
      <w:pPr>
        <w:autoSpaceDE w:val="0"/>
        <w:autoSpaceDN w:val="0"/>
        <w:adjustRightInd w:val="0"/>
        <w:ind w:firstLine="708"/>
        <w:jc w:val="both"/>
        <w:rPr>
          <w:sz w:val="28"/>
          <w:szCs w:val="28"/>
        </w:rPr>
      </w:pPr>
      <w:r>
        <w:rPr>
          <w:sz w:val="28"/>
          <w:szCs w:val="28"/>
        </w:rPr>
        <w:t xml:space="preserve">При постройке нового здания </w:t>
      </w:r>
      <w:proofErr w:type="spellStart"/>
      <w:r>
        <w:rPr>
          <w:sz w:val="28"/>
          <w:szCs w:val="28"/>
        </w:rPr>
        <w:t>Ровдинской</w:t>
      </w:r>
      <w:proofErr w:type="spellEnd"/>
      <w:r>
        <w:rPr>
          <w:sz w:val="28"/>
          <w:szCs w:val="28"/>
        </w:rPr>
        <w:t xml:space="preserve"> средней школы установленной мощности котельной с</w:t>
      </w:r>
      <w:proofErr w:type="gramStart"/>
      <w:r>
        <w:rPr>
          <w:sz w:val="28"/>
          <w:szCs w:val="28"/>
        </w:rPr>
        <w:t>.Р</w:t>
      </w:r>
      <w:proofErr w:type="gramEnd"/>
      <w:r>
        <w:rPr>
          <w:sz w:val="28"/>
          <w:szCs w:val="28"/>
        </w:rPr>
        <w:t>овдино не хватит, необходима установка дополнительного котла мощностью 1 МВт в существующем здании котельной, резерв тепловой мощно</w:t>
      </w:r>
      <w:r w:rsidR="000848EE">
        <w:rPr>
          <w:sz w:val="28"/>
          <w:szCs w:val="28"/>
        </w:rPr>
        <w:t>сти в таком случае составит  0,44</w:t>
      </w:r>
      <w:r>
        <w:rPr>
          <w:sz w:val="28"/>
          <w:szCs w:val="28"/>
        </w:rPr>
        <w:t xml:space="preserve"> Гкал/ч</w:t>
      </w:r>
    </w:p>
    <w:p w:rsidR="00993BD8" w:rsidRDefault="00993BD8" w:rsidP="009253DA">
      <w:pPr>
        <w:ind w:left="66"/>
        <w:jc w:val="both"/>
        <w:rPr>
          <w:sz w:val="22"/>
          <w:szCs w:val="22"/>
        </w:rPr>
      </w:pPr>
    </w:p>
    <w:p w:rsidR="00993BD8" w:rsidRPr="007670FE" w:rsidRDefault="00993BD8" w:rsidP="004D373D">
      <w:pPr>
        <w:autoSpaceDE w:val="0"/>
        <w:autoSpaceDN w:val="0"/>
        <w:adjustRightInd w:val="0"/>
        <w:jc w:val="both"/>
        <w:rPr>
          <w:b/>
          <w:bCs/>
          <w:sz w:val="28"/>
          <w:szCs w:val="28"/>
        </w:rPr>
      </w:pPr>
      <w:r w:rsidRPr="007670FE">
        <w:rPr>
          <w:b/>
          <w:bCs/>
          <w:sz w:val="28"/>
          <w:szCs w:val="28"/>
        </w:rPr>
        <w:t>Раздел 2.</w:t>
      </w:r>
      <w:r w:rsidR="00C04E28">
        <w:rPr>
          <w:b/>
          <w:bCs/>
          <w:sz w:val="28"/>
          <w:szCs w:val="28"/>
        </w:rPr>
        <w:t>2</w:t>
      </w:r>
      <w:r w:rsidRPr="007670FE">
        <w:rPr>
          <w:b/>
          <w:bCs/>
          <w:sz w:val="28"/>
          <w:szCs w:val="28"/>
        </w:rPr>
        <w:t>.5. Значения существующей и перспективной тепловой нагрузки потребителей, устанавливаемые по договорам теплоснабжения, договорам на поддержание резервной тепловой мощности, долгосрочным договорам теплоснабжения, в соответствии с которыми цена определяется по соглашению сторон, и по долгосрочным договорам, в отношении которых установлен долгосрочный тариф.</w:t>
      </w:r>
    </w:p>
    <w:p w:rsidR="00993BD8" w:rsidRPr="007670FE" w:rsidRDefault="00993BD8" w:rsidP="004D373D">
      <w:pPr>
        <w:autoSpaceDE w:val="0"/>
        <w:autoSpaceDN w:val="0"/>
        <w:adjustRightInd w:val="0"/>
        <w:jc w:val="both"/>
        <w:rPr>
          <w:b/>
          <w:bCs/>
          <w:sz w:val="28"/>
          <w:szCs w:val="28"/>
        </w:rPr>
      </w:pPr>
    </w:p>
    <w:p w:rsidR="00993BD8" w:rsidRPr="004D373D" w:rsidRDefault="00993BD8" w:rsidP="004D373D">
      <w:pPr>
        <w:autoSpaceDE w:val="0"/>
        <w:autoSpaceDN w:val="0"/>
        <w:adjustRightInd w:val="0"/>
        <w:ind w:firstLine="708"/>
        <w:jc w:val="both"/>
        <w:rPr>
          <w:sz w:val="28"/>
          <w:szCs w:val="28"/>
        </w:rPr>
      </w:pPr>
      <w:proofErr w:type="gramStart"/>
      <w:r>
        <w:rPr>
          <w:sz w:val="28"/>
          <w:szCs w:val="28"/>
        </w:rPr>
        <w:t>В</w:t>
      </w:r>
      <w:proofErr w:type="gramEnd"/>
      <w:r>
        <w:rPr>
          <w:sz w:val="28"/>
          <w:szCs w:val="28"/>
        </w:rPr>
        <w:t xml:space="preserve"> с. Ровдино  имеются:</w:t>
      </w:r>
    </w:p>
    <w:p w:rsidR="00993BD8" w:rsidRPr="004D373D" w:rsidRDefault="00993BD8" w:rsidP="004D373D">
      <w:pPr>
        <w:autoSpaceDE w:val="0"/>
        <w:autoSpaceDN w:val="0"/>
        <w:adjustRightInd w:val="0"/>
        <w:jc w:val="both"/>
        <w:rPr>
          <w:sz w:val="28"/>
          <w:szCs w:val="28"/>
        </w:rPr>
      </w:pPr>
      <w:r w:rsidRPr="004D373D">
        <w:rPr>
          <w:sz w:val="28"/>
          <w:szCs w:val="28"/>
        </w:rPr>
        <w:tab/>
        <w:t>- з</w:t>
      </w:r>
      <w:r>
        <w:rPr>
          <w:sz w:val="28"/>
          <w:szCs w:val="28"/>
        </w:rPr>
        <w:t>аключенные долгосрочные договоры</w:t>
      </w:r>
      <w:r w:rsidRPr="004D373D">
        <w:rPr>
          <w:sz w:val="28"/>
          <w:szCs w:val="28"/>
        </w:rPr>
        <w:t xml:space="preserve"> на теплоснабжение по регулируемой цене;</w:t>
      </w:r>
    </w:p>
    <w:p w:rsidR="00993BD8" w:rsidRPr="004D373D" w:rsidRDefault="00993BD8" w:rsidP="004D373D">
      <w:pPr>
        <w:autoSpaceDE w:val="0"/>
        <w:autoSpaceDN w:val="0"/>
        <w:adjustRightInd w:val="0"/>
        <w:jc w:val="both"/>
        <w:rPr>
          <w:sz w:val="28"/>
          <w:szCs w:val="28"/>
        </w:rPr>
      </w:pPr>
      <w:r w:rsidRPr="004D373D">
        <w:rPr>
          <w:sz w:val="28"/>
          <w:szCs w:val="28"/>
        </w:rPr>
        <w:tab/>
        <w:t>- информация о перспективном потреблении тепловой энергии отдельными потребителями, в том числе</w:t>
      </w:r>
      <w:r>
        <w:rPr>
          <w:sz w:val="28"/>
          <w:szCs w:val="28"/>
        </w:rPr>
        <w:t>,</w:t>
      </w:r>
      <w:r w:rsidRPr="004D373D">
        <w:rPr>
          <w:sz w:val="28"/>
          <w:szCs w:val="28"/>
        </w:rPr>
        <w:t xml:space="preserve"> социально значимыми, для которых устанавливаются льготные тарифы на тепловую энергию.</w:t>
      </w:r>
    </w:p>
    <w:p w:rsidR="00993BD8" w:rsidRPr="004D373D" w:rsidRDefault="00993BD8" w:rsidP="004D373D">
      <w:pPr>
        <w:autoSpaceDE w:val="0"/>
        <w:autoSpaceDN w:val="0"/>
        <w:adjustRightInd w:val="0"/>
        <w:jc w:val="both"/>
        <w:rPr>
          <w:sz w:val="28"/>
          <w:szCs w:val="28"/>
        </w:rPr>
      </w:pPr>
    </w:p>
    <w:p w:rsidR="00993BD8" w:rsidRPr="006E2AC3" w:rsidRDefault="00993BD8" w:rsidP="004D373D">
      <w:pPr>
        <w:pStyle w:val="3"/>
        <w:spacing w:before="0" w:after="0"/>
        <w:jc w:val="both"/>
        <w:rPr>
          <w:rFonts w:ascii="Times New Roman" w:hAnsi="Times New Roman" w:cs="Times New Roman"/>
          <w:sz w:val="28"/>
          <w:szCs w:val="28"/>
        </w:rPr>
      </w:pPr>
      <w:bookmarkStart w:id="3" w:name="_Toc402445191"/>
      <w:r w:rsidRPr="006E2AC3">
        <w:rPr>
          <w:rFonts w:ascii="Times New Roman" w:hAnsi="Times New Roman" w:cs="Times New Roman"/>
          <w:sz w:val="28"/>
          <w:szCs w:val="28"/>
        </w:rPr>
        <w:lastRenderedPageBreak/>
        <w:t>Раздел 2.</w:t>
      </w:r>
      <w:r w:rsidR="00C04E28">
        <w:rPr>
          <w:rFonts w:ascii="Times New Roman" w:hAnsi="Times New Roman" w:cs="Times New Roman"/>
          <w:sz w:val="28"/>
          <w:szCs w:val="28"/>
        </w:rPr>
        <w:t>2</w:t>
      </w:r>
      <w:r w:rsidRPr="006E2AC3">
        <w:rPr>
          <w:rFonts w:ascii="Times New Roman" w:hAnsi="Times New Roman" w:cs="Times New Roman"/>
          <w:sz w:val="28"/>
          <w:szCs w:val="28"/>
        </w:rPr>
        <w:t>.6. Статистика отказов и восстановлений оборудования источников тепловой энергии.</w:t>
      </w:r>
      <w:bookmarkEnd w:id="3"/>
    </w:p>
    <w:p w:rsidR="00993BD8" w:rsidRPr="006E2AC3" w:rsidRDefault="00993BD8" w:rsidP="004D373D">
      <w:pPr>
        <w:pStyle w:val="21"/>
        <w:ind w:firstLine="567"/>
        <w:rPr>
          <w:b w:val="0"/>
          <w:bCs w:val="0"/>
          <w:sz w:val="28"/>
          <w:szCs w:val="28"/>
        </w:rPr>
      </w:pPr>
      <w:r w:rsidRPr="006E2AC3">
        <w:rPr>
          <w:b w:val="0"/>
          <w:bCs w:val="0"/>
          <w:sz w:val="28"/>
          <w:szCs w:val="28"/>
        </w:rPr>
        <w:t>Систематическое обслуживание оборудования источников теплов</w:t>
      </w:r>
      <w:r>
        <w:rPr>
          <w:b w:val="0"/>
          <w:bCs w:val="0"/>
          <w:sz w:val="28"/>
          <w:szCs w:val="28"/>
        </w:rPr>
        <w:t>ой энергии</w:t>
      </w:r>
      <w:r w:rsidRPr="006E2AC3">
        <w:rPr>
          <w:b w:val="0"/>
          <w:bCs w:val="0"/>
          <w:sz w:val="28"/>
          <w:szCs w:val="28"/>
        </w:rPr>
        <w:t xml:space="preserve"> позволяет использовать его без отказов.</w:t>
      </w:r>
    </w:p>
    <w:p w:rsidR="00993BD8" w:rsidRPr="006E2AC3" w:rsidRDefault="00993BD8" w:rsidP="004D373D">
      <w:pPr>
        <w:pStyle w:val="ConsPlusNormal"/>
        <w:widowControl/>
        <w:ind w:firstLine="540"/>
        <w:jc w:val="both"/>
        <w:rPr>
          <w:rFonts w:ascii="Times New Roman" w:hAnsi="Times New Roman" w:cs="Times New Roman"/>
          <w:sz w:val="28"/>
          <w:szCs w:val="28"/>
        </w:rPr>
      </w:pPr>
      <w:r w:rsidRPr="006E2AC3">
        <w:rPr>
          <w:rFonts w:ascii="Times New Roman" w:hAnsi="Times New Roman" w:cs="Times New Roman"/>
          <w:sz w:val="28"/>
          <w:szCs w:val="28"/>
        </w:rPr>
        <w:t>.</w:t>
      </w:r>
    </w:p>
    <w:p w:rsidR="00993BD8" w:rsidRPr="006E2AC3" w:rsidRDefault="00C04E28" w:rsidP="004D373D">
      <w:pPr>
        <w:pStyle w:val="3"/>
        <w:spacing w:before="0" w:after="0"/>
        <w:jc w:val="both"/>
        <w:rPr>
          <w:rFonts w:ascii="Times New Roman" w:hAnsi="Times New Roman" w:cs="Times New Roman"/>
          <w:sz w:val="28"/>
          <w:szCs w:val="28"/>
        </w:rPr>
      </w:pPr>
      <w:bookmarkStart w:id="4" w:name="_Toc402445192"/>
      <w:r>
        <w:rPr>
          <w:rFonts w:ascii="Times New Roman" w:hAnsi="Times New Roman" w:cs="Times New Roman"/>
          <w:sz w:val="28"/>
          <w:szCs w:val="28"/>
        </w:rPr>
        <w:t>Раздел 2.2</w:t>
      </w:r>
      <w:r w:rsidR="00993BD8" w:rsidRPr="006E2AC3">
        <w:rPr>
          <w:rFonts w:ascii="Times New Roman" w:hAnsi="Times New Roman" w:cs="Times New Roman"/>
          <w:sz w:val="28"/>
          <w:szCs w:val="28"/>
        </w:rPr>
        <w:t>.7. Предписания надзорных органов по запрещению дальнейшей эксплуатации источников тепловой энергии.</w:t>
      </w:r>
      <w:bookmarkEnd w:id="4"/>
    </w:p>
    <w:p w:rsidR="00993BD8" w:rsidRPr="006E2AC3" w:rsidRDefault="00993BD8" w:rsidP="004D373D">
      <w:pPr>
        <w:pStyle w:val="21"/>
        <w:ind w:firstLine="567"/>
        <w:rPr>
          <w:b w:val="0"/>
          <w:bCs w:val="0"/>
          <w:sz w:val="28"/>
          <w:szCs w:val="28"/>
        </w:rPr>
      </w:pPr>
      <w:r w:rsidRPr="006E2AC3">
        <w:rPr>
          <w:b w:val="0"/>
          <w:bCs w:val="0"/>
          <w:sz w:val="28"/>
          <w:szCs w:val="28"/>
        </w:rPr>
        <w:t>За последние три года предписаний надзорных органов по запрещению дальнейшей эксплуатации источников тепла и теплосетей не поступало.</w:t>
      </w:r>
    </w:p>
    <w:p w:rsidR="00993BD8" w:rsidRDefault="00993BD8" w:rsidP="004D373D">
      <w:pPr>
        <w:pStyle w:val="21"/>
        <w:ind w:firstLine="567"/>
        <w:rPr>
          <w:b w:val="0"/>
          <w:bCs w:val="0"/>
        </w:rPr>
      </w:pPr>
    </w:p>
    <w:p w:rsidR="00993BD8" w:rsidRDefault="00C04E28" w:rsidP="0055518E">
      <w:pPr>
        <w:pStyle w:val="1"/>
        <w:spacing w:before="0" w:after="0"/>
        <w:jc w:val="both"/>
        <w:rPr>
          <w:rFonts w:ascii="Times New Roman" w:hAnsi="Times New Roman" w:cs="Times New Roman"/>
          <w:color w:val="000000"/>
          <w:sz w:val="28"/>
          <w:szCs w:val="28"/>
        </w:rPr>
      </w:pPr>
      <w:bookmarkStart w:id="5" w:name="_Toc402265265"/>
      <w:r>
        <w:rPr>
          <w:rFonts w:ascii="Times New Roman" w:hAnsi="Times New Roman" w:cs="Times New Roman"/>
          <w:color w:val="000000"/>
          <w:sz w:val="28"/>
          <w:szCs w:val="28"/>
        </w:rPr>
        <w:t>Раздел 2.3</w:t>
      </w:r>
      <w:r w:rsidR="00993BD8" w:rsidRPr="006E2AC3">
        <w:rPr>
          <w:rFonts w:ascii="Times New Roman" w:hAnsi="Times New Roman" w:cs="Times New Roman"/>
          <w:color w:val="000000"/>
          <w:sz w:val="28"/>
          <w:szCs w:val="28"/>
        </w:rPr>
        <w:t>. Предложения по строительству, реконструкции и техническому перевооружению источников тепловой энергии</w:t>
      </w:r>
      <w:bookmarkEnd w:id="5"/>
      <w:r w:rsidR="00993BD8">
        <w:rPr>
          <w:rFonts w:ascii="Times New Roman" w:hAnsi="Times New Roman" w:cs="Times New Roman"/>
          <w:color w:val="000000"/>
          <w:sz w:val="28"/>
          <w:szCs w:val="28"/>
        </w:rPr>
        <w:t>.</w:t>
      </w:r>
    </w:p>
    <w:p w:rsidR="00993BD8" w:rsidRPr="006E2AC3" w:rsidRDefault="00993BD8" w:rsidP="006E2AC3"/>
    <w:p w:rsidR="00993BD8" w:rsidRPr="006E2AC3" w:rsidRDefault="00993BD8" w:rsidP="0055518E">
      <w:pPr>
        <w:pStyle w:val="2"/>
        <w:spacing w:before="0" w:beforeAutospacing="0" w:after="0" w:afterAutospacing="0"/>
        <w:jc w:val="both"/>
        <w:rPr>
          <w:sz w:val="28"/>
          <w:szCs w:val="28"/>
        </w:rPr>
      </w:pPr>
      <w:bookmarkStart w:id="6" w:name="_Toc402265266"/>
      <w:r w:rsidRPr="006E2AC3">
        <w:rPr>
          <w:color w:val="000000"/>
          <w:sz w:val="28"/>
          <w:szCs w:val="28"/>
        </w:rPr>
        <w:t>Раздел 2.</w:t>
      </w:r>
      <w:r w:rsidR="00C04E28">
        <w:rPr>
          <w:color w:val="000000"/>
          <w:sz w:val="28"/>
          <w:szCs w:val="28"/>
        </w:rPr>
        <w:t>3</w:t>
      </w:r>
      <w:r w:rsidRPr="006E2AC3">
        <w:rPr>
          <w:color w:val="000000"/>
          <w:sz w:val="28"/>
          <w:szCs w:val="28"/>
        </w:rPr>
        <w:t xml:space="preserve">.1. </w:t>
      </w:r>
      <w:r w:rsidRPr="006E2AC3">
        <w:rPr>
          <w:sz w:val="28"/>
          <w:szCs w:val="28"/>
        </w:rPr>
        <w:t>Предложение по новому строительству источников тепловой энергии, обеспечивающие приросты перспективной тепловой нагрузки на вновь осваиваемых территориях поселения, городского округа, для которых отсутствует возможность передачи тепла от существующих и реконструируемых источников тепловой энергии.</w:t>
      </w:r>
      <w:bookmarkEnd w:id="6"/>
    </w:p>
    <w:p w:rsidR="00993BD8" w:rsidRPr="0055518E" w:rsidRDefault="00993BD8" w:rsidP="005D1AF7">
      <w:pPr>
        <w:pStyle w:val="12"/>
        <w:tabs>
          <w:tab w:val="left" w:pos="993"/>
        </w:tabs>
        <w:spacing w:before="0" w:after="0"/>
      </w:pPr>
      <w:r>
        <w:tab/>
        <w:t>Современное оборудование котельных позволяет обеспечить приросты перспективной тепловой нагрузки.</w:t>
      </w:r>
    </w:p>
    <w:p w:rsidR="00993BD8" w:rsidRPr="0055518E" w:rsidRDefault="00993BD8" w:rsidP="0055518E">
      <w:pPr>
        <w:ind w:firstLine="426"/>
        <w:jc w:val="both"/>
        <w:rPr>
          <w:sz w:val="28"/>
          <w:szCs w:val="28"/>
        </w:rPr>
      </w:pPr>
      <w:r w:rsidRPr="0055518E">
        <w:rPr>
          <w:sz w:val="28"/>
          <w:szCs w:val="28"/>
        </w:rPr>
        <w:t>Прирост тепловой</w:t>
      </w:r>
      <w:r>
        <w:rPr>
          <w:sz w:val="28"/>
          <w:szCs w:val="28"/>
        </w:rPr>
        <w:t xml:space="preserve"> нагрузки можно произвести</w:t>
      </w:r>
      <w:r w:rsidRPr="0055518E">
        <w:rPr>
          <w:sz w:val="28"/>
          <w:szCs w:val="28"/>
        </w:rPr>
        <w:t xml:space="preserve"> за счет</w:t>
      </w:r>
      <w:r>
        <w:rPr>
          <w:sz w:val="28"/>
          <w:szCs w:val="28"/>
        </w:rPr>
        <w:t xml:space="preserve"> строительства новых  теплосетей</w:t>
      </w:r>
      <w:r w:rsidRPr="0055518E">
        <w:rPr>
          <w:sz w:val="28"/>
          <w:szCs w:val="28"/>
        </w:rPr>
        <w:t xml:space="preserve">, если потребитель будет размещаться вне зоны действия существующего источника теплоснабжения. Строительство новых источников тепловой энергии не требуется. </w:t>
      </w:r>
    </w:p>
    <w:p w:rsidR="00993BD8" w:rsidRPr="0055518E" w:rsidRDefault="00993BD8" w:rsidP="0055518E">
      <w:pPr>
        <w:pStyle w:val="21"/>
        <w:ind w:firstLine="567"/>
        <w:rPr>
          <w:b w:val="0"/>
          <w:bCs w:val="0"/>
        </w:rPr>
      </w:pPr>
    </w:p>
    <w:p w:rsidR="00993BD8" w:rsidRPr="006E2AC3" w:rsidRDefault="00993BD8" w:rsidP="0055518E">
      <w:pPr>
        <w:pStyle w:val="2"/>
        <w:spacing w:before="0" w:beforeAutospacing="0" w:after="0" w:afterAutospacing="0"/>
        <w:jc w:val="both"/>
        <w:rPr>
          <w:sz w:val="28"/>
          <w:szCs w:val="28"/>
        </w:rPr>
      </w:pPr>
      <w:bookmarkStart w:id="7" w:name="_Toc402265267"/>
      <w:r w:rsidRPr="006E2AC3">
        <w:rPr>
          <w:color w:val="000000"/>
          <w:sz w:val="28"/>
          <w:szCs w:val="28"/>
        </w:rPr>
        <w:t>Раздел 2.</w:t>
      </w:r>
      <w:r w:rsidR="00C04E28">
        <w:rPr>
          <w:color w:val="000000"/>
          <w:sz w:val="28"/>
          <w:szCs w:val="28"/>
        </w:rPr>
        <w:t>3</w:t>
      </w:r>
      <w:r w:rsidRPr="006E2AC3">
        <w:rPr>
          <w:color w:val="000000"/>
          <w:sz w:val="28"/>
          <w:szCs w:val="28"/>
        </w:rPr>
        <w:t xml:space="preserve">.2. </w:t>
      </w:r>
      <w:r w:rsidRPr="006E2AC3">
        <w:rPr>
          <w:sz w:val="28"/>
          <w:szCs w:val="28"/>
        </w:rPr>
        <w:t xml:space="preserve">Предложение по реконструкции источников </w:t>
      </w:r>
      <w:r>
        <w:rPr>
          <w:sz w:val="28"/>
          <w:szCs w:val="28"/>
        </w:rPr>
        <w:t>тепловой энергии, обеспечивающих</w:t>
      </w:r>
      <w:r w:rsidRPr="006E2AC3">
        <w:rPr>
          <w:sz w:val="28"/>
          <w:szCs w:val="28"/>
        </w:rPr>
        <w:t xml:space="preserve"> приросты перспективной тепловой нагрузки в существующих и расширяемых зонах действия источников тепловой энергии.</w:t>
      </w:r>
      <w:bookmarkEnd w:id="7"/>
    </w:p>
    <w:p w:rsidR="00993BD8" w:rsidRPr="0055518E" w:rsidRDefault="00993BD8" w:rsidP="0055518E">
      <w:pPr>
        <w:autoSpaceDE w:val="0"/>
        <w:autoSpaceDN w:val="0"/>
        <w:adjustRightInd w:val="0"/>
        <w:ind w:firstLine="567"/>
        <w:jc w:val="both"/>
        <w:rPr>
          <w:sz w:val="28"/>
          <w:szCs w:val="28"/>
        </w:rPr>
      </w:pPr>
    </w:p>
    <w:p w:rsidR="00993BD8" w:rsidRDefault="00993BD8" w:rsidP="00713529">
      <w:pPr>
        <w:autoSpaceDE w:val="0"/>
        <w:autoSpaceDN w:val="0"/>
        <w:adjustRightInd w:val="0"/>
        <w:ind w:firstLine="708"/>
        <w:jc w:val="both"/>
        <w:rPr>
          <w:sz w:val="28"/>
          <w:szCs w:val="28"/>
        </w:rPr>
      </w:pPr>
      <w:r>
        <w:rPr>
          <w:sz w:val="28"/>
          <w:szCs w:val="28"/>
        </w:rPr>
        <w:t xml:space="preserve">При постройке нового здания </w:t>
      </w:r>
      <w:proofErr w:type="spellStart"/>
      <w:r>
        <w:rPr>
          <w:sz w:val="28"/>
          <w:szCs w:val="28"/>
        </w:rPr>
        <w:t>Ровдинской</w:t>
      </w:r>
      <w:proofErr w:type="spellEnd"/>
      <w:r>
        <w:rPr>
          <w:sz w:val="28"/>
          <w:szCs w:val="28"/>
        </w:rPr>
        <w:t xml:space="preserve"> средней школы установленной мощности котельной с</w:t>
      </w:r>
      <w:proofErr w:type="gramStart"/>
      <w:r>
        <w:rPr>
          <w:sz w:val="28"/>
          <w:szCs w:val="28"/>
        </w:rPr>
        <w:t>.Р</w:t>
      </w:r>
      <w:proofErr w:type="gramEnd"/>
      <w:r>
        <w:rPr>
          <w:sz w:val="28"/>
          <w:szCs w:val="28"/>
        </w:rPr>
        <w:t>овдино не хватит, необходима установка дополнительного котла мощностью 1 МВт в существующем здании котельной, резерв тепловой мощности в таком случае составит  0,528 Гкал/ч.</w:t>
      </w:r>
    </w:p>
    <w:p w:rsidR="00993BD8" w:rsidRPr="0055518E" w:rsidRDefault="00993BD8" w:rsidP="0055518E">
      <w:pPr>
        <w:ind w:firstLine="426"/>
        <w:jc w:val="both"/>
        <w:rPr>
          <w:sz w:val="28"/>
          <w:szCs w:val="28"/>
        </w:rPr>
      </w:pPr>
    </w:p>
    <w:p w:rsidR="00993BD8" w:rsidRPr="006E2AC3" w:rsidRDefault="00993BD8" w:rsidP="0055518E">
      <w:pPr>
        <w:pStyle w:val="2"/>
        <w:spacing w:before="0" w:beforeAutospacing="0" w:after="0" w:afterAutospacing="0"/>
        <w:jc w:val="both"/>
        <w:rPr>
          <w:sz w:val="28"/>
          <w:szCs w:val="28"/>
        </w:rPr>
      </w:pPr>
      <w:bookmarkStart w:id="8" w:name="_Toc402265268"/>
      <w:r w:rsidRPr="006E2AC3">
        <w:rPr>
          <w:color w:val="000000"/>
          <w:sz w:val="28"/>
          <w:szCs w:val="28"/>
        </w:rPr>
        <w:t>Раздел 2.</w:t>
      </w:r>
      <w:r w:rsidR="00C04E28">
        <w:rPr>
          <w:color w:val="000000"/>
          <w:sz w:val="28"/>
          <w:szCs w:val="28"/>
        </w:rPr>
        <w:t>3</w:t>
      </w:r>
      <w:r w:rsidRPr="006E2AC3">
        <w:rPr>
          <w:color w:val="000000"/>
          <w:sz w:val="28"/>
          <w:szCs w:val="28"/>
        </w:rPr>
        <w:t xml:space="preserve">.3. </w:t>
      </w:r>
      <w:r w:rsidRPr="006E2AC3">
        <w:rPr>
          <w:sz w:val="28"/>
          <w:szCs w:val="28"/>
        </w:rPr>
        <w:t xml:space="preserve">Предложение по техническому перевооружению источников тепловой энергии с целью </w:t>
      </w:r>
      <w:proofErr w:type="gramStart"/>
      <w:r w:rsidRPr="006E2AC3">
        <w:rPr>
          <w:sz w:val="28"/>
          <w:szCs w:val="28"/>
        </w:rPr>
        <w:t>повышения эффективности  работы систем теплоснабжения</w:t>
      </w:r>
      <w:proofErr w:type="gramEnd"/>
      <w:r w:rsidRPr="006E2AC3">
        <w:rPr>
          <w:sz w:val="28"/>
          <w:szCs w:val="28"/>
        </w:rPr>
        <w:t>.</w:t>
      </w:r>
      <w:bookmarkEnd w:id="8"/>
    </w:p>
    <w:p w:rsidR="00993BD8" w:rsidRPr="006E2AC3" w:rsidRDefault="00993BD8" w:rsidP="0055518E">
      <w:pPr>
        <w:autoSpaceDE w:val="0"/>
        <w:autoSpaceDN w:val="0"/>
        <w:adjustRightInd w:val="0"/>
        <w:jc w:val="both"/>
        <w:rPr>
          <w:sz w:val="28"/>
          <w:szCs w:val="28"/>
        </w:rPr>
      </w:pPr>
    </w:p>
    <w:p w:rsidR="00993BD8" w:rsidRPr="0055518E" w:rsidRDefault="00993BD8" w:rsidP="0055518E">
      <w:pPr>
        <w:ind w:firstLine="426"/>
        <w:jc w:val="both"/>
        <w:rPr>
          <w:sz w:val="28"/>
          <w:szCs w:val="28"/>
        </w:rPr>
      </w:pPr>
      <w:r w:rsidRPr="0055518E">
        <w:rPr>
          <w:sz w:val="28"/>
          <w:szCs w:val="28"/>
        </w:rPr>
        <w:t xml:space="preserve">Перевооружение источников тепловой энергии с целью </w:t>
      </w:r>
      <w:proofErr w:type="gramStart"/>
      <w:r w:rsidRPr="0055518E">
        <w:rPr>
          <w:sz w:val="28"/>
          <w:szCs w:val="28"/>
        </w:rPr>
        <w:t>повышения эффективности работы системы теплоснабжения</w:t>
      </w:r>
      <w:proofErr w:type="gramEnd"/>
      <w:r w:rsidRPr="0055518E">
        <w:rPr>
          <w:sz w:val="28"/>
          <w:szCs w:val="28"/>
        </w:rPr>
        <w:t xml:space="preserve"> не планируется.</w:t>
      </w:r>
    </w:p>
    <w:p w:rsidR="00993BD8" w:rsidRPr="0055518E" w:rsidRDefault="00993BD8" w:rsidP="0055518E">
      <w:pPr>
        <w:pStyle w:val="12"/>
        <w:tabs>
          <w:tab w:val="left" w:pos="993"/>
        </w:tabs>
        <w:spacing w:before="0" w:after="0"/>
        <w:ind w:firstLine="567"/>
        <w:rPr>
          <w:spacing w:val="0"/>
        </w:rPr>
      </w:pPr>
    </w:p>
    <w:p w:rsidR="00993BD8" w:rsidRPr="006E2AC3" w:rsidRDefault="00993BD8" w:rsidP="0055518E">
      <w:pPr>
        <w:pStyle w:val="2"/>
        <w:spacing w:before="0" w:beforeAutospacing="0" w:after="0" w:afterAutospacing="0"/>
        <w:jc w:val="both"/>
        <w:rPr>
          <w:sz w:val="28"/>
          <w:szCs w:val="28"/>
        </w:rPr>
      </w:pPr>
      <w:bookmarkStart w:id="9" w:name="_Toc402265269"/>
      <w:r w:rsidRPr="006E2AC3">
        <w:rPr>
          <w:color w:val="000000"/>
          <w:sz w:val="28"/>
          <w:szCs w:val="28"/>
        </w:rPr>
        <w:t>Раздел 2.</w:t>
      </w:r>
      <w:r w:rsidR="00C04E28">
        <w:rPr>
          <w:color w:val="000000"/>
          <w:sz w:val="28"/>
          <w:szCs w:val="28"/>
        </w:rPr>
        <w:t>3</w:t>
      </w:r>
      <w:r w:rsidRPr="006E2AC3">
        <w:rPr>
          <w:color w:val="000000"/>
          <w:sz w:val="28"/>
          <w:szCs w:val="28"/>
        </w:rPr>
        <w:t xml:space="preserve">.4. </w:t>
      </w:r>
      <w:r w:rsidRPr="006E2AC3">
        <w:rPr>
          <w:sz w:val="28"/>
          <w:szCs w:val="28"/>
        </w:rPr>
        <w:t xml:space="preserve">Меры по выводу из эксплуатации, консервации  и демонтажу избыточных источников тепловой энергии,  а также </w:t>
      </w:r>
      <w:r w:rsidRPr="006E2AC3">
        <w:rPr>
          <w:sz w:val="28"/>
          <w:szCs w:val="28"/>
        </w:rPr>
        <w:lastRenderedPageBreak/>
        <w:t>выработавших нормативный срок службы</w:t>
      </w:r>
      <w:r>
        <w:rPr>
          <w:sz w:val="28"/>
          <w:szCs w:val="28"/>
        </w:rPr>
        <w:t>,</w:t>
      </w:r>
      <w:r w:rsidRPr="006E2AC3">
        <w:rPr>
          <w:sz w:val="28"/>
          <w:szCs w:val="28"/>
        </w:rPr>
        <w:t xml:space="preserve"> либо в случаях, когда продление срока службы или паркового ресурса технически невозможно или экономически нецелесообразно.</w:t>
      </w:r>
      <w:bookmarkEnd w:id="9"/>
    </w:p>
    <w:p w:rsidR="00993BD8" w:rsidRPr="006E2AC3" w:rsidRDefault="00993BD8" w:rsidP="0055518E">
      <w:pPr>
        <w:autoSpaceDE w:val="0"/>
        <w:autoSpaceDN w:val="0"/>
        <w:adjustRightInd w:val="0"/>
        <w:jc w:val="both"/>
        <w:rPr>
          <w:sz w:val="28"/>
          <w:szCs w:val="28"/>
        </w:rPr>
      </w:pPr>
    </w:p>
    <w:p w:rsidR="00993BD8" w:rsidRPr="0055518E" w:rsidRDefault="00993BD8" w:rsidP="0055518E">
      <w:pPr>
        <w:ind w:firstLine="426"/>
        <w:jc w:val="both"/>
        <w:rPr>
          <w:sz w:val="28"/>
          <w:szCs w:val="28"/>
        </w:rPr>
      </w:pPr>
      <w:r w:rsidRPr="0055518E">
        <w:rPr>
          <w:sz w:val="28"/>
          <w:szCs w:val="28"/>
        </w:rPr>
        <w:t>Вывод из эксплуатации котельных не планируется.</w:t>
      </w:r>
    </w:p>
    <w:p w:rsidR="00993BD8" w:rsidRPr="0055518E" w:rsidRDefault="00993BD8" w:rsidP="0055518E">
      <w:pPr>
        <w:pStyle w:val="31"/>
        <w:tabs>
          <w:tab w:val="left" w:pos="993"/>
        </w:tabs>
        <w:spacing w:before="0" w:after="0"/>
      </w:pPr>
    </w:p>
    <w:p w:rsidR="00993BD8" w:rsidRPr="006E2AC3" w:rsidRDefault="00C04E28" w:rsidP="0055518E">
      <w:pPr>
        <w:pStyle w:val="2"/>
        <w:spacing w:before="0" w:beforeAutospacing="0" w:after="0" w:afterAutospacing="0"/>
        <w:jc w:val="both"/>
        <w:rPr>
          <w:sz w:val="28"/>
          <w:szCs w:val="28"/>
        </w:rPr>
      </w:pPr>
      <w:bookmarkStart w:id="10" w:name="_Toc402265270"/>
      <w:r>
        <w:rPr>
          <w:color w:val="000000"/>
          <w:sz w:val="28"/>
          <w:szCs w:val="28"/>
        </w:rPr>
        <w:t>Раздел 2.3</w:t>
      </w:r>
      <w:r w:rsidR="00993BD8" w:rsidRPr="006E2AC3">
        <w:rPr>
          <w:color w:val="000000"/>
          <w:sz w:val="28"/>
          <w:szCs w:val="28"/>
        </w:rPr>
        <w:t xml:space="preserve">.5. </w:t>
      </w:r>
      <w:r w:rsidR="00993BD8" w:rsidRPr="006E2AC3">
        <w:rPr>
          <w:sz w:val="28"/>
          <w:szCs w:val="28"/>
        </w:rPr>
        <w:t xml:space="preserve">Меры по переоборудованию котельных в источники комбинированной выработки электрической и тепловой энергии, кроме случаев, когда указанные котельные находятся в зоне действия </w:t>
      </w:r>
      <w:proofErr w:type="spellStart"/>
      <w:r w:rsidR="00993BD8" w:rsidRPr="006E2AC3">
        <w:rPr>
          <w:sz w:val="28"/>
          <w:szCs w:val="28"/>
        </w:rPr>
        <w:t>профицитных</w:t>
      </w:r>
      <w:proofErr w:type="spellEnd"/>
      <w:r w:rsidR="00993BD8" w:rsidRPr="006E2AC3">
        <w:rPr>
          <w:sz w:val="28"/>
          <w:szCs w:val="28"/>
        </w:rPr>
        <w:t xml:space="preserve"> (обладающих резервом тепловой мощности) источников с комбинированной выработкой тепловой и электрической энергии на каждом этапе и к окончанию планируемого периода.</w:t>
      </w:r>
      <w:bookmarkEnd w:id="10"/>
    </w:p>
    <w:p w:rsidR="00993BD8" w:rsidRPr="006E2AC3" w:rsidRDefault="00993BD8" w:rsidP="0055518E">
      <w:pPr>
        <w:pStyle w:val="12"/>
        <w:tabs>
          <w:tab w:val="left" w:pos="993"/>
        </w:tabs>
        <w:spacing w:before="0" w:after="0"/>
        <w:ind w:firstLine="567"/>
        <w:rPr>
          <w:spacing w:val="0"/>
        </w:rPr>
      </w:pPr>
    </w:p>
    <w:p w:rsidR="00993BD8" w:rsidRDefault="00993BD8" w:rsidP="0055518E">
      <w:pPr>
        <w:ind w:firstLine="426"/>
        <w:jc w:val="both"/>
        <w:rPr>
          <w:sz w:val="28"/>
          <w:szCs w:val="28"/>
        </w:rPr>
      </w:pPr>
      <w:r w:rsidRPr="0055518E">
        <w:rPr>
          <w:sz w:val="28"/>
          <w:szCs w:val="28"/>
        </w:rPr>
        <w:t>Переоборудование котельных в источники комбинированной выработки электрической и тепловой энергии не планируется.</w:t>
      </w:r>
    </w:p>
    <w:p w:rsidR="00993BD8" w:rsidRPr="0055518E" w:rsidRDefault="00993BD8" w:rsidP="0055518E">
      <w:pPr>
        <w:ind w:firstLine="426"/>
        <w:jc w:val="both"/>
        <w:rPr>
          <w:sz w:val="28"/>
          <w:szCs w:val="28"/>
        </w:rPr>
      </w:pPr>
    </w:p>
    <w:p w:rsidR="00993BD8" w:rsidRDefault="00993BD8" w:rsidP="00743980">
      <w:pPr>
        <w:pStyle w:val="2"/>
        <w:spacing w:before="0" w:beforeAutospacing="0" w:after="0" w:afterAutospacing="0"/>
        <w:jc w:val="both"/>
        <w:rPr>
          <w:sz w:val="28"/>
          <w:szCs w:val="28"/>
        </w:rPr>
      </w:pPr>
      <w:bookmarkStart w:id="11" w:name="_Toc402265271"/>
      <w:r w:rsidRPr="006E2AC3">
        <w:rPr>
          <w:color w:val="000000"/>
          <w:sz w:val="28"/>
          <w:szCs w:val="28"/>
        </w:rPr>
        <w:t>Раздел 2.</w:t>
      </w:r>
      <w:r w:rsidR="00C04E28">
        <w:rPr>
          <w:color w:val="000000"/>
          <w:sz w:val="28"/>
          <w:szCs w:val="28"/>
        </w:rPr>
        <w:t>3</w:t>
      </w:r>
      <w:r w:rsidRPr="006E2AC3">
        <w:rPr>
          <w:color w:val="000000"/>
          <w:sz w:val="28"/>
          <w:szCs w:val="28"/>
        </w:rPr>
        <w:t xml:space="preserve">.6. </w:t>
      </w:r>
      <w:r w:rsidRPr="006E2AC3">
        <w:rPr>
          <w:sz w:val="28"/>
          <w:szCs w:val="28"/>
        </w:rPr>
        <w:t>Меры по переводу котельных, размещенных в существующих и расширяемых зонах действия источников комбинированной выработки тепловой и электрической энергии в «пиковый» режим на каждом этапе и к окончанию планируемого период</w:t>
      </w:r>
      <w:r w:rsidRPr="00743980">
        <w:t>а</w:t>
      </w:r>
      <w:r w:rsidRPr="0055518E">
        <w:rPr>
          <w:sz w:val="28"/>
          <w:szCs w:val="28"/>
        </w:rPr>
        <w:t>.</w:t>
      </w:r>
      <w:bookmarkEnd w:id="11"/>
    </w:p>
    <w:p w:rsidR="00993BD8" w:rsidRPr="00743980" w:rsidRDefault="00993BD8" w:rsidP="00743980">
      <w:pPr>
        <w:pStyle w:val="2"/>
        <w:spacing w:before="0" w:beforeAutospacing="0" w:after="0" w:afterAutospacing="0"/>
        <w:jc w:val="both"/>
        <w:rPr>
          <w:sz w:val="28"/>
          <w:szCs w:val="28"/>
        </w:rPr>
      </w:pPr>
    </w:p>
    <w:p w:rsidR="00993BD8" w:rsidRPr="0055518E" w:rsidRDefault="00993BD8" w:rsidP="0055518E">
      <w:pPr>
        <w:ind w:firstLine="426"/>
        <w:jc w:val="both"/>
        <w:rPr>
          <w:sz w:val="28"/>
          <w:szCs w:val="28"/>
        </w:rPr>
      </w:pPr>
      <w:r w:rsidRPr="0055518E">
        <w:rPr>
          <w:sz w:val="28"/>
          <w:szCs w:val="28"/>
        </w:rPr>
        <w:t>Перевод котельных, размещенных в существующих и расширяемых зонах действия источников комбинированной выработки тепловой и электрической энергии в «пиковый» режим не планируется.</w:t>
      </w:r>
    </w:p>
    <w:p w:rsidR="00993BD8" w:rsidRPr="0055518E" w:rsidRDefault="00993BD8" w:rsidP="0055518E">
      <w:pPr>
        <w:pStyle w:val="12"/>
        <w:tabs>
          <w:tab w:val="left" w:pos="993"/>
        </w:tabs>
        <w:spacing w:before="0" w:after="0"/>
        <w:ind w:firstLine="567"/>
        <w:rPr>
          <w:spacing w:val="0"/>
        </w:rPr>
      </w:pPr>
    </w:p>
    <w:p w:rsidR="00993BD8" w:rsidRPr="006E2AC3" w:rsidRDefault="00C04E28" w:rsidP="0055518E">
      <w:pPr>
        <w:pStyle w:val="2"/>
        <w:spacing w:before="0" w:beforeAutospacing="0" w:after="0" w:afterAutospacing="0"/>
        <w:jc w:val="both"/>
        <w:rPr>
          <w:sz w:val="28"/>
          <w:szCs w:val="28"/>
        </w:rPr>
      </w:pPr>
      <w:bookmarkStart w:id="12" w:name="_Toc402265272"/>
      <w:r>
        <w:rPr>
          <w:color w:val="000000"/>
          <w:sz w:val="28"/>
          <w:szCs w:val="28"/>
        </w:rPr>
        <w:t>Раздел 2.3</w:t>
      </w:r>
      <w:r w:rsidR="00993BD8" w:rsidRPr="006E2AC3">
        <w:rPr>
          <w:color w:val="000000"/>
          <w:sz w:val="28"/>
          <w:szCs w:val="28"/>
        </w:rPr>
        <w:t xml:space="preserve">.7. </w:t>
      </w:r>
      <w:r w:rsidR="00993BD8" w:rsidRPr="006E2AC3">
        <w:rPr>
          <w:sz w:val="28"/>
          <w:szCs w:val="28"/>
        </w:rPr>
        <w:t>Решения о загрузке источников тепловой энергии, распределении (перераспределении) тепловой нагрузки потребителей тепловой энергии в каждой зоне действия системы теплоснабжения между источниками тепловой энергии (мощности) и теплоносителя, поставляющими тепловую энергию в данной систем</w:t>
      </w:r>
      <w:r w:rsidR="00993BD8">
        <w:rPr>
          <w:sz w:val="28"/>
          <w:szCs w:val="28"/>
        </w:rPr>
        <w:t>е</w:t>
      </w:r>
      <w:r w:rsidR="00993BD8" w:rsidRPr="006E2AC3">
        <w:rPr>
          <w:sz w:val="28"/>
          <w:szCs w:val="28"/>
        </w:rPr>
        <w:t xml:space="preserve"> теплоснабжения на каждом этапе планируемого периода.</w:t>
      </w:r>
      <w:bookmarkEnd w:id="12"/>
    </w:p>
    <w:p w:rsidR="00993BD8" w:rsidRPr="00743980" w:rsidRDefault="00993BD8" w:rsidP="0055518E">
      <w:pPr>
        <w:jc w:val="both"/>
        <w:rPr>
          <w:sz w:val="32"/>
          <w:szCs w:val="32"/>
        </w:rPr>
      </w:pPr>
    </w:p>
    <w:p w:rsidR="00993BD8" w:rsidRPr="0055518E" w:rsidRDefault="00993BD8" w:rsidP="0055518E">
      <w:pPr>
        <w:ind w:firstLine="426"/>
        <w:jc w:val="both"/>
        <w:rPr>
          <w:sz w:val="28"/>
          <w:szCs w:val="28"/>
        </w:rPr>
      </w:pPr>
      <w:r w:rsidRPr="0055518E">
        <w:rPr>
          <w:sz w:val="28"/>
          <w:szCs w:val="28"/>
        </w:rPr>
        <w:t>Загрузка источников тепловой энергии, распределение (перераспределении) тепловой нагрузки потребителей тепловой энергии в каждой зоне действия системы теплоснабжения между источниками тепловой энергии (мощности) и теплоносителя не планируется.</w:t>
      </w:r>
    </w:p>
    <w:p w:rsidR="00993BD8" w:rsidRPr="0055518E" w:rsidRDefault="00993BD8" w:rsidP="0055518E">
      <w:pPr>
        <w:jc w:val="both"/>
        <w:rPr>
          <w:sz w:val="28"/>
          <w:szCs w:val="28"/>
        </w:rPr>
      </w:pPr>
    </w:p>
    <w:p w:rsidR="00993BD8" w:rsidRPr="006E2AC3" w:rsidRDefault="00993BD8" w:rsidP="0055518E">
      <w:pPr>
        <w:pStyle w:val="2"/>
        <w:spacing w:before="0" w:beforeAutospacing="0" w:after="0" w:afterAutospacing="0"/>
        <w:jc w:val="both"/>
        <w:rPr>
          <w:sz w:val="28"/>
          <w:szCs w:val="28"/>
        </w:rPr>
      </w:pPr>
      <w:bookmarkStart w:id="13" w:name="_Toc402265273"/>
      <w:r w:rsidRPr="006E2AC3">
        <w:rPr>
          <w:color w:val="000000"/>
          <w:sz w:val="28"/>
          <w:szCs w:val="28"/>
        </w:rPr>
        <w:t>Раздел 2.</w:t>
      </w:r>
      <w:r w:rsidR="00C04E28">
        <w:rPr>
          <w:color w:val="000000"/>
          <w:sz w:val="28"/>
          <w:szCs w:val="28"/>
        </w:rPr>
        <w:t>3</w:t>
      </w:r>
      <w:r w:rsidRPr="006E2AC3">
        <w:rPr>
          <w:color w:val="000000"/>
          <w:sz w:val="28"/>
          <w:szCs w:val="28"/>
        </w:rPr>
        <w:t xml:space="preserve">.8. </w:t>
      </w:r>
      <w:r w:rsidRPr="006E2AC3">
        <w:rPr>
          <w:sz w:val="28"/>
          <w:szCs w:val="28"/>
        </w:rPr>
        <w:t>Решения о перспективной установленной тепловой мощности каждого источника тепловой энергии с учетом аварийного и перспективного резерва тепловой мощности с предложениями по утверждению срока ввода в эксплуатацию новых мощностей.</w:t>
      </w:r>
      <w:bookmarkEnd w:id="13"/>
    </w:p>
    <w:p w:rsidR="00993BD8" w:rsidRPr="006E2AC3" w:rsidRDefault="00993BD8" w:rsidP="0055518E">
      <w:pPr>
        <w:jc w:val="both"/>
        <w:rPr>
          <w:sz w:val="28"/>
          <w:szCs w:val="28"/>
        </w:rPr>
      </w:pPr>
    </w:p>
    <w:p w:rsidR="00993BD8" w:rsidRPr="0055518E" w:rsidRDefault="00993BD8" w:rsidP="0055518E">
      <w:pPr>
        <w:ind w:firstLine="426"/>
        <w:jc w:val="both"/>
        <w:rPr>
          <w:sz w:val="28"/>
          <w:szCs w:val="28"/>
        </w:rPr>
      </w:pPr>
      <w:r w:rsidRPr="0055518E">
        <w:rPr>
          <w:sz w:val="28"/>
          <w:szCs w:val="28"/>
        </w:rPr>
        <w:lastRenderedPageBreak/>
        <w:t>Перспектива установленной тепловой мощности каждого источника тепловой энергии с учетом аварийного и перспективного резерва тепловой мощности отсутствует.</w:t>
      </w:r>
    </w:p>
    <w:p w:rsidR="00993BD8" w:rsidRPr="007D1B04" w:rsidRDefault="00993BD8" w:rsidP="0055518E">
      <w:pPr>
        <w:autoSpaceDE w:val="0"/>
        <w:autoSpaceDN w:val="0"/>
        <w:adjustRightInd w:val="0"/>
        <w:jc w:val="both"/>
        <w:rPr>
          <w:color w:val="000000"/>
          <w:sz w:val="28"/>
          <w:szCs w:val="28"/>
          <w:highlight w:val="yellow"/>
        </w:rPr>
      </w:pPr>
    </w:p>
    <w:p w:rsidR="00993BD8" w:rsidRDefault="00993BD8" w:rsidP="00B75DD7">
      <w:pPr>
        <w:pStyle w:val="1"/>
        <w:numPr>
          <w:ilvl w:val="1"/>
          <w:numId w:val="0"/>
        </w:numPr>
        <w:spacing w:before="0" w:after="0"/>
        <w:ind w:left="576" w:hanging="576"/>
        <w:jc w:val="both"/>
        <w:rPr>
          <w:rFonts w:ascii="Times New Roman" w:hAnsi="Times New Roman" w:cs="Times New Roman"/>
          <w:i/>
          <w:iCs/>
        </w:rPr>
      </w:pPr>
      <w:r w:rsidRPr="006E2AC3">
        <w:rPr>
          <w:rFonts w:ascii="Times New Roman" w:hAnsi="Times New Roman" w:cs="Times New Roman"/>
        </w:rPr>
        <w:t xml:space="preserve">Раздел </w:t>
      </w:r>
      <w:r w:rsidRPr="006E2AC3">
        <w:rPr>
          <w:rStyle w:val="a5"/>
          <w:rFonts w:ascii="Times New Roman" w:hAnsi="Times New Roman" w:cs="Times New Roman"/>
          <w:b/>
          <w:bCs/>
        </w:rPr>
        <w:t>3</w:t>
      </w:r>
      <w:bookmarkStart w:id="14" w:name="_Toc402445193"/>
      <w:r w:rsidRPr="006E2AC3">
        <w:rPr>
          <w:rFonts w:ascii="Times New Roman" w:hAnsi="Times New Roman" w:cs="Times New Roman"/>
          <w:sz w:val="28"/>
          <w:szCs w:val="28"/>
        </w:rPr>
        <w:t>.</w:t>
      </w:r>
      <w:r w:rsidRPr="006E2AC3">
        <w:rPr>
          <w:rFonts w:ascii="Times New Roman" w:hAnsi="Times New Roman" w:cs="Times New Roman"/>
          <w:i/>
          <w:iCs/>
        </w:rPr>
        <w:t>Тепловые сети, сооружения на них и тепловые пункты.</w:t>
      </w:r>
      <w:bookmarkEnd w:id="14"/>
    </w:p>
    <w:p w:rsidR="00993BD8" w:rsidRPr="006E2AC3" w:rsidRDefault="00993BD8" w:rsidP="006E2AC3"/>
    <w:p w:rsidR="00993BD8" w:rsidRPr="006E2AC3" w:rsidRDefault="00993BD8" w:rsidP="00B75DD7">
      <w:pPr>
        <w:pStyle w:val="a4"/>
        <w:spacing w:before="0" w:beforeAutospacing="0" w:after="0" w:afterAutospacing="0" w:line="240" w:lineRule="auto"/>
        <w:jc w:val="both"/>
        <w:rPr>
          <w:rFonts w:ascii="Times New Roman" w:hAnsi="Times New Roman" w:cs="Times New Roman"/>
          <w:b/>
          <w:bCs/>
          <w:sz w:val="28"/>
          <w:szCs w:val="28"/>
        </w:rPr>
      </w:pPr>
      <w:r w:rsidRPr="006E2AC3">
        <w:rPr>
          <w:rFonts w:ascii="Times New Roman" w:hAnsi="Times New Roman" w:cs="Times New Roman"/>
          <w:b/>
          <w:bCs/>
          <w:sz w:val="28"/>
          <w:szCs w:val="28"/>
        </w:rPr>
        <w:t>Раздел</w:t>
      </w:r>
      <w:r w:rsidRPr="006E2AC3">
        <w:rPr>
          <w:rStyle w:val="a5"/>
          <w:rFonts w:ascii="Times New Roman" w:hAnsi="Times New Roman" w:cs="Times New Roman"/>
          <w:sz w:val="28"/>
          <w:szCs w:val="28"/>
        </w:rPr>
        <w:t xml:space="preserve">  3.1</w:t>
      </w:r>
      <w:r w:rsidRPr="006E2AC3">
        <w:rPr>
          <w:rFonts w:ascii="Times New Roman" w:hAnsi="Times New Roman" w:cs="Times New Roman"/>
          <w:b/>
          <w:bCs/>
          <w:sz w:val="28"/>
          <w:szCs w:val="28"/>
        </w:rPr>
        <w:t xml:space="preserve">. </w:t>
      </w:r>
      <w:r w:rsidRPr="006E2AC3">
        <w:rPr>
          <w:rStyle w:val="a5"/>
          <w:rFonts w:ascii="Times New Roman" w:hAnsi="Times New Roman" w:cs="Times New Roman"/>
          <w:sz w:val="28"/>
          <w:szCs w:val="28"/>
        </w:rPr>
        <w:t>Существующее положение в сфере передачи и потребления тепловой энергии для целей теплоснабжения  в д. Никольская и с. Ровдино</w:t>
      </w:r>
    </w:p>
    <w:p w:rsidR="00993BD8" w:rsidRPr="0055518E" w:rsidRDefault="00993BD8" w:rsidP="0055518E">
      <w:pPr>
        <w:pStyle w:val="a4"/>
        <w:spacing w:before="0" w:beforeAutospacing="0" w:after="0" w:afterAutospacing="0" w:line="240" w:lineRule="auto"/>
        <w:jc w:val="both"/>
        <w:rPr>
          <w:rFonts w:ascii="Times New Roman" w:hAnsi="Times New Roman" w:cs="Times New Roman"/>
          <w:sz w:val="28"/>
          <w:szCs w:val="28"/>
        </w:rPr>
      </w:pPr>
      <w:r>
        <w:rPr>
          <w:rFonts w:ascii="Times New Roman" w:hAnsi="Times New Roman" w:cs="Times New Roman"/>
          <w:sz w:val="28"/>
          <w:szCs w:val="28"/>
        </w:rPr>
        <w:t xml:space="preserve">        В д. Никольская</w:t>
      </w:r>
      <w:r w:rsidRPr="0055518E">
        <w:rPr>
          <w:rFonts w:ascii="Times New Roman" w:hAnsi="Times New Roman" w:cs="Times New Roman"/>
          <w:sz w:val="28"/>
          <w:szCs w:val="28"/>
        </w:rPr>
        <w:t xml:space="preserve"> тепловой энергией от  локальной котельной обеспечиваются </w:t>
      </w:r>
      <w:r>
        <w:rPr>
          <w:rFonts w:ascii="Times New Roman" w:hAnsi="Times New Roman" w:cs="Times New Roman"/>
          <w:sz w:val="28"/>
          <w:szCs w:val="28"/>
        </w:rPr>
        <w:t>социальные объекты:  здание начальной школы</w:t>
      </w:r>
      <w:r w:rsidRPr="0055518E">
        <w:rPr>
          <w:rFonts w:ascii="Times New Roman" w:hAnsi="Times New Roman" w:cs="Times New Roman"/>
          <w:sz w:val="28"/>
          <w:szCs w:val="28"/>
        </w:rPr>
        <w:t>. Протяженность тепловых сете</w:t>
      </w:r>
      <w:r>
        <w:rPr>
          <w:rFonts w:ascii="Times New Roman" w:hAnsi="Times New Roman" w:cs="Times New Roman"/>
          <w:sz w:val="28"/>
          <w:szCs w:val="28"/>
        </w:rPr>
        <w:t>й в двухтрубном составляет 0,15</w:t>
      </w:r>
      <w:r w:rsidRPr="005345BF">
        <w:rPr>
          <w:rFonts w:ascii="Times New Roman" w:hAnsi="Times New Roman" w:cs="Times New Roman"/>
          <w:sz w:val="28"/>
          <w:szCs w:val="28"/>
        </w:rPr>
        <w:t>0</w:t>
      </w:r>
      <w:r>
        <w:rPr>
          <w:rFonts w:ascii="Times New Roman" w:hAnsi="Times New Roman" w:cs="Times New Roman"/>
          <w:sz w:val="28"/>
          <w:szCs w:val="28"/>
        </w:rPr>
        <w:t xml:space="preserve"> км, в Ровдино </w:t>
      </w:r>
      <w:r w:rsidR="0035205B">
        <w:rPr>
          <w:rFonts w:ascii="Times New Roman" w:hAnsi="Times New Roman" w:cs="Times New Roman"/>
          <w:sz w:val="28"/>
          <w:szCs w:val="28"/>
        </w:rPr>
        <w:t>2,7258</w:t>
      </w:r>
      <w:r>
        <w:rPr>
          <w:rFonts w:ascii="Times New Roman" w:hAnsi="Times New Roman" w:cs="Times New Roman"/>
          <w:sz w:val="28"/>
          <w:szCs w:val="28"/>
        </w:rPr>
        <w:t xml:space="preserve"> км.</w:t>
      </w:r>
    </w:p>
    <w:p w:rsidR="00993BD8" w:rsidRPr="00713529" w:rsidRDefault="00993BD8" w:rsidP="006E2AC3">
      <w:pPr>
        <w:numPr>
          <w:ilvl w:val="0"/>
          <w:numId w:val="25"/>
        </w:numPr>
        <w:jc w:val="both"/>
        <w:rPr>
          <w:sz w:val="28"/>
          <w:szCs w:val="28"/>
        </w:rPr>
      </w:pPr>
      <w:r w:rsidRPr="00713529">
        <w:rPr>
          <w:sz w:val="28"/>
          <w:szCs w:val="28"/>
        </w:rPr>
        <w:t>Система теплоснабжения – закрытая.</w:t>
      </w:r>
    </w:p>
    <w:p w:rsidR="00993BD8" w:rsidRPr="00713529" w:rsidRDefault="00993BD8" w:rsidP="006E2AC3">
      <w:pPr>
        <w:numPr>
          <w:ilvl w:val="0"/>
          <w:numId w:val="25"/>
        </w:numPr>
        <w:jc w:val="both"/>
        <w:rPr>
          <w:sz w:val="28"/>
          <w:szCs w:val="28"/>
        </w:rPr>
      </w:pPr>
      <w:r w:rsidRPr="00713529">
        <w:rPr>
          <w:sz w:val="28"/>
          <w:szCs w:val="28"/>
        </w:rPr>
        <w:t>Способ прокладки – на</w:t>
      </w:r>
      <w:r>
        <w:rPr>
          <w:sz w:val="28"/>
          <w:szCs w:val="28"/>
        </w:rPr>
        <w:t>д</w:t>
      </w:r>
      <w:r w:rsidRPr="00713529">
        <w:rPr>
          <w:sz w:val="28"/>
          <w:szCs w:val="28"/>
        </w:rPr>
        <w:t xml:space="preserve">земный, в деревянном коробе, подземный </w:t>
      </w:r>
    </w:p>
    <w:p w:rsidR="00993BD8" w:rsidRPr="00713529" w:rsidRDefault="00993BD8" w:rsidP="0055518E">
      <w:pPr>
        <w:ind w:firstLine="709"/>
        <w:jc w:val="both"/>
        <w:rPr>
          <w:sz w:val="28"/>
          <w:szCs w:val="28"/>
        </w:rPr>
      </w:pPr>
      <w:r>
        <w:rPr>
          <w:sz w:val="28"/>
          <w:szCs w:val="28"/>
        </w:rPr>
        <w:t xml:space="preserve">         </w:t>
      </w:r>
      <w:r w:rsidRPr="00713529">
        <w:rPr>
          <w:sz w:val="28"/>
          <w:szCs w:val="28"/>
        </w:rPr>
        <w:t xml:space="preserve">(с. Ровдино). </w:t>
      </w:r>
    </w:p>
    <w:p w:rsidR="00993BD8" w:rsidRPr="00713529" w:rsidRDefault="00993BD8" w:rsidP="006E2AC3">
      <w:pPr>
        <w:numPr>
          <w:ilvl w:val="0"/>
          <w:numId w:val="26"/>
        </w:numPr>
        <w:jc w:val="both"/>
        <w:rPr>
          <w:sz w:val="28"/>
          <w:szCs w:val="28"/>
        </w:rPr>
      </w:pPr>
      <w:r w:rsidRPr="00713529">
        <w:rPr>
          <w:sz w:val="28"/>
          <w:szCs w:val="28"/>
        </w:rPr>
        <w:t>Тепловая сеть работает с параме</w:t>
      </w:r>
      <w:r w:rsidR="00F03D58">
        <w:rPr>
          <w:sz w:val="28"/>
          <w:szCs w:val="28"/>
        </w:rPr>
        <w:t>трами 8</w:t>
      </w:r>
      <w:r w:rsidRPr="00713529">
        <w:rPr>
          <w:sz w:val="28"/>
          <w:szCs w:val="28"/>
        </w:rPr>
        <w:t>5º/</w:t>
      </w:r>
      <w:r w:rsidR="00F03D58">
        <w:rPr>
          <w:sz w:val="28"/>
          <w:szCs w:val="28"/>
        </w:rPr>
        <w:t>65</w:t>
      </w:r>
      <w:r w:rsidRPr="00713529">
        <w:rPr>
          <w:sz w:val="28"/>
          <w:szCs w:val="28"/>
        </w:rPr>
        <w:t xml:space="preserve">ºС. </w:t>
      </w:r>
    </w:p>
    <w:p w:rsidR="00993BD8" w:rsidRDefault="00F03D58" w:rsidP="006E2AC3">
      <w:pPr>
        <w:numPr>
          <w:ilvl w:val="0"/>
          <w:numId w:val="26"/>
        </w:numPr>
        <w:jc w:val="both"/>
        <w:rPr>
          <w:sz w:val="28"/>
          <w:szCs w:val="28"/>
        </w:rPr>
      </w:pPr>
      <w:r>
        <w:rPr>
          <w:sz w:val="28"/>
          <w:szCs w:val="28"/>
        </w:rPr>
        <w:t xml:space="preserve">Износ тепловых сетей – </w:t>
      </w:r>
      <w:r w:rsidR="00993BD8" w:rsidRPr="00713529">
        <w:rPr>
          <w:sz w:val="28"/>
          <w:szCs w:val="28"/>
        </w:rPr>
        <w:t>5</w:t>
      </w:r>
      <w:r>
        <w:rPr>
          <w:sz w:val="28"/>
          <w:szCs w:val="28"/>
        </w:rPr>
        <w:t xml:space="preserve">0 </w:t>
      </w:r>
      <w:r w:rsidR="00993BD8" w:rsidRPr="00713529">
        <w:rPr>
          <w:sz w:val="28"/>
          <w:szCs w:val="28"/>
        </w:rPr>
        <w:t xml:space="preserve">%. </w:t>
      </w:r>
    </w:p>
    <w:p w:rsidR="00993BD8" w:rsidRDefault="00993BD8" w:rsidP="006E2AC3">
      <w:pPr>
        <w:numPr>
          <w:ilvl w:val="0"/>
          <w:numId w:val="26"/>
        </w:numPr>
        <w:jc w:val="both"/>
        <w:rPr>
          <w:sz w:val="28"/>
          <w:szCs w:val="28"/>
        </w:rPr>
      </w:pPr>
      <w:r w:rsidRPr="00713529">
        <w:rPr>
          <w:sz w:val="28"/>
          <w:szCs w:val="28"/>
        </w:rPr>
        <w:t xml:space="preserve">Теплоизоляция сетей в основном – </w:t>
      </w:r>
      <w:proofErr w:type="spellStart"/>
      <w:r w:rsidRPr="00713529">
        <w:rPr>
          <w:sz w:val="28"/>
          <w:szCs w:val="28"/>
        </w:rPr>
        <w:t>пено</w:t>
      </w:r>
      <w:r>
        <w:rPr>
          <w:sz w:val="28"/>
          <w:szCs w:val="28"/>
        </w:rPr>
        <w:t>полимерминеральная</w:t>
      </w:r>
      <w:proofErr w:type="spellEnd"/>
      <w:r w:rsidRPr="00713529">
        <w:rPr>
          <w:sz w:val="28"/>
          <w:szCs w:val="28"/>
        </w:rPr>
        <w:t xml:space="preserve">, </w:t>
      </w:r>
      <w:proofErr w:type="spellStart"/>
      <w:r w:rsidRPr="00713529">
        <w:rPr>
          <w:sz w:val="28"/>
          <w:szCs w:val="28"/>
        </w:rPr>
        <w:t>мин</w:t>
      </w:r>
      <w:r>
        <w:rPr>
          <w:sz w:val="28"/>
          <w:szCs w:val="28"/>
        </w:rPr>
        <w:t>вата</w:t>
      </w:r>
      <w:proofErr w:type="spellEnd"/>
      <w:r w:rsidRPr="00713529">
        <w:rPr>
          <w:sz w:val="28"/>
          <w:szCs w:val="28"/>
        </w:rPr>
        <w:t>, ст</w:t>
      </w:r>
      <w:r>
        <w:rPr>
          <w:sz w:val="28"/>
          <w:szCs w:val="28"/>
        </w:rPr>
        <w:t>екловолокно, рубероид, опилок</w:t>
      </w:r>
      <w:r w:rsidR="00F03D58">
        <w:rPr>
          <w:sz w:val="28"/>
          <w:szCs w:val="28"/>
        </w:rPr>
        <w:t>.</w:t>
      </w:r>
      <w:r>
        <w:rPr>
          <w:sz w:val="28"/>
          <w:szCs w:val="28"/>
        </w:rPr>
        <w:t xml:space="preserve"> </w:t>
      </w:r>
      <w:r w:rsidRPr="0055518E">
        <w:rPr>
          <w:sz w:val="28"/>
          <w:szCs w:val="28"/>
        </w:rPr>
        <w:t xml:space="preserve">Общее состояние изоляции удовлетворительное. </w:t>
      </w:r>
    </w:p>
    <w:p w:rsidR="00993BD8" w:rsidRDefault="00993BD8" w:rsidP="006E2AC3">
      <w:pPr>
        <w:numPr>
          <w:ilvl w:val="0"/>
          <w:numId w:val="26"/>
        </w:numPr>
        <w:jc w:val="both"/>
        <w:rPr>
          <w:sz w:val="28"/>
          <w:szCs w:val="28"/>
        </w:rPr>
      </w:pPr>
      <w:r w:rsidRPr="0055518E">
        <w:rPr>
          <w:sz w:val="28"/>
          <w:szCs w:val="28"/>
        </w:rPr>
        <w:t xml:space="preserve">Нормативные потери теплоносителя 7 %, эксплуатационные составляют – 7 % </w:t>
      </w:r>
    </w:p>
    <w:p w:rsidR="00993BD8" w:rsidRDefault="00993BD8" w:rsidP="006E2AC3">
      <w:pPr>
        <w:pStyle w:val="a4"/>
        <w:tabs>
          <w:tab w:val="right" w:pos="9355"/>
        </w:tabs>
        <w:rPr>
          <w:rFonts w:ascii="Times New Roman" w:hAnsi="Times New Roman" w:cs="Times New Roman"/>
          <w:sz w:val="24"/>
          <w:szCs w:val="24"/>
        </w:rPr>
      </w:pPr>
      <w:r>
        <w:rPr>
          <w:rFonts w:ascii="Times New Roman" w:hAnsi="Times New Roman" w:cs="Times New Roman"/>
          <w:color w:val="auto"/>
          <w:sz w:val="28"/>
          <w:szCs w:val="28"/>
        </w:rPr>
        <w:tab/>
      </w:r>
      <w:r>
        <w:rPr>
          <w:rFonts w:ascii="Times New Roman" w:hAnsi="Times New Roman" w:cs="Times New Roman"/>
          <w:sz w:val="24"/>
          <w:szCs w:val="24"/>
        </w:rPr>
        <w:t>Таблица №9</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60"/>
        <w:gridCol w:w="1139"/>
        <w:gridCol w:w="1329"/>
        <w:gridCol w:w="1794"/>
        <w:gridCol w:w="1939"/>
        <w:gridCol w:w="1701"/>
      </w:tblGrid>
      <w:tr w:rsidR="00682AF8" w:rsidTr="00682AF8">
        <w:tc>
          <w:tcPr>
            <w:tcW w:w="1560" w:type="dxa"/>
          </w:tcPr>
          <w:p w:rsidR="00682AF8" w:rsidRPr="00C43A86" w:rsidRDefault="00682AF8" w:rsidP="006E2AC3">
            <w:pPr>
              <w:pStyle w:val="a4"/>
              <w:tabs>
                <w:tab w:val="right" w:pos="9355"/>
              </w:tabs>
              <w:jc w:val="center"/>
              <w:rPr>
                <w:rFonts w:ascii="Times New Roman" w:hAnsi="Times New Roman" w:cs="Times New Roman"/>
                <w:sz w:val="24"/>
                <w:szCs w:val="24"/>
              </w:rPr>
            </w:pPr>
            <w:r w:rsidRPr="00C43A86">
              <w:rPr>
                <w:rFonts w:ascii="Times New Roman" w:hAnsi="Times New Roman" w:cs="Times New Roman"/>
                <w:sz w:val="22"/>
                <w:szCs w:val="22"/>
              </w:rPr>
              <w:t>Наименование участка</w:t>
            </w:r>
          </w:p>
        </w:tc>
        <w:tc>
          <w:tcPr>
            <w:tcW w:w="1139" w:type="dxa"/>
          </w:tcPr>
          <w:p w:rsidR="00682AF8" w:rsidRPr="00C43A86" w:rsidRDefault="00682AF8" w:rsidP="00C43A86">
            <w:pPr>
              <w:pStyle w:val="a4"/>
              <w:tabs>
                <w:tab w:val="right" w:pos="9355"/>
              </w:tabs>
              <w:jc w:val="right"/>
              <w:rPr>
                <w:rFonts w:ascii="Times New Roman" w:hAnsi="Times New Roman" w:cs="Times New Roman"/>
                <w:sz w:val="24"/>
                <w:szCs w:val="24"/>
              </w:rPr>
            </w:pPr>
            <w:r w:rsidRPr="00C43A86">
              <w:rPr>
                <w:rFonts w:ascii="Times New Roman" w:hAnsi="Times New Roman" w:cs="Times New Roman"/>
                <w:sz w:val="22"/>
                <w:szCs w:val="22"/>
              </w:rPr>
              <w:t xml:space="preserve">Наружный диаметр трубопроводов на участке </w:t>
            </w:r>
            <w:proofErr w:type="spellStart"/>
            <w:proofErr w:type="gramStart"/>
            <w:r w:rsidRPr="00C43A86">
              <w:rPr>
                <w:rFonts w:ascii="Times New Roman" w:hAnsi="Times New Roman" w:cs="Times New Roman"/>
                <w:sz w:val="22"/>
                <w:szCs w:val="22"/>
              </w:rPr>
              <w:t>D</w:t>
            </w:r>
            <w:proofErr w:type="gramEnd"/>
            <w:r w:rsidRPr="00C43A86">
              <w:rPr>
                <w:rFonts w:ascii="Times New Roman" w:hAnsi="Times New Roman" w:cs="Times New Roman"/>
                <w:sz w:val="22"/>
                <w:szCs w:val="22"/>
                <w:vertAlign w:val="subscript"/>
              </w:rPr>
              <w:t>н</w:t>
            </w:r>
            <w:proofErr w:type="spellEnd"/>
            <w:r w:rsidRPr="00C43A86">
              <w:rPr>
                <w:rFonts w:ascii="Times New Roman" w:hAnsi="Times New Roman" w:cs="Times New Roman"/>
                <w:sz w:val="22"/>
                <w:szCs w:val="22"/>
              </w:rPr>
              <w:t xml:space="preserve">, </w:t>
            </w:r>
            <w:r w:rsidRPr="00C43A86">
              <w:rPr>
                <w:rStyle w:val="a6"/>
                <w:rFonts w:ascii="Times New Roman" w:hAnsi="Times New Roman" w:cs="Times New Roman"/>
                <w:sz w:val="22"/>
                <w:szCs w:val="22"/>
              </w:rPr>
              <w:t>мм</w:t>
            </w:r>
          </w:p>
        </w:tc>
        <w:tc>
          <w:tcPr>
            <w:tcW w:w="1329" w:type="dxa"/>
          </w:tcPr>
          <w:p w:rsidR="00682AF8" w:rsidRPr="00C43A86" w:rsidRDefault="00682AF8" w:rsidP="00C43A86">
            <w:pPr>
              <w:pStyle w:val="a4"/>
              <w:tabs>
                <w:tab w:val="right" w:pos="9355"/>
              </w:tabs>
              <w:jc w:val="right"/>
              <w:rPr>
                <w:rFonts w:ascii="Times New Roman" w:hAnsi="Times New Roman" w:cs="Times New Roman"/>
                <w:sz w:val="24"/>
                <w:szCs w:val="24"/>
              </w:rPr>
            </w:pPr>
            <w:r w:rsidRPr="00C43A86">
              <w:rPr>
                <w:rFonts w:ascii="Times New Roman" w:hAnsi="Times New Roman" w:cs="Times New Roman"/>
                <w:sz w:val="22"/>
                <w:szCs w:val="22"/>
              </w:rPr>
              <w:t>Длина участка (в двухтрубном исчислении)</w:t>
            </w:r>
            <w:proofErr w:type="gramStart"/>
            <w:r w:rsidRPr="00C43A86">
              <w:rPr>
                <w:rFonts w:ascii="Times New Roman" w:hAnsi="Times New Roman" w:cs="Times New Roman"/>
                <w:sz w:val="22"/>
                <w:szCs w:val="22"/>
              </w:rPr>
              <w:t>,м</w:t>
            </w:r>
            <w:proofErr w:type="gramEnd"/>
          </w:p>
        </w:tc>
        <w:tc>
          <w:tcPr>
            <w:tcW w:w="1794" w:type="dxa"/>
          </w:tcPr>
          <w:p w:rsidR="00682AF8" w:rsidRPr="00C43A86" w:rsidRDefault="00682AF8" w:rsidP="00C43A86">
            <w:pPr>
              <w:pStyle w:val="a4"/>
              <w:tabs>
                <w:tab w:val="right" w:pos="9355"/>
              </w:tabs>
              <w:jc w:val="right"/>
              <w:rPr>
                <w:rFonts w:ascii="Times New Roman" w:hAnsi="Times New Roman" w:cs="Times New Roman"/>
                <w:sz w:val="24"/>
                <w:szCs w:val="24"/>
              </w:rPr>
            </w:pPr>
            <w:r w:rsidRPr="00C43A86">
              <w:rPr>
                <w:rFonts w:ascii="Times New Roman" w:hAnsi="Times New Roman" w:cs="Times New Roman"/>
                <w:sz w:val="22"/>
                <w:szCs w:val="22"/>
              </w:rPr>
              <w:t>Теплоизоляционный материал</w:t>
            </w:r>
          </w:p>
        </w:tc>
        <w:tc>
          <w:tcPr>
            <w:tcW w:w="1939" w:type="dxa"/>
          </w:tcPr>
          <w:p w:rsidR="00682AF8" w:rsidRPr="00C43A86" w:rsidRDefault="00682AF8" w:rsidP="006F3266">
            <w:pPr>
              <w:pStyle w:val="a4"/>
              <w:tabs>
                <w:tab w:val="right" w:pos="9355"/>
              </w:tabs>
              <w:jc w:val="center"/>
              <w:rPr>
                <w:rFonts w:ascii="Times New Roman" w:hAnsi="Times New Roman" w:cs="Times New Roman"/>
                <w:sz w:val="24"/>
                <w:szCs w:val="24"/>
              </w:rPr>
            </w:pPr>
            <w:r w:rsidRPr="00C43A86">
              <w:rPr>
                <w:rFonts w:ascii="Times New Roman" w:hAnsi="Times New Roman" w:cs="Times New Roman"/>
                <w:sz w:val="22"/>
                <w:szCs w:val="22"/>
              </w:rPr>
              <w:t>Тип прокладки</w:t>
            </w:r>
          </w:p>
        </w:tc>
        <w:tc>
          <w:tcPr>
            <w:tcW w:w="1701" w:type="dxa"/>
          </w:tcPr>
          <w:p w:rsidR="00682AF8" w:rsidRPr="00C43A86" w:rsidRDefault="00682AF8" w:rsidP="006F3266">
            <w:pPr>
              <w:pStyle w:val="a4"/>
              <w:tabs>
                <w:tab w:val="right" w:pos="9355"/>
              </w:tabs>
              <w:jc w:val="center"/>
              <w:rPr>
                <w:rFonts w:ascii="Times New Roman" w:hAnsi="Times New Roman" w:cs="Times New Roman"/>
                <w:sz w:val="24"/>
                <w:szCs w:val="24"/>
              </w:rPr>
            </w:pPr>
            <w:r w:rsidRPr="00C43A86">
              <w:rPr>
                <w:rFonts w:ascii="Times New Roman" w:hAnsi="Times New Roman" w:cs="Times New Roman"/>
                <w:sz w:val="22"/>
                <w:szCs w:val="22"/>
              </w:rPr>
              <w:t>Год ввода в эксплуатацию (перекладки)</w:t>
            </w:r>
          </w:p>
        </w:tc>
      </w:tr>
      <w:tr w:rsidR="00682AF8" w:rsidTr="00682AF8">
        <w:tc>
          <w:tcPr>
            <w:tcW w:w="1560" w:type="dxa"/>
          </w:tcPr>
          <w:p w:rsidR="00682AF8" w:rsidRPr="00C43A86" w:rsidRDefault="00682AF8" w:rsidP="00C43A86">
            <w:pPr>
              <w:pStyle w:val="a4"/>
              <w:tabs>
                <w:tab w:val="right" w:pos="9355"/>
              </w:tabs>
              <w:jc w:val="center"/>
              <w:rPr>
                <w:rFonts w:ascii="Times New Roman" w:hAnsi="Times New Roman" w:cs="Times New Roman"/>
                <w:sz w:val="24"/>
                <w:szCs w:val="24"/>
              </w:rPr>
            </w:pPr>
            <w:r w:rsidRPr="00C43A86">
              <w:rPr>
                <w:rFonts w:ascii="Times New Roman" w:hAnsi="Times New Roman" w:cs="Times New Roman"/>
                <w:sz w:val="24"/>
                <w:szCs w:val="24"/>
              </w:rPr>
              <w:t>1</w:t>
            </w:r>
          </w:p>
        </w:tc>
        <w:tc>
          <w:tcPr>
            <w:tcW w:w="1139" w:type="dxa"/>
          </w:tcPr>
          <w:p w:rsidR="00682AF8" w:rsidRPr="00C43A86" w:rsidRDefault="00682AF8" w:rsidP="00C43A86">
            <w:pPr>
              <w:pStyle w:val="a4"/>
              <w:tabs>
                <w:tab w:val="right" w:pos="9355"/>
              </w:tabs>
              <w:jc w:val="center"/>
              <w:rPr>
                <w:rFonts w:ascii="Times New Roman" w:hAnsi="Times New Roman" w:cs="Times New Roman"/>
                <w:sz w:val="24"/>
                <w:szCs w:val="24"/>
              </w:rPr>
            </w:pPr>
            <w:r w:rsidRPr="00C43A86">
              <w:rPr>
                <w:rFonts w:ascii="Times New Roman" w:hAnsi="Times New Roman" w:cs="Times New Roman"/>
                <w:sz w:val="24"/>
                <w:szCs w:val="24"/>
              </w:rPr>
              <w:t>2</w:t>
            </w:r>
          </w:p>
        </w:tc>
        <w:tc>
          <w:tcPr>
            <w:tcW w:w="1329" w:type="dxa"/>
          </w:tcPr>
          <w:p w:rsidR="00682AF8" w:rsidRPr="00C43A86" w:rsidRDefault="00682AF8" w:rsidP="00C43A86">
            <w:pPr>
              <w:pStyle w:val="a4"/>
              <w:tabs>
                <w:tab w:val="right" w:pos="9355"/>
              </w:tabs>
              <w:jc w:val="center"/>
              <w:rPr>
                <w:rFonts w:ascii="Times New Roman" w:hAnsi="Times New Roman" w:cs="Times New Roman"/>
                <w:sz w:val="24"/>
                <w:szCs w:val="24"/>
              </w:rPr>
            </w:pPr>
            <w:r w:rsidRPr="00C43A86">
              <w:rPr>
                <w:rFonts w:ascii="Times New Roman" w:hAnsi="Times New Roman" w:cs="Times New Roman"/>
                <w:sz w:val="24"/>
                <w:szCs w:val="24"/>
              </w:rPr>
              <w:t>3</w:t>
            </w:r>
          </w:p>
        </w:tc>
        <w:tc>
          <w:tcPr>
            <w:tcW w:w="1794" w:type="dxa"/>
          </w:tcPr>
          <w:p w:rsidR="00682AF8" w:rsidRPr="00C43A86" w:rsidRDefault="00682AF8" w:rsidP="00C43A86">
            <w:pPr>
              <w:pStyle w:val="a4"/>
              <w:tabs>
                <w:tab w:val="right" w:pos="9355"/>
              </w:tabs>
              <w:jc w:val="center"/>
              <w:rPr>
                <w:rFonts w:ascii="Times New Roman" w:hAnsi="Times New Roman" w:cs="Times New Roman"/>
                <w:sz w:val="24"/>
                <w:szCs w:val="24"/>
              </w:rPr>
            </w:pPr>
            <w:r w:rsidRPr="00C43A86">
              <w:rPr>
                <w:rFonts w:ascii="Times New Roman" w:hAnsi="Times New Roman" w:cs="Times New Roman"/>
                <w:sz w:val="24"/>
                <w:szCs w:val="24"/>
              </w:rPr>
              <w:t>4</w:t>
            </w:r>
          </w:p>
        </w:tc>
        <w:tc>
          <w:tcPr>
            <w:tcW w:w="1939" w:type="dxa"/>
          </w:tcPr>
          <w:p w:rsidR="00682AF8" w:rsidRPr="00C43A86" w:rsidRDefault="00682AF8" w:rsidP="00C43A86">
            <w:pPr>
              <w:pStyle w:val="a4"/>
              <w:tabs>
                <w:tab w:val="right" w:pos="9355"/>
              </w:tabs>
              <w:jc w:val="center"/>
              <w:rPr>
                <w:rFonts w:ascii="Times New Roman" w:hAnsi="Times New Roman" w:cs="Times New Roman"/>
                <w:sz w:val="24"/>
                <w:szCs w:val="24"/>
              </w:rPr>
            </w:pPr>
            <w:r w:rsidRPr="00C43A86">
              <w:rPr>
                <w:rFonts w:ascii="Times New Roman" w:hAnsi="Times New Roman" w:cs="Times New Roman"/>
                <w:sz w:val="24"/>
                <w:szCs w:val="24"/>
              </w:rPr>
              <w:t>5</w:t>
            </w:r>
          </w:p>
        </w:tc>
        <w:tc>
          <w:tcPr>
            <w:tcW w:w="1701" w:type="dxa"/>
          </w:tcPr>
          <w:p w:rsidR="00682AF8" w:rsidRPr="00C43A86" w:rsidRDefault="00682AF8" w:rsidP="00C43A86">
            <w:pPr>
              <w:pStyle w:val="a4"/>
              <w:tabs>
                <w:tab w:val="right" w:pos="9355"/>
              </w:tabs>
              <w:jc w:val="center"/>
              <w:rPr>
                <w:rFonts w:ascii="Times New Roman" w:hAnsi="Times New Roman" w:cs="Times New Roman"/>
                <w:sz w:val="24"/>
                <w:szCs w:val="24"/>
              </w:rPr>
            </w:pPr>
            <w:r w:rsidRPr="00C43A86">
              <w:rPr>
                <w:rFonts w:ascii="Times New Roman" w:hAnsi="Times New Roman" w:cs="Times New Roman"/>
                <w:sz w:val="24"/>
                <w:szCs w:val="24"/>
              </w:rPr>
              <w:t>6</w:t>
            </w:r>
          </w:p>
        </w:tc>
      </w:tr>
      <w:tr w:rsidR="00682AF8" w:rsidRPr="006C4973" w:rsidTr="00682AF8">
        <w:trPr>
          <w:trHeight w:val="281"/>
        </w:trPr>
        <w:tc>
          <w:tcPr>
            <w:tcW w:w="1560" w:type="dxa"/>
          </w:tcPr>
          <w:p w:rsidR="00682AF8" w:rsidRPr="00D0192D" w:rsidRDefault="00682AF8" w:rsidP="00C43A86">
            <w:pPr>
              <w:pStyle w:val="a4"/>
              <w:tabs>
                <w:tab w:val="right" w:pos="9355"/>
              </w:tabs>
              <w:rPr>
                <w:rFonts w:ascii="Times New Roman" w:hAnsi="Times New Roman" w:cs="Times New Roman"/>
                <w:sz w:val="24"/>
                <w:szCs w:val="24"/>
              </w:rPr>
            </w:pPr>
            <w:r w:rsidRPr="00D0192D">
              <w:rPr>
                <w:rFonts w:ascii="Times New Roman" w:hAnsi="Times New Roman" w:cs="Times New Roman"/>
                <w:sz w:val="24"/>
                <w:szCs w:val="24"/>
              </w:rPr>
              <w:t>д. Никольская</w:t>
            </w:r>
          </w:p>
        </w:tc>
        <w:tc>
          <w:tcPr>
            <w:tcW w:w="1139" w:type="dxa"/>
            <w:vMerge w:val="restart"/>
          </w:tcPr>
          <w:p w:rsidR="00682AF8" w:rsidRPr="00D0192D" w:rsidRDefault="00682AF8" w:rsidP="00494FA5">
            <w:pPr>
              <w:pStyle w:val="a4"/>
              <w:tabs>
                <w:tab w:val="right" w:pos="9355"/>
              </w:tabs>
              <w:jc w:val="center"/>
              <w:rPr>
                <w:rFonts w:ascii="Times New Roman" w:hAnsi="Times New Roman" w:cs="Times New Roman"/>
                <w:sz w:val="24"/>
                <w:szCs w:val="24"/>
              </w:rPr>
            </w:pPr>
          </w:p>
          <w:p w:rsidR="00682AF8" w:rsidRPr="00D0192D" w:rsidRDefault="00682AF8" w:rsidP="00494FA5">
            <w:pPr>
              <w:pStyle w:val="a4"/>
              <w:tabs>
                <w:tab w:val="right" w:pos="9355"/>
              </w:tabs>
              <w:jc w:val="center"/>
              <w:rPr>
                <w:rFonts w:ascii="Times New Roman" w:hAnsi="Times New Roman" w:cs="Times New Roman"/>
                <w:sz w:val="24"/>
                <w:szCs w:val="24"/>
              </w:rPr>
            </w:pPr>
            <w:r w:rsidRPr="00D0192D">
              <w:rPr>
                <w:rFonts w:ascii="Times New Roman" w:hAnsi="Times New Roman" w:cs="Times New Roman"/>
                <w:sz w:val="24"/>
                <w:szCs w:val="24"/>
              </w:rPr>
              <w:t>25</w:t>
            </w:r>
          </w:p>
        </w:tc>
        <w:tc>
          <w:tcPr>
            <w:tcW w:w="1329" w:type="dxa"/>
            <w:vMerge w:val="restart"/>
          </w:tcPr>
          <w:p w:rsidR="00682AF8" w:rsidRPr="00D0192D" w:rsidRDefault="00682AF8" w:rsidP="00494FA5">
            <w:pPr>
              <w:pStyle w:val="a4"/>
              <w:tabs>
                <w:tab w:val="right" w:pos="9355"/>
              </w:tabs>
              <w:jc w:val="center"/>
              <w:rPr>
                <w:rFonts w:ascii="Times New Roman" w:hAnsi="Times New Roman" w:cs="Times New Roman"/>
                <w:sz w:val="24"/>
                <w:szCs w:val="24"/>
              </w:rPr>
            </w:pPr>
          </w:p>
          <w:p w:rsidR="00682AF8" w:rsidRPr="00D0192D" w:rsidRDefault="00682AF8" w:rsidP="00494FA5">
            <w:pPr>
              <w:pStyle w:val="a4"/>
              <w:tabs>
                <w:tab w:val="right" w:pos="9355"/>
              </w:tabs>
              <w:jc w:val="center"/>
              <w:rPr>
                <w:rFonts w:ascii="Times New Roman" w:hAnsi="Times New Roman" w:cs="Times New Roman"/>
                <w:sz w:val="24"/>
                <w:szCs w:val="24"/>
              </w:rPr>
            </w:pPr>
            <w:r w:rsidRPr="00D0192D">
              <w:rPr>
                <w:rFonts w:ascii="Times New Roman" w:hAnsi="Times New Roman" w:cs="Times New Roman"/>
                <w:sz w:val="24"/>
                <w:szCs w:val="24"/>
              </w:rPr>
              <w:t>150,0</w:t>
            </w:r>
          </w:p>
        </w:tc>
        <w:tc>
          <w:tcPr>
            <w:tcW w:w="1794" w:type="dxa"/>
            <w:vMerge w:val="restart"/>
          </w:tcPr>
          <w:p w:rsidR="00682AF8" w:rsidRPr="00D0192D" w:rsidRDefault="00682AF8" w:rsidP="00C43A86">
            <w:pPr>
              <w:pStyle w:val="a4"/>
              <w:tabs>
                <w:tab w:val="right" w:pos="9355"/>
              </w:tabs>
              <w:jc w:val="right"/>
              <w:rPr>
                <w:rFonts w:ascii="Times New Roman" w:hAnsi="Times New Roman" w:cs="Times New Roman"/>
                <w:sz w:val="24"/>
                <w:szCs w:val="24"/>
              </w:rPr>
            </w:pPr>
          </w:p>
          <w:p w:rsidR="00682AF8" w:rsidRPr="00D0192D" w:rsidRDefault="00682AF8" w:rsidP="00C43A86">
            <w:pPr>
              <w:pStyle w:val="a4"/>
              <w:tabs>
                <w:tab w:val="right" w:pos="9355"/>
              </w:tabs>
              <w:jc w:val="right"/>
              <w:rPr>
                <w:rFonts w:ascii="Times New Roman" w:hAnsi="Times New Roman" w:cs="Times New Roman"/>
                <w:sz w:val="24"/>
                <w:szCs w:val="24"/>
              </w:rPr>
            </w:pPr>
            <w:proofErr w:type="spellStart"/>
            <w:r w:rsidRPr="00D0192D">
              <w:rPr>
                <w:rFonts w:ascii="Times New Roman" w:hAnsi="Times New Roman" w:cs="Times New Roman"/>
                <w:sz w:val="24"/>
                <w:szCs w:val="24"/>
              </w:rPr>
              <w:t>Минвата</w:t>
            </w:r>
            <w:proofErr w:type="spellEnd"/>
          </w:p>
        </w:tc>
        <w:tc>
          <w:tcPr>
            <w:tcW w:w="1939" w:type="dxa"/>
            <w:vMerge w:val="restart"/>
          </w:tcPr>
          <w:p w:rsidR="00682AF8" w:rsidRPr="00D0192D" w:rsidRDefault="00682AF8" w:rsidP="00C43A86">
            <w:pPr>
              <w:pStyle w:val="a4"/>
              <w:tabs>
                <w:tab w:val="right" w:pos="9355"/>
              </w:tabs>
              <w:jc w:val="right"/>
              <w:rPr>
                <w:rFonts w:ascii="Times New Roman" w:hAnsi="Times New Roman" w:cs="Times New Roman"/>
                <w:sz w:val="24"/>
                <w:szCs w:val="24"/>
              </w:rPr>
            </w:pPr>
          </w:p>
          <w:p w:rsidR="00682AF8" w:rsidRPr="00D0192D" w:rsidRDefault="00682AF8" w:rsidP="00682AF8">
            <w:pPr>
              <w:pStyle w:val="a4"/>
              <w:tabs>
                <w:tab w:val="right" w:pos="9355"/>
              </w:tabs>
              <w:jc w:val="right"/>
              <w:rPr>
                <w:rFonts w:ascii="Times New Roman" w:hAnsi="Times New Roman" w:cs="Times New Roman"/>
                <w:sz w:val="24"/>
                <w:szCs w:val="24"/>
              </w:rPr>
            </w:pPr>
            <w:r>
              <w:rPr>
                <w:rFonts w:ascii="Times New Roman" w:hAnsi="Times New Roman" w:cs="Times New Roman"/>
                <w:sz w:val="24"/>
                <w:szCs w:val="24"/>
              </w:rPr>
              <w:t>Подземная к</w:t>
            </w:r>
            <w:r w:rsidRPr="00D0192D">
              <w:rPr>
                <w:rFonts w:ascii="Times New Roman" w:hAnsi="Times New Roman" w:cs="Times New Roman"/>
                <w:sz w:val="24"/>
                <w:szCs w:val="24"/>
              </w:rPr>
              <w:t>анальная</w:t>
            </w:r>
          </w:p>
        </w:tc>
        <w:tc>
          <w:tcPr>
            <w:tcW w:w="1701" w:type="dxa"/>
            <w:vMerge w:val="restart"/>
          </w:tcPr>
          <w:p w:rsidR="00682AF8" w:rsidRPr="00D0192D" w:rsidRDefault="00682AF8" w:rsidP="00C43A86">
            <w:pPr>
              <w:pStyle w:val="a4"/>
              <w:tabs>
                <w:tab w:val="right" w:pos="9355"/>
              </w:tabs>
              <w:jc w:val="right"/>
              <w:rPr>
                <w:rFonts w:ascii="Times New Roman" w:hAnsi="Times New Roman" w:cs="Times New Roman"/>
                <w:sz w:val="24"/>
                <w:szCs w:val="24"/>
              </w:rPr>
            </w:pPr>
          </w:p>
          <w:p w:rsidR="00682AF8" w:rsidRPr="00D0192D" w:rsidRDefault="00682AF8" w:rsidP="00C43A86">
            <w:pPr>
              <w:pStyle w:val="a4"/>
              <w:tabs>
                <w:tab w:val="right" w:pos="9355"/>
              </w:tabs>
              <w:jc w:val="right"/>
              <w:rPr>
                <w:rFonts w:ascii="Times New Roman" w:hAnsi="Times New Roman" w:cs="Times New Roman"/>
                <w:sz w:val="24"/>
                <w:szCs w:val="24"/>
              </w:rPr>
            </w:pPr>
            <w:r w:rsidRPr="00D0192D">
              <w:rPr>
                <w:rFonts w:ascii="Times New Roman" w:hAnsi="Times New Roman" w:cs="Times New Roman"/>
                <w:sz w:val="24"/>
                <w:szCs w:val="24"/>
              </w:rPr>
              <w:t>2005</w:t>
            </w:r>
          </w:p>
        </w:tc>
      </w:tr>
      <w:tr w:rsidR="00682AF8" w:rsidRPr="006C4973" w:rsidTr="00682AF8">
        <w:trPr>
          <w:trHeight w:val="1103"/>
        </w:trPr>
        <w:tc>
          <w:tcPr>
            <w:tcW w:w="1560" w:type="dxa"/>
          </w:tcPr>
          <w:p w:rsidR="00682AF8" w:rsidRPr="00D0192D" w:rsidRDefault="00682AF8" w:rsidP="00C43A86">
            <w:pPr>
              <w:pStyle w:val="a4"/>
              <w:tabs>
                <w:tab w:val="right" w:pos="9355"/>
              </w:tabs>
              <w:rPr>
                <w:rFonts w:ascii="Times New Roman" w:hAnsi="Times New Roman" w:cs="Times New Roman"/>
                <w:sz w:val="24"/>
                <w:szCs w:val="24"/>
              </w:rPr>
            </w:pPr>
            <w:r w:rsidRPr="00D0192D">
              <w:rPr>
                <w:rFonts w:ascii="Times New Roman" w:hAnsi="Times New Roman" w:cs="Times New Roman"/>
                <w:sz w:val="24"/>
                <w:szCs w:val="24"/>
              </w:rPr>
              <w:t>Здание начальной школы</w:t>
            </w:r>
          </w:p>
        </w:tc>
        <w:tc>
          <w:tcPr>
            <w:tcW w:w="1139" w:type="dxa"/>
            <w:vMerge/>
          </w:tcPr>
          <w:p w:rsidR="00682AF8" w:rsidRPr="00D0192D" w:rsidRDefault="00682AF8" w:rsidP="00494FA5">
            <w:pPr>
              <w:pStyle w:val="a4"/>
              <w:tabs>
                <w:tab w:val="right" w:pos="9355"/>
              </w:tabs>
              <w:jc w:val="center"/>
              <w:rPr>
                <w:rFonts w:ascii="Times New Roman" w:hAnsi="Times New Roman" w:cs="Times New Roman"/>
                <w:sz w:val="24"/>
                <w:szCs w:val="24"/>
              </w:rPr>
            </w:pPr>
          </w:p>
        </w:tc>
        <w:tc>
          <w:tcPr>
            <w:tcW w:w="1329" w:type="dxa"/>
            <w:vMerge/>
          </w:tcPr>
          <w:p w:rsidR="00682AF8" w:rsidRPr="00D0192D" w:rsidRDefault="00682AF8" w:rsidP="00494FA5">
            <w:pPr>
              <w:pStyle w:val="a4"/>
              <w:tabs>
                <w:tab w:val="right" w:pos="9355"/>
              </w:tabs>
              <w:jc w:val="center"/>
              <w:rPr>
                <w:rFonts w:ascii="Times New Roman" w:hAnsi="Times New Roman" w:cs="Times New Roman"/>
                <w:sz w:val="24"/>
                <w:szCs w:val="24"/>
              </w:rPr>
            </w:pPr>
          </w:p>
        </w:tc>
        <w:tc>
          <w:tcPr>
            <w:tcW w:w="1794" w:type="dxa"/>
            <w:vMerge/>
          </w:tcPr>
          <w:p w:rsidR="00682AF8" w:rsidRPr="00D0192D" w:rsidRDefault="00682AF8" w:rsidP="00C43A86">
            <w:pPr>
              <w:pStyle w:val="a4"/>
              <w:tabs>
                <w:tab w:val="right" w:pos="9355"/>
              </w:tabs>
              <w:jc w:val="right"/>
              <w:rPr>
                <w:rFonts w:ascii="Times New Roman" w:hAnsi="Times New Roman" w:cs="Times New Roman"/>
                <w:sz w:val="24"/>
                <w:szCs w:val="24"/>
              </w:rPr>
            </w:pPr>
          </w:p>
        </w:tc>
        <w:tc>
          <w:tcPr>
            <w:tcW w:w="1939" w:type="dxa"/>
            <w:vMerge/>
          </w:tcPr>
          <w:p w:rsidR="00682AF8" w:rsidRPr="00D0192D" w:rsidRDefault="00682AF8" w:rsidP="00C43A86">
            <w:pPr>
              <w:pStyle w:val="a4"/>
              <w:tabs>
                <w:tab w:val="right" w:pos="9355"/>
              </w:tabs>
              <w:jc w:val="right"/>
              <w:rPr>
                <w:rFonts w:ascii="Times New Roman" w:hAnsi="Times New Roman" w:cs="Times New Roman"/>
                <w:sz w:val="24"/>
                <w:szCs w:val="24"/>
              </w:rPr>
            </w:pPr>
          </w:p>
        </w:tc>
        <w:tc>
          <w:tcPr>
            <w:tcW w:w="1701" w:type="dxa"/>
            <w:vMerge/>
          </w:tcPr>
          <w:p w:rsidR="00682AF8" w:rsidRPr="00D0192D" w:rsidRDefault="00682AF8" w:rsidP="00C43A86">
            <w:pPr>
              <w:pStyle w:val="a4"/>
              <w:tabs>
                <w:tab w:val="right" w:pos="9355"/>
              </w:tabs>
              <w:jc w:val="right"/>
              <w:rPr>
                <w:rFonts w:ascii="Times New Roman" w:hAnsi="Times New Roman" w:cs="Times New Roman"/>
                <w:sz w:val="24"/>
                <w:szCs w:val="24"/>
              </w:rPr>
            </w:pPr>
          </w:p>
        </w:tc>
      </w:tr>
      <w:tr w:rsidR="00682AF8" w:rsidTr="00682AF8">
        <w:tc>
          <w:tcPr>
            <w:tcW w:w="1560" w:type="dxa"/>
          </w:tcPr>
          <w:p w:rsidR="00682AF8" w:rsidRPr="00931FE2" w:rsidRDefault="00682AF8" w:rsidP="00C43A86">
            <w:pPr>
              <w:pStyle w:val="a4"/>
              <w:tabs>
                <w:tab w:val="right" w:pos="9355"/>
              </w:tabs>
              <w:rPr>
                <w:rFonts w:ascii="Times New Roman" w:hAnsi="Times New Roman" w:cs="Times New Roman"/>
                <w:color w:val="auto"/>
                <w:sz w:val="24"/>
                <w:szCs w:val="24"/>
              </w:rPr>
            </w:pPr>
            <w:r>
              <w:rPr>
                <w:rFonts w:ascii="Times New Roman" w:hAnsi="Times New Roman" w:cs="Times New Roman"/>
                <w:color w:val="auto"/>
                <w:sz w:val="24"/>
                <w:szCs w:val="24"/>
              </w:rPr>
              <w:t>с</w:t>
            </w:r>
            <w:proofErr w:type="gramStart"/>
            <w:r w:rsidRPr="00931FE2">
              <w:rPr>
                <w:rFonts w:ascii="Times New Roman" w:hAnsi="Times New Roman" w:cs="Times New Roman"/>
                <w:color w:val="auto"/>
                <w:sz w:val="24"/>
                <w:szCs w:val="24"/>
              </w:rPr>
              <w:t>.Р</w:t>
            </w:r>
            <w:proofErr w:type="gramEnd"/>
            <w:r w:rsidRPr="00931FE2">
              <w:rPr>
                <w:rFonts w:ascii="Times New Roman" w:hAnsi="Times New Roman" w:cs="Times New Roman"/>
                <w:color w:val="auto"/>
                <w:sz w:val="24"/>
                <w:szCs w:val="24"/>
              </w:rPr>
              <w:t>овдино</w:t>
            </w:r>
          </w:p>
        </w:tc>
        <w:tc>
          <w:tcPr>
            <w:tcW w:w="1139" w:type="dxa"/>
            <w:vAlign w:val="center"/>
          </w:tcPr>
          <w:p w:rsidR="00682AF8" w:rsidRDefault="00682AF8" w:rsidP="00494FA5">
            <w:pPr>
              <w:jc w:val="center"/>
              <w:rPr>
                <w:color w:val="000000"/>
                <w:sz w:val="20"/>
                <w:szCs w:val="20"/>
              </w:rPr>
            </w:pPr>
            <w:bookmarkStart w:id="15" w:name="_GoBack"/>
            <w:bookmarkEnd w:id="15"/>
          </w:p>
        </w:tc>
        <w:tc>
          <w:tcPr>
            <w:tcW w:w="1329" w:type="dxa"/>
            <w:vAlign w:val="center"/>
          </w:tcPr>
          <w:p w:rsidR="00682AF8" w:rsidRDefault="00682AF8" w:rsidP="00494FA5">
            <w:pPr>
              <w:jc w:val="center"/>
              <w:rPr>
                <w:color w:val="000000"/>
                <w:sz w:val="20"/>
                <w:szCs w:val="20"/>
              </w:rPr>
            </w:pPr>
          </w:p>
        </w:tc>
        <w:tc>
          <w:tcPr>
            <w:tcW w:w="1794" w:type="dxa"/>
          </w:tcPr>
          <w:p w:rsidR="00682AF8" w:rsidRPr="00931FE2" w:rsidRDefault="00682AF8" w:rsidP="00C43A86">
            <w:pPr>
              <w:pStyle w:val="a4"/>
              <w:tabs>
                <w:tab w:val="right" w:pos="9355"/>
              </w:tabs>
              <w:jc w:val="right"/>
              <w:rPr>
                <w:rFonts w:ascii="Times New Roman" w:hAnsi="Times New Roman" w:cs="Times New Roman"/>
                <w:sz w:val="24"/>
                <w:szCs w:val="24"/>
              </w:rPr>
            </w:pPr>
          </w:p>
        </w:tc>
        <w:tc>
          <w:tcPr>
            <w:tcW w:w="1939" w:type="dxa"/>
          </w:tcPr>
          <w:p w:rsidR="00682AF8" w:rsidRDefault="00682AF8" w:rsidP="00C43A86">
            <w:pPr>
              <w:pStyle w:val="a4"/>
              <w:tabs>
                <w:tab w:val="right" w:pos="9355"/>
              </w:tabs>
              <w:jc w:val="right"/>
              <w:rPr>
                <w:rFonts w:ascii="Times New Roman" w:hAnsi="Times New Roman" w:cs="Times New Roman"/>
                <w:sz w:val="24"/>
                <w:szCs w:val="24"/>
              </w:rPr>
            </w:pPr>
          </w:p>
        </w:tc>
        <w:tc>
          <w:tcPr>
            <w:tcW w:w="1701" w:type="dxa"/>
          </w:tcPr>
          <w:p w:rsidR="00682AF8" w:rsidRPr="00931FE2" w:rsidRDefault="00682AF8" w:rsidP="00C43A86">
            <w:pPr>
              <w:pStyle w:val="a4"/>
              <w:tabs>
                <w:tab w:val="right" w:pos="9355"/>
              </w:tabs>
              <w:jc w:val="right"/>
              <w:rPr>
                <w:rFonts w:ascii="Times New Roman" w:hAnsi="Times New Roman" w:cs="Times New Roman"/>
                <w:sz w:val="24"/>
                <w:szCs w:val="24"/>
              </w:rPr>
            </w:pPr>
          </w:p>
        </w:tc>
      </w:tr>
      <w:tr w:rsidR="00682AF8" w:rsidTr="00682AF8">
        <w:tc>
          <w:tcPr>
            <w:tcW w:w="1560" w:type="dxa"/>
          </w:tcPr>
          <w:p w:rsidR="00682AF8" w:rsidRPr="00713529" w:rsidRDefault="00682AF8" w:rsidP="00C43A86">
            <w:pPr>
              <w:pStyle w:val="a4"/>
              <w:tabs>
                <w:tab w:val="right" w:pos="9355"/>
              </w:tabs>
              <w:rPr>
                <w:rFonts w:ascii="Times New Roman" w:hAnsi="Times New Roman" w:cs="Times New Roman"/>
                <w:color w:val="FFFF00"/>
                <w:sz w:val="24"/>
                <w:szCs w:val="24"/>
              </w:rPr>
            </w:pPr>
          </w:p>
        </w:tc>
        <w:tc>
          <w:tcPr>
            <w:tcW w:w="1139" w:type="dxa"/>
            <w:vAlign w:val="center"/>
          </w:tcPr>
          <w:p w:rsidR="00682AF8" w:rsidRPr="00F03D58" w:rsidRDefault="00682AF8" w:rsidP="00494FA5">
            <w:pPr>
              <w:jc w:val="center"/>
              <w:rPr>
                <w:color w:val="000000"/>
              </w:rPr>
            </w:pPr>
            <w:r>
              <w:rPr>
                <w:color w:val="000000"/>
              </w:rPr>
              <w:t>50</w:t>
            </w:r>
          </w:p>
        </w:tc>
        <w:tc>
          <w:tcPr>
            <w:tcW w:w="1329" w:type="dxa"/>
            <w:vAlign w:val="center"/>
          </w:tcPr>
          <w:p w:rsidR="00682AF8" w:rsidRPr="00F03D58" w:rsidRDefault="00682AF8" w:rsidP="00494FA5">
            <w:pPr>
              <w:jc w:val="center"/>
              <w:rPr>
                <w:color w:val="000000"/>
              </w:rPr>
            </w:pPr>
            <w:r>
              <w:rPr>
                <w:color w:val="000000"/>
              </w:rPr>
              <w:t>114</w:t>
            </w:r>
          </w:p>
        </w:tc>
        <w:tc>
          <w:tcPr>
            <w:tcW w:w="1794" w:type="dxa"/>
          </w:tcPr>
          <w:p w:rsidR="00682AF8" w:rsidRPr="00931FE2" w:rsidRDefault="00682AF8" w:rsidP="00C43A86">
            <w:pPr>
              <w:pStyle w:val="a4"/>
              <w:tabs>
                <w:tab w:val="right" w:pos="9355"/>
              </w:tabs>
              <w:jc w:val="right"/>
              <w:rPr>
                <w:rFonts w:ascii="Times New Roman" w:hAnsi="Times New Roman" w:cs="Times New Roman"/>
                <w:sz w:val="24"/>
                <w:szCs w:val="24"/>
              </w:rPr>
            </w:pPr>
            <w:r>
              <w:rPr>
                <w:rFonts w:ascii="Times New Roman" w:hAnsi="Times New Roman" w:cs="Times New Roman"/>
                <w:sz w:val="24"/>
                <w:szCs w:val="24"/>
              </w:rPr>
              <w:t xml:space="preserve">Опилки, </w:t>
            </w:r>
            <w:proofErr w:type="spellStart"/>
            <w:r>
              <w:rPr>
                <w:rFonts w:ascii="Times New Roman" w:hAnsi="Times New Roman" w:cs="Times New Roman"/>
                <w:sz w:val="24"/>
                <w:szCs w:val="24"/>
              </w:rPr>
              <w:t>минвата</w:t>
            </w:r>
            <w:proofErr w:type="spellEnd"/>
          </w:p>
        </w:tc>
        <w:tc>
          <w:tcPr>
            <w:tcW w:w="1939" w:type="dxa"/>
          </w:tcPr>
          <w:p w:rsidR="00682AF8" w:rsidRPr="00931FE2" w:rsidRDefault="00682AF8" w:rsidP="00494FA5">
            <w:pPr>
              <w:pStyle w:val="a4"/>
              <w:tabs>
                <w:tab w:val="right" w:pos="9355"/>
              </w:tabs>
              <w:jc w:val="right"/>
              <w:rPr>
                <w:rFonts w:ascii="Times New Roman" w:hAnsi="Times New Roman" w:cs="Times New Roman"/>
                <w:sz w:val="24"/>
                <w:szCs w:val="24"/>
              </w:rPr>
            </w:pPr>
            <w:r>
              <w:rPr>
                <w:rFonts w:ascii="Times New Roman" w:hAnsi="Times New Roman" w:cs="Times New Roman"/>
                <w:sz w:val="24"/>
                <w:szCs w:val="24"/>
              </w:rPr>
              <w:t>Надземная канальная</w:t>
            </w:r>
          </w:p>
        </w:tc>
        <w:tc>
          <w:tcPr>
            <w:tcW w:w="1701" w:type="dxa"/>
          </w:tcPr>
          <w:p w:rsidR="00682AF8" w:rsidRPr="00931FE2" w:rsidRDefault="00682AF8" w:rsidP="00C43A86">
            <w:pPr>
              <w:pStyle w:val="a4"/>
              <w:tabs>
                <w:tab w:val="right" w:pos="9355"/>
              </w:tabs>
              <w:jc w:val="right"/>
              <w:rPr>
                <w:rFonts w:ascii="Times New Roman" w:hAnsi="Times New Roman" w:cs="Times New Roman"/>
                <w:sz w:val="24"/>
                <w:szCs w:val="24"/>
              </w:rPr>
            </w:pPr>
            <w:r>
              <w:rPr>
                <w:rFonts w:ascii="Times New Roman" w:hAnsi="Times New Roman" w:cs="Times New Roman"/>
                <w:sz w:val="24"/>
                <w:szCs w:val="24"/>
              </w:rPr>
              <w:t>1977</w:t>
            </w:r>
          </w:p>
        </w:tc>
      </w:tr>
      <w:tr w:rsidR="00682AF8" w:rsidTr="00682AF8">
        <w:tc>
          <w:tcPr>
            <w:tcW w:w="1560" w:type="dxa"/>
          </w:tcPr>
          <w:p w:rsidR="00682AF8" w:rsidRPr="00C43A86" w:rsidRDefault="00682AF8" w:rsidP="00C43A86">
            <w:pPr>
              <w:pStyle w:val="a4"/>
              <w:spacing w:before="0" w:beforeAutospacing="0" w:after="0" w:afterAutospacing="0" w:line="240" w:lineRule="auto"/>
              <w:jc w:val="both"/>
              <w:rPr>
                <w:rFonts w:ascii="Times New Roman" w:hAnsi="Times New Roman" w:cs="Times New Roman"/>
                <w:b/>
                <w:bCs/>
                <w:sz w:val="28"/>
                <w:szCs w:val="28"/>
              </w:rPr>
            </w:pPr>
          </w:p>
        </w:tc>
        <w:tc>
          <w:tcPr>
            <w:tcW w:w="1139" w:type="dxa"/>
            <w:vAlign w:val="center"/>
          </w:tcPr>
          <w:p w:rsidR="00682AF8" w:rsidRPr="00494FA5" w:rsidRDefault="00494FA5">
            <w:pPr>
              <w:jc w:val="center"/>
              <w:rPr>
                <w:color w:val="000000"/>
              </w:rPr>
            </w:pPr>
            <w:r w:rsidRPr="00494FA5">
              <w:rPr>
                <w:color w:val="000000"/>
              </w:rPr>
              <w:t>50</w:t>
            </w:r>
          </w:p>
        </w:tc>
        <w:tc>
          <w:tcPr>
            <w:tcW w:w="1329" w:type="dxa"/>
            <w:vAlign w:val="center"/>
          </w:tcPr>
          <w:p w:rsidR="00682AF8" w:rsidRPr="00494FA5" w:rsidRDefault="00494FA5">
            <w:pPr>
              <w:jc w:val="center"/>
              <w:rPr>
                <w:color w:val="000000"/>
              </w:rPr>
            </w:pPr>
            <w:r>
              <w:rPr>
                <w:color w:val="000000"/>
              </w:rPr>
              <w:t>44</w:t>
            </w:r>
          </w:p>
        </w:tc>
        <w:tc>
          <w:tcPr>
            <w:tcW w:w="1794" w:type="dxa"/>
          </w:tcPr>
          <w:p w:rsidR="00682AF8" w:rsidRDefault="00494FA5" w:rsidP="00931FE2">
            <w:pPr>
              <w:jc w:val="right"/>
            </w:pPr>
            <w:r>
              <w:t xml:space="preserve">Опилки, </w:t>
            </w:r>
            <w:proofErr w:type="spellStart"/>
            <w:r>
              <w:t>минвата</w:t>
            </w:r>
            <w:proofErr w:type="spellEnd"/>
          </w:p>
        </w:tc>
        <w:tc>
          <w:tcPr>
            <w:tcW w:w="1939" w:type="dxa"/>
          </w:tcPr>
          <w:p w:rsidR="00682AF8" w:rsidRDefault="00494FA5">
            <w:proofErr w:type="gramStart"/>
            <w:r>
              <w:t>Подземная</w:t>
            </w:r>
            <w:proofErr w:type="gramEnd"/>
            <w:r>
              <w:t xml:space="preserve"> в проходных каналах</w:t>
            </w:r>
          </w:p>
        </w:tc>
        <w:tc>
          <w:tcPr>
            <w:tcW w:w="1701" w:type="dxa"/>
          </w:tcPr>
          <w:p w:rsidR="00682AF8" w:rsidRDefault="00494FA5" w:rsidP="00931FE2">
            <w:pPr>
              <w:jc w:val="right"/>
            </w:pPr>
            <w:r>
              <w:t>1977</w:t>
            </w:r>
          </w:p>
        </w:tc>
      </w:tr>
      <w:tr w:rsidR="00682AF8" w:rsidTr="00682AF8">
        <w:tc>
          <w:tcPr>
            <w:tcW w:w="1560" w:type="dxa"/>
          </w:tcPr>
          <w:p w:rsidR="00682AF8" w:rsidRPr="00C43A86" w:rsidRDefault="00682AF8" w:rsidP="00C43A86">
            <w:pPr>
              <w:pStyle w:val="a4"/>
              <w:spacing w:before="0" w:beforeAutospacing="0" w:after="0" w:afterAutospacing="0" w:line="240" w:lineRule="auto"/>
              <w:jc w:val="both"/>
              <w:rPr>
                <w:rFonts w:ascii="Times New Roman" w:hAnsi="Times New Roman" w:cs="Times New Roman"/>
                <w:b/>
                <w:bCs/>
                <w:sz w:val="28"/>
                <w:szCs w:val="28"/>
              </w:rPr>
            </w:pPr>
          </w:p>
        </w:tc>
        <w:tc>
          <w:tcPr>
            <w:tcW w:w="1139" w:type="dxa"/>
            <w:vAlign w:val="center"/>
          </w:tcPr>
          <w:p w:rsidR="00682AF8" w:rsidRPr="00494FA5" w:rsidRDefault="00682AF8">
            <w:pPr>
              <w:jc w:val="center"/>
              <w:rPr>
                <w:color w:val="000000"/>
              </w:rPr>
            </w:pPr>
            <w:r w:rsidRPr="00494FA5">
              <w:rPr>
                <w:color w:val="000000"/>
              </w:rPr>
              <w:t>50</w:t>
            </w:r>
          </w:p>
        </w:tc>
        <w:tc>
          <w:tcPr>
            <w:tcW w:w="1329" w:type="dxa"/>
            <w:vAlign w:val="center"/>
          </w:tcPr>
          <w:p w:rsidR="00682AF8" w:rsidRPr="00494FA5" w:rsidRDefault="00494FA5">
            <w:pPr>
              <w:jc w:val="center"/>
              <w:rPr>
                <w:color w:val="000000"/>
              </w:rPr>
            </w:pPr>
            <w:r>
              <w:rPr>
                <w:color w:val="000000"/>
              </w:rPr>
              <w:t>34</w:t>
            </w:r>
          </w:p>
        </w:tc>
        <w:tc>
          <w:tcPr>
            <w:tcW w:w="1794" w:type="dxa"/>
          </w:tcPr>
          <w:p w:rsidR="00682AF8" w:rsidRDefault="00494FA5" w:rsidP="00931FE2">
            <w:pPr>
              <w:jc w:val="right"/>
            </w:pPr>
            <w:r>
              <w:t xml:space="preserve">Опилки, </w:t>
            </w:r>
            <w:proofErr w:type="spellStart"/>
            <w:r>
              <w:t>минвата</w:t>
            </w:r>
            <w:proofErr w:type="spellEnd"/>
          </w:p>
        </w:tc>
        <w:tc>
          <w:tcPr>
            <w:tcW w:w="1939" w:type="dxa"/>
          </w:tcPr>
          <w:p w:rsidR="00682AF8" w:rsidRDefault="00494FA5">
            <w:proofErr w:type="gramStart"/>
            <w:r>
              <w:t>Надземная</w:t>
            </w:r>
            <w:proofErr w:type="gramEnd"/>
            <w:r>
              <w:t xml:space="preserve"> на опорах</w:t>
            </w:r>
          </w:p>
        </w:tc>
        <w:tc>
          <w:tcPr>
            <w:tcW w:w="1701" w:type="dxa"/>
          </w:tcPr>
          <w:p w:rsidR="00682AF8" w:rsidRDefault="00494FA5" w:rsidP="00931FE2">
            <w:pPr>
              <w:jc w:val="right"/>
            </w:pPr>
            <w:r>
              <w:t>1974</w:t>
            </w:r>
          </w:p>
        </w:tc>
      </w:tr>
      <w:tr w:rsidR="00682AF8" w:rsidTr="00682AF8">
        <w:tc>
          <w:tcPr>
            <w:tcW w:w="1560" w:type="dxa"/>
          </w:tcPr>
          <w:p w:rsidR="00682AF8" w:rsidRPr="00C43A86" w:rsidRDefault="00682AF8" w:rsidP="00C43A86">
            <w:pPr>
              <w:pStyle w:val="a4"/>
              <w:spacing w:before="0" w:beforeAutospacing="0" w:after="0" w:afterAutospacing="0" w:line="240" w:lineRule="auto"/>
              <w:jc w:val="both"/>
              <w:rPr>
                <w:rFonts w:ascii="Times New Roman" w:hAnsi="Times New Roman" w:cs="Times New Roman"/>
                <w:b/>
                <w:bCs/>
                <w:sz w:val="28"/>
                <w:szCs w:val="28"/>
              </w:rPr>
            </w:pPr>
          </w:p>
        </w:tc>
        <w:tc>
          <w:tcPr>
            <w:tcW w:w="1139" w:type="dxa"/>
            <w:vAlign w:val="center"/>
          </w:tcPr>
          <w:p w:rsidR="00682AF8" w:rsidRPr="00494FA5" w:rsidRDefault="00494FA5">
            <w:pPr>
              <w:jc w:val="center"/>
              <w:rPr>
                <w:color w:val="000000"/>
              </w:rPr>
            </w:pPr>
            <w:r>
              <w:rPr>
                <w:color w:val="000000"/>
              </w:rPr>
              <w:t>5</w:t>
            </w:r>
            <w:r w:rsidR="00682AF8" w:rsidRPr="00494FA5">
              <w:rPr>
                <w:color w:val="000000"/>
              </w:rPr>
              <w:t>0</w:t>
            </w:r>
          </w:p>
        </w:tc>
        <w:tc>
          <w:tcPr>
            <w:tcW w:w="1329" w:type="dxa"/>
            <w:vAlign w:val="center"/>
          </w:tcPr>
          <w:p w:rsidR="00682AF8" w:rsidRPr="00494FA5" w:rsidRDefault="00494FA5">
            <w:pPr>
              <w:jc w:val="center"/>
              <w:rPr>
                <w:color w:val="000000"/>
              </w:rPr>
            </w:pPr>
            <w:r>
              <w:rPr>
                <w:color w:val="000000"/>
              </w:rPr>
              <w:t>100,5</w:t>
            </w:r>
          </w:p>
        </w:tc>
        <w:tc>
          <w:tcPr>
            <w:tcW w:w="1794" w:type="dxa"/>
          </w:tcPr>
          <w:p w:rsidR="00682AF8" w:rsidRDefault="00494FA5" w:rsidP="00931FE2">
            <w:pPr>
              <w:jc w:val="right"/>
            </w:pPr>
            <w:r>
              <w:t xml:space="preserve">Опилки, </w:t>
            </w:r>
            <w:proofErr w:type="spellStart"/>
            <w:r>
              <w:t>минвата</w:t>
            </w:r>
            <w:proofErr w:type="spellEnd"/>
          </w:p>
        </w:tc>
        <w:tc>
          <w:tcPr>
            <w:tcW w:w="1939" w:type="dxa"/>
          </w:tcPr>
          <w:p w:rsidR="00682AF8" w:rsidRDefault="00494FA5">
            <w:r>
              <w:t xml:space="preserve">Подземная </w:t>
            </w:r>
            <w:proofErr w:type="spellStart"/>
            <w:r>
              <w:t>бесканальная</w:t>
            </w:r>
            <w:proofErr w:type="spellEnd"/>
          </w:p>
        </w:tc>
        <w:tc>
          <w:tcPr>
            <w:tcW w:w="1701" w:type="dxa"/>
          </w:tcPr>
          <w:p w:rsidR="00682AF8" w:rsidRDefault="00494FA5" w:rsidP="00931FE2">
            <w:pPr>
              <w:jc w:val="right"/>
            </w:pPr>
            <w:r>
              <w:t>1974</w:t>
            </w:r>
          </w:p>
        </w:tc>
      </w:tr>
      <w:tr w:rsidR="00682AF8" w:rsidTr="00682AF8">
        <w:tc>
          <w:tcPr>
            <w:tcW w:w="1560" w:type="dxa"/>
          </w:tcPr>
          <w:p w:rsidR="00682AF8" w:rsidRPr="00C43A86" w:rsidRDefault="00682AF8" w:rsidP="00C43A86">
            <w:pPr>
              <w:pStyle w:val="a4"/>
              <w:spacing w:before="0" w:beforeAutospacing="0" w:after="0" w:afterAutospacing="0" w:line="240" w:lineRule="auto"/>
              <w:jc w:val="both"/>
              <w:rPr>
                <w:rFonts w:ascii="Times New Roman" w:hAnsi="Times New Roman" w:cs="Times New Roman"/>
                <w:b/>
                <w:bCs/>
                <w:sz w:val="28"/>
                <w:szCs w:val="28"/>
              </w:rPr>
            </w:pPr>
          </w:p>
        </w:tc>
        <w:tc>
          <w:tcPr>
            <w:tcW w:w="1139" w:type="dxa"/>
            <w:vAlign w:val="center"/>
          </w:tcPr>
          <w:p w:rsidR="00682AF8" w:rsidRPr="00494FA5" w:rsidRDefault="00682AF8">
            <w:pPr>
              <w:jc w:val="center"/>
              <w:rPr>
                <w:color w:val="000000"/>
              </w:rPr>
            </w:pPr>
            <w:r w:rsidRPr="00494FA5">
              <w:rPr>
                <w:color w:val="000000"/>
              </w:rPr>
              <w:t>50</w:t>
            </w:r>
          </w:p>
        </w:tc>
        <w:tc>
          <w:tcPr>
            <w:tcW w:w="1329" w:type="dxa"/>
            <w:vAlign w:val="center"/>
          </w:tcPr>
          <w:p w:rsidR="00682AF8" w:rsidRPr="00494FA5" w:rsidRDefault="00494FA5">
            <w:pPr>
              <w:jc w:val="center"/>
              <w:rPr>
                <w:color w:val="000000"/>
              </w:rPr>
            </w:pPr>
            <w:r>
              <w:rPr>
                <w:color w:val="000000"/>
              </w:rPr>
              <w:t>400,3</w:t>
            </w:r>
          </w:p>
        </w:tc>
        <w:tc>
          <w:tcPr>
            <w:tcW w:w="1794" w:type="dxa"/>
          </w:tcPr>
          <w:p w:rsidR="00682AF8" w:rsidRDefault="00494FA5" w:rsidP="00931FE2">
            <w:pPr>
              <w:jc w:val="right"/>
            </w:pPr>
            <w:r>
              <w:t xml:space="preserve">Опилки, </w:t>
            </w:r>
            <w:proofErr w:type="spellStart"/>
            <w:r>
              <w:t>минвата</w:t>
            </w:r>
            <w:proofErr w:type="spellEnd"/>
          </w:p>
        </w:tc>
        <w:tc>
          <w:tcPr>
            <w:tcW w:w="1939" w:type="dxa"/>
          </w:tcPr>
          <w:p w:rsidR="00682AF8" w:rsidRDefault="00494FA5">
            <w:r>
              <w:t>Надземная</w:t>
            </w:r>
          </w:p>
        </w:tc>
        <w:tc>
          <w:tcPr>
            <w:tcW w:w="1701" w:type="dxa"/>
          </w:tcPr>
          <w:p w:rsidR="00682AF8" w:rsidRDefault="00494FA5" w:rsidP="00931FE2">
            <w:pPr>
              <w:jc w:val="right"/>
            </w:pPr>
            <w:r>
              <w:t>1973</w:t>
            </w:r>
          </w:p>
        </w:tc>
      </w:tr>
      <w:tr w:rsidR="00682AF8" w:rsidTr="00682AF8">
        <w:tc>
          <w:tcPr>
            <w:tcW w:w="1560" w:type="dxa"/>
          </w:tcPr>
          <w:p w:rsidR="00682AF8" w:rsidRPr="00C43A86" w:rsidRDefault="00682AF8" w:rsidP="00C43A86">
            <w:pPr>
              <w:pStyle w:val="a4"/>
              <w:spacing w:before="0" w:beforeAutospacing="0" w:after="0" w:afterAutospacing="0" w:line="240" w:lineRule="auto"/>
              <w:jc w:val="both"/>
              <w:rPr>
                <w:rFonts w:ascii="Times New Roman" w:hAnsi="Times New Roman" w:cs="Times New Roman"/>
                <w:b/>
                <w:bCs/>
                <w:sz w:val="28"/>
                <w:szCs w:val="28"/>
              </w:rPr>
            </w:pPr>
          </w:p>
        </w:tc>
        <w:tc>
          <w:tcPr>
            <w:tcW w:w="1139" w:type="dxa"/>
            <w:vAlign w:val="center"/>
          </w:tcPr>
          <w:p w:rsidR="00682AF8" w:rsidRPr="00494FA5" w:rsidRDefault="00494FA5">
            <w:pPr>
              <w:jc w:val="center"/>
              <w:rPr>
                <w:color w:val="000000"/>
              </w:rPr>
            </w:pPr>
            <w:r>
              <w:rPr>
                <w:color w:val="000000"/>
              </w:rPr>
              <w:t>50</w:t>
            </w:r>
          </w:p>
        </w:tc>
        <w:tc>
          <w:tcPr>
            <w:tcW w:w="1329" w:type="dxa"/>
            <w:vAlign w:val="center"/>
          </w:tcPr>
          <w:p w:rsidR="00682AF8" w:rsidRPr="00494FA5" w:rsidRDefault="00494FA5">
            <w:pPr>
              <w:jc w:val="center"/>
              <w:rPr>
                <w:color w:val="000000"/>
              </w:rPr>
            </w:pPr>
            <w:r>
              <w:rPr>
                <w:color w:val="000000"/>
              </w:rPr>
              <w:t>57,2</w:t>
            </w:r>
          </w:p>
        </w:tc>
        <w:tc>
          <w:tcPr>
            <w:tcW w:w="1794" w:type="dxa"/>
          </w:tcPr>
          <w:p w:rsidR="00682AF8" w:rsidRDefault="00494FA5" w:rsidP="00931FE2">
            <w:pPr>
              <w:jc w:val="right"/>
            </w:pPr>
            <w:proofErr w:type="spellStart"/>
            <w:r>
              <w:t>Минвата</w:t>
            </w:r>
            <w:proofErr w:type="spellEnd"/>
          </w:p>
        </w:tc>
        <w:tc>
          <w:tcPr>
            <w:tcW w:w="1939" w:type="dxa"/>
          </w:tcPr>
          <w:p w:rsidR="00682AF8" w:rsidRPr="00931FE2" w:rsidRDefault="00682AF8" w:rsidP="00C43A86">
            <w:pPr>
              <w:pStyle w:val="a4"/>
              <w:spacing w:before="0" w:beforeAutospacing="0" w:after="0" w:afterAutospacing="0" w:line="240" w:lineRule="auto"/>
              <w:jc w:val="both"/>
              <w:rPr>
                <w:rFonts w:ascii="Times New Roman" w:hAnsi="Times New Roman" w:cs="Times New Roman"/>
                <w:sz w:val="24"/>
                <w:szCs w:val="24"/>
              </w:rPr>
            </w:pPr>
            <w:r w:rsidRPr="00931FE2">
              <w:rPr>
                <w:rFonts w:ascii="Times New Roman" w:hAnsi="Times New Roman" w:cs="Times New Roman"/>
                <w:sz w:val="24"/>
                <w:szCs w:val="24"/>
              </w:rPr>
              <w:t>Канальная надземная</w:t>
            </w:r>
          </w:p>
        </w:tc>
        <w:tc>
          <w:tcPr>
            <w:tcW w:w="1701" w:type="dxa"/>
          </w:tcPr>
          <w:p w:rsidR="00682AF8" w:rsidRDefault="00494FA5" w:rsidP="00931FE2">
            <w:pPr>
              <w:jc w:val="right"/>
            </w:pPr>
            <w:r>
              <w:t>1986</w:t>
            </w:r>
          </w:p>
        </w:tc>
      </w:tr>
      <w:tr w:rsidR="00682AF8" w:rsidTr="00682AF8">
        <w:tc>
          <w:tcPr>
            <w:tcW w:w="1560" w:type="dxa"/>
          </w:tcPr>
          <w:p w:rsidR="00682AF8" w:rsidRPr="00C43A86" w:rsidRDefault="00682AF8" w:rsidP="00C43A86">
            <w:pPr>
              <w:pStyle w:val="a4"/>
              <w:spacing w:before="0" w:beforeAutospacing="0" w:after="0" w:afterAutospacing="0" w:line="240" w:lineRule="auto"/>
              <w:jc w:val="both"/>
              <w:rPr>
                <w:rFonts w:ascii="Times New Roman" w:hAnsi="Times New Roman" w:cs="Times New Roman"/>
                <w:b/>
                <w:bCs/>
                <w:sz w:val="28"/>
                <w:szCs w:val="28"/>
              </w:rPr>
            </w:pPr>
          </w:p>
        </w:tc>
        <w:tc>
          <w:tcPr>
            <w:tcW w:w="1139" w:type="dxa"/>
            <w:vAlign w:val="center"/>
          </w:tcPr>
          <w:p w:rsidR="00682AF8" w:rsidRPr="00494FA5" w:rsidRDefault="00494FA5">
            <w:pPr>
              <w:jc w:val="center"/>
              <w:rPr>
                <w:color w:val="000000"/>
              </w:rPr>
            </w:pPr>
            <w:r>
              <w:rPr>
                <w:color w:val="000000"/>
              </w:rPr>
              <w:t>120</w:t>
            </w:r>
          </w:p>
        </w:tc>
        <w:tc>
          <w:tcPr>
            <w:tcW w:w="1329" w:type="dxa"/>
            <w:vAlign w:val="center"/>
          </w:tcPr>
          <w:p w:rsidR="00682AF8" w:rsidRPr="00494FA5" w:rsidRDefault="00494FA5">
            <w:pPr>
              <w:jc w:val="center"/>
              <w:rPr>
                <w:color w:val="000000"/>
              </w:rPr>
            </w:pPr>
            <w:r>
              <w:rPr>
                <w:color w:val="000000"/>
              </w:rPr>
              <w:t>35,8</w:t>
            </w:r>
          </w:p>
        </w:tc>
        <w:tc>
          <w:tcPr>
            <w:tcW w:w="1794" w:type="dxa"/>
          </w:tcPr>
          <w:p w:rsidR="00682AF8" w:rsidRDefault="00494FA5" w:rsidP="00931FE2">
            <w:pPr>
              <w:jc w:val="right"/>
            </w:pPr>
            <w:proofErr w:type="spellStart"/>
            <w:r>
              <w:t>Минвата</w:t>
            </w:r>
            <w:proofErr w:type="spellEnd"/>
          </w:p>
        </w:tc>
        <w:tc>
          <w:tcPr>
            <w:tcW w:w="1939" w:type="dxa"/>
          </w:tcPr>
          <w:p w:rsidR="00682AF8" w:rsidRDefault="00682AF8">
            <w:r w:rsidRPr="00E6258F">
              <w:t>Канальная надземная</w:t>
            </w:r>
          </w:p>
        </w:tc>
        <w:tc>
          <w:tcPr>
            <w:tcW w:w="1701" w:type="dxa"/>
          </w:tcPr>
          <w:p w:rsidR="00682AF8" w:rsidRDefault="00494FA5" w:rsidP="00931FE2">
            <w:pPr>
              <w:jc w:val="right"/>
            </w:pPr>
            <w:r>
              <w:t>1986</w:t>
            </w:r>
          </w:p>
        </w:tc>
      </w:tr>
      <w:tr w:rsidR="00682AF8" w:rsidTr="00682AF8">
        <w:tc>
          <w:tcPr>
            <w:tcW w:w="1560" w:type="dxa"/>
          </w:tcPr>
          <w:p w:rsidR="00682AF8" w:rsidRPr="00C43A86" w:rsidRDefault="00682AF8" w:rsidP="00C43A86">
            <w:pPr>
              <w:pStyle w:val="a4"/>
              <w:spacing w:before="0" w:beforeAutospacing="0" w:after="0" w:afterAutospacing="0" w:line="240" w:lineRule="auto"/>
              <w:jc w:val="both"/>
              <w:rPr>
                <w:rFonts w:ascii="Times New Roman" w:hAnsi="Times New Roman" w:cs="Times New Roman"/>
                <w:b/>
                <w:bCs/>
                <w:sz w:val="28"/>
                <w:szCs w:val="28"/>
              </w:rPr>
            </w:pPr>
          </w:p>
        </w:tc>
        <w:tc>
          <w:tcPr>
            <w:tcW w:w="1139" w:type="dxa"/>
            <w:vAlign w:val="center"/>
          </w:tcPr>
          <w:p w:rsidR="00682AF8" w:rsidRPr="00494FA5" w:rsidRDefault="00494FA5">
            <w:pPr>
              <w:jc w:val="center"/>
              <w:rPr>
                <w:color w:val="000000"/>
              </w:rPr>
            </w:pPr>
            <w:r>
              <w:rPr>
                <w:color w:val="000000"/>
              </w:rPr>
              <w:t>8</w:t>
            </w:r>
            <w:r w:rsidR="00682AF8" w:rsidRPr="00494FA5">
              <w:rPr>
                <w:color w:val="000000"/>
              </w:rPr>
              <w:t>0</w:t>
            </w:r>
          </w:p>
        </w:tc>
        <w:tc>
          <w:tcPr>
            <w:tcW w:w="1329" w:type="dxa"/>
            <w:vAlign w:val="center"/>
          </w:tcPr>
          <w:p w:rsidR="00682AF8" w:rsidRPr="00494FA5" w:rsidRDefault="00494FA5">
            <w:pPr>
              <w:jc w:val="center"/>
              <w:rPr>
                <w:color w:val="000000"/>
              </w:rPr>
            </w:pPr>
            <w:r>
              <w:rPr>
                <w:color w:val="000000"/>
              </w:rPr>
              <w:t>248</w:t>
            </w:r>
          </w:p>
        </w:tc>
        <w:tc>
          <w:tcPr>
            <w:tcW w:w="1794" w:type="dxa"/>
          </w:tcPr>
          <w:p w:rsidR="00682AF8" w:rsidRDefault="00563414" w:rsidP="00931FE2">
            <w:pPr>
              <w:jc w:val="right"/>
            </w:pPr>
            <w:r>
              <w:t>ППУ</w:t>
            </w:r>
          </w:p>
        </w:tc>
        <w:tc>
          <w:tcPr>
            <w:tcW w:w="1939" w:type="dxa"/>
          </w:tcPr>
          <w:p w:rsidR="00682AF8" w:rsidRDefault="00682AF8">
            <w:r w:rsidRPr="00E6258F">
              <w:t>Канальная надземная</w:t>
            </w:r>
          </w:p>
        </w:tc>
        <w:tc>
          <w:tcPr>
            <w:tcW w:w="1701" w:type="dxa"/>
          </w:tcPr>
          <w:p w:rsidR="00682AF8" w:rsidRDefault="00563414" w:rsidP="00931FE2">
            <w:pPr>
              <w:jc w:val="right"/>
            </w:pPr>
            <w:r>
              <w:t>2023</w:t>
            </w:r>
          </w:p>
        </w:tc>
      </w:tr>
      <w:tr w:rsidR="00563414" w:rsidTr="00682AF8">
        <w:tc>
          <w:tcPr>
            <w:tcW w:w="1560" w:type="dxa"/>
          </w:tcPr>
          <w:p w:rsidR="00563414" w:rsidRPr="00C43A86" w:rsidRDefault="00563414" w:rsidP="00C43A86">
            <w:pPr>
              <w:pStyle w:val="a4"/>
              <w:spacing w:before="0" w:beforeAutospacing="0" w:after="0" w:afterAutospacing="0" w:line="240" w:lineRule="auto"/>
              <w:jc w:val="both"/>
              <w:rPr>
                <w:rFonts w:ascii="Times New Roman" w:hAnsi="Times New Roman" w:cs="Times New Roman"/>
                <w:b/>
                <w:bCs/>
                <w:sz w:val="28"/>
                <w:szCs w:val="28"/>
              </w:rPr>
            </w:pPr>
          </w:p>
        </w:tc>
        <w:tc>
          <w:tcPr>
            <w:tcW w:w="1139" w:type="dxa"/>
            <w:vAlign w:val="center"/>
          </w:tcPr>
          <w:p w:rsidR="00563414" w:rsidRDefault="00563414">
            <w:pPr>
              <w:jc w:val="center"/>
              <w:rPr>
                <w:color w:val="000000"/>
              </w:rPr>
            </w:pPr>
            <w:r>
              <w:rPr>
                <w:color w:val="000000"/>
              </w:rPr>
              <w:t>80</w:t>
            </w:r>
          </w:p>
        </w:tc>
        <w:tc>
          <w:tcPr>
            <w:tcW w:w="1329" w:type="dxa"/>
            <w:vAlign w:val="center"/>
          </w:tcPr>
          <w:p w:rsidR="00563414" w:rsidRDefault="00563414">
            <w:pPr>
              <w:jc w:val="center"/>
              <w:rPr>
                <w:color w:val="000000"/>
              </w:rPr>
            </w:pPr>
            <w:r>
              <w:rPr>
                <w:color w:val="000000"/>
              </w:rPr>
              <w:t>103</w:t>
            </w:r>
          </w:p>
        </w:tc>
        <w:tc>
          <w:tcPr>
            <w:tcW w:w="1794" w:type="dxa"/>
          </w:tcPr>
          <w:p w:rsidR="00563414" w:rsidRDefault="00563414" w:rsidP="00931FE2">
            <w:pPr>
              <w:jc w:val="right"/>
            </w:pPr>
            <w:r>
              <w:t>ППУ</w:t>
            </w:r>
          </w:p>
        </w:tc>
        <w:tc>
          <w:tcPr>
            <w:tcW w:w="1939" w:type="dxa"/>
          </w:tcPr>
          <w:p w:rsidR="00563414" w:rsidRPr="00E6258F" w:rsidRDefault="00563414">
            <w:r>
              <w:t xml:space="preserve">Подземная </w:t>
            </w:r>
            <w:proofErr w:type="spellStart"/>
            <w:r>
              <w:t>бесканальная</w:t>
            </w:r>
            <w:proofErr w:type="spellEnd"/>
          </w:p>
        </w:tc>
        <w:tc>
          <w:tcPr>
            <w:tcW w:w="1701" w:type="dxa"/>
          </w:tcPr>
          <w:p w:rsidR="00563414" w:rsidRDefault="00563414" w:rsidP="00931FE2">
            <w:pPr>
              <w:jc w:val="right"/>
            </w:pPr>
            <w:r>
              <w:t>2023</w:t>
            </w:r>
          </w:p>
        </w:tc>
      </w:tr>
      <w:tr w:rsidR="00682AF8" w:rsidTr="00682AF8">
        <w:tc>
          <w:tcPr>
            <w:tcW w:w="1560" w:type="dxa"/>
          </w:tcPr>
          <w:p w:rsidR="00682AF8" w:rsidRPr="00C43A86" w:rsidRDefault="00682AF8" w:rsidP="00C43A86">
            <w:pPr>
              <w:pStyle w:val="a4"/>
              <w:spacing w:before="0" w:beforeAutospacing="0" w:after="0" w:afterAutospacing="0" w:line="240" w:lineRule="auto"/>
              <w:jc w:val="both"/>
              <w:rPr>
                <w:rFonts w:ascii="Times New Roman" w:hAnsi="Times New Roman" w:cs="Times New Roman"/>
                <w:b/>
                <w:bCs/>
                <w:sz w:val="28"/>
                <w:szCs w:val="28"/>
              </w:rPr>
            </w:pPr>
          </w:p>
        </w:tc>
        <w:tc>
          <w:tcPr>
            <w:tcW w:w="1139" w:type="dxa"/>
            <w:vAlign w:val="center"/>
          </w:tcPr>
          <w:p w:rsidR="00682AF8" w:rsidRPr="00494FA5" w:rsidRDefault="00494FA5">
            <w:pPr>
              <w:jc w:val="center"/>
              <w:rPr>
                <w:color w:val="000000"/>
              </w:rPr>
            </w:pPr>
            <w:r>
              <w:rPr>
                <w:color w:val="000000"/>
              </w:rPr>
              <w:t>8</w:t>
            </w:r>
            <w:r w:rsidR="00682AF8" w:rsidRPr="00494FA5">
              <w:rPr>
                <w:color w:val="000000"/>
              </w:rPr>
              <w:t>0</w:t>
            </w:r>
          </w:p>
        </w:tc>
        <w:tc>
          <w:tcPr>
            <w:tcW w:w="1329" w:type="dxa"/>
            <w:vAlign w:val="center"/>
          </w:tcPr>
          <w:p w:rsidR="00682AF8" w:rsidRPr="00494FA5" w:rsidRDefault="00563414">
            <w:pPr>
              <w:jc w:val="center"/>
              <w:rPr>
                <w:color w:val="000000"/>
              </w:rPr>
            </w:pPr>
            <w:r>
              <w:rPr>
                <w:color w:val="000000"/>
              </w:rPr>
              <w:t>43,1</w:t>
            </w:r>
          </w:p>
        </w:tc>
        <w:tc>
          <w:tcPr>
            <w:tcW w:w="1794" w:type="dxa"/>
          </w:tcPr>
          <w:p w:rsidR="00682AF8" w:rsidRDefault="00494FA5" w:rsidP="00931FE2">
            <w:pPr>
              <w:jc w:val="right"/>
            </w:pPr>
            <w:proofErr w:type="spellStart"/>
            <w:r>
              <w:t>Минвата</w:t>
            </w:r>
            <w:proofErr w:type="spellEnd"/>
          </w:p>
        </w:tc>
        <w:tc>
          <w:tcPr>
            <w:tcW w:w="1939" w:type="dxa"/>
          </w:tcPr>
          <w:p w:rsidR="00682AF8" w:rsidRDefault="00682AF8">
            <w:r w:rsidRPr="00E6258F">
              <w:t>Канальная надземная</w:t>
            </w:r>
          </w:p>
        </w:tc>
        <w:tc>
          <w:tcPr>
            <w:tcW w:w="1701" w:type="dxa"/>
          </w:tcPr>
          <w:p w:rsidR="00682AF8" w:rsidRDefault="00682AF8" w:rsidP="00494FA5">
            <w:pPr>
              <w:jc w:val="right"/>
            </w:pPr>
            <w:r w:rsidRPr="00BA3C1C">
              <w:t>20</w:t>
            </w:r>
            <w:r w:rsidR="00494FA5">
              <w:t>00</w:t>
            </w:r>
          </w:p>
        </w:tc>
      </w:tr>
      <w:tr w:rsidR="00682AF8" w:rsidTr="00682AF8">
        <w:tc>
          <w:tcPr>
            <w:tcW w:w="1560" w:type="dxa"/>
          </w:tcPr>
          <w:p w:rsidR="00682AF8" w:rsidRPr="00C43A86" w:rsidRDefault="00682AF8" w:rsidP="00C43A86">
            <w:pPr>
              <w:pStyle w:val="a4"/>
              <w:spacing w:before="0" w:beforeAutospacing="0" w:after="0" w:afterAutospacing="0" w:line="240" w:lineRule="auto"/>
              <w:jc w:val="both"/>
              <w:rPr>
                <w:rFonts w:ascii="Times New Roman" w:hAnsi="Times New Roman" w:cs="Times New Roman"/>
                <w:b/>
                <w:bCs/>
                <w:sz w:val="28"/>
                <w:szCs w:val="28"/>
              </w:rPr>
            </w:pPr>
          </w:p>
        </w:tc>
        <w:tc>
          <w:tcPr>
            <w:tcW w:w="1139" w:type="dxa"/>
            <w:vAlign w:val="center"/>
          </w:tcPr>
          <w:p w:rsidR="00682AF8" w:rsidRPr="00494FA5" w:rsidRDefault="00494FA5">
            <w:pPr>
              <w:jc w:val="center"/>
              <w:rPr>
                <w:color w:val="000000"/>
              </w:rPr>
            </w:pPr>
            <w:r>
              <w:rPr>
                <w:color w:val="000000"/>
              </w:rPr>
              <w:t>6</w:t>
            </w:r>
            <w:r w:rsidR="00682AF8" w:rsidRPr="00494FA5">
              <w:rPr>
                <w:color w:val="000000"/>
              </w:rPr>
              <w:t>0</w:t>
            </w:r>
          </w:p>
        </w:tc>
        <w:tc>
          <w:tcPr>
            <w:tcW w:w="1329" w:type="dxa"/>
            <w:vAlign w:val="center"/>
          </w:tcPr>
          <w:p w:rsidR="00682AF8" w:rsidRPr="00494FA5" w:rsidRDefault="00494FA5">
            <w:pPr>
              <w:jc w:val="center"/>
              <w:rPr>
                <w:color w:val="000000"/>
              </w:rPr>
            </w:pPr>
            <w:r>
              <w:rPr>
                <w:color w:val="000000"/>
              </w:rPr>
              <w:t>79,9</w:t>
            </w:r>
          </w:p>
        </w:tc>
        <w:tc>
          <w:tcPr>
            <w:tcW w:w="1794" w:type="dxa"/>
          </w:tcPr>
          <w:p w:rsidR="00682AF8" w:rsidRDefault="00563414" w:rsidP="00931FE2">
            <w:pPr>
              <w:jc w:val="right"/>
            </w:pPr>
            <w:proofErr w:type="spellStart"/>
            <w:r>
              <w:t>Минвата</w:t>
            </w:r>
            <w:proofErr w:type="spellEnd"/>
          </w:p>
        </w:tc>
        <w:tc>
          <w:tcPr>
            <w:tcW w:w="1939" w:type="dxa"/>
          </w:tcPr>
          <w:p w:rsidR="00682AF8" w:rsidRDefault="00682AF8">
            <w:r w:rsidRPr="00E6258F">
              <w:t>Канальная надземная</w:t>
            </w:r>
          </w:p>
        </w:tc>
        <w:tc>
          <w:tcPr>
            <w:tcW w:w="1701" w:type="dxa"/>
          </w:tcPr>
          <w:p w:rsidR="00682AF8" w:rsidRDefault="00563414" w:rsidP="00931FE2">
            <w:pPr>
              <w:jc w:val="right"/>
            </w:pPr>
            <w:r>
              <w:t>1986</w:t>
            </w:r>
          </w:p>
        </w:tc>
      </w:tr>
      <w:tr w:rsidR="003357C9" w:rsidRPr="004738A6" w:rsidTr="00410A19">
        <w:trPr>
          <w:trHeight w:val="611"/>
        </w:trPr>
        <w:tc>
          <w:tcPr>
            <w:tcW w:w="2699" w:type="dxa"/>
            <w:gridSpan w:val="2"/>
          </w:tcPr>
          <w:p w:rsidR="003357C9" w:rsidRPr="004738A6" w:rsidRDefault="003357C9" w:rsidP="004738A6">
            <w:pPr>
              <w:rPr>
                <w:color w:val="000000"/>
              </w:rPr>
            </w:pPr>
            <w:r w:rsidRPr="004738A6">
              <w:rPr>
                <w:bCs/>
              </w:rPr>
              <w:t>Тепловые сети в собственност</w:t>
            </w:r>
            <w:proofErr w:type="gramStart"/>
            <w:r w:rsidRPr="004738A6">
              <w:rPr>
                <w:bCs/>
              </w:rPr>
              <w:t>и ООО</w:t>
            </w:r>
            <w:proofErr w:type="gramEnd"/>
            <w:r w:rsidRPr="004738A6">
              <w:rPr>
                <w:bCs/>
              </w:rPr>
              <w:t xml:space="preserve"> «УК «Весна»</w:t>
            </w:r>
          </w:p>
        </w:tc>
        <w:tc>
          <w:tcPr>
            <w:tcW w:w="1329" w:type="dxa"/>
            <w:vAlign w:val="center"/>
          </w:tcPr>
          <w:p w:rsidR="003357C9" w:rsidRPr="004738A6" w:rsidRDefault="003357C9">
            <w:pPr>
              <w:jc w:val="center"/>
              <w:rPr>
                <w:color w:val="000000"/>
              </w:rPr>
            </w:pPr>
            <w:r w:rsidRPr="004738A6">
              <w:rPr>
                <w:color w:val="000000"/>
              </w:rPr>
              <w:t>1466</w:t>
            </w:r>
          </w:p>
        </w:tc>
        <w:tc>
          <w:tcPr>
            <w:tcW w:w="3733" w:type="dxa"/>
            <w:gridSpan w:val="2"/>
            <w:vAlign w:val="center"/>
          </w:tcPr>
          <w:p w:rsidR="003357C9" w:rsidRPr="004738A6" w:rsidRDefault="003357C9" w:rsidP="003357C9">
            <w:pPr>
              <w:jc w:val="center"/>
            </w:pPr>
            <w:r>
              <w:rPr>
                <w:color w:val="000000"/>
              </w:rPr>
              <w:t>с. Ровдино ул. Ленина д. 33В строение 1</w:t>
            </w:r>
          </w:p>
        </w:tc>
        <w:tc>
          <w:tcPr>
            <w:tcW w:w="1701" w:type="dxa"/>
            <w:vAlign w:val="center"/>
          </w:tcPr>
          <w:p w:rsidR="003357C9" w:rsidRPr="004738A6" w:rsidRDefault="003357C9" w:rsidP="003357C9">
            <w:pPr>
              <w:jc w:val="right"/>
            </w:pPr>
            <w:r>
              <w:t>2015</w:t>
            </w:r>
          </w:p>
        </w:tc>
      </w:tr>
    </w:tbl>
    <w:p w:rsidR="00993BD8" w:rsidRPr="00743980" w:rsidRDefault="00993BD8" w:rsidP="00B75DD7">
      <w:pPr>
        <w:pStyle w:val="a4"/>
        <w:spacing w:before="0" w:beforeAutospacing="0" w:after="0" w:afterAutospacing="0" w:line="240" w:lineRule="auto"/>
        <w:jc w:val="both"/>
        <w:rPr>
          <w:rFonts w:ascii="Times New Roman" w:hAnsi="Times New Roman" w:cs="Times New Roman"/>
          <w:b/>
          <w:bCs/>
          <w:sz w:val="32"/>
          <w:szCs w:val="32"/>
        </w:rPr>
      </w:pPr>
    </w:p>
    <w:p w:rsidR="00993BD8" w:rsidRPr="006F3266" w:rsidRDefault="00993BD8" w:rsidP="00B75DD7">
      <w:pPr>
        <w:pStyle w:val="a4"/>
        <w:spacing w:before="0" w:beforeAutospacing="0" w:after="0" w:afterAutospacing="0" w:line="240" w:lineRule="auto"/>
        <w:jc w:val="both"/>
        <w:rPr>
          <w:rStyle w:val="a5"/>
          <w:rFonts w:ascii="Times New Roman" w:hAnsi="Times New Roman" w:cs="Times New Roman"/>
          <w:b w:val="0"/>
          <w:bCs w:val="0"/>
          <w:sz w:val="28"/>
          <w:szCs w:val="28"/>
        </w:rPr>
      </w:pPr>
      <w:r w:rsidRPr="00012BFE">
        <w:rPr>
          <w:rFonts w:ascii="Times New Roman" w:hAnsi="Times New Roman" w:cs="Times New Roman"/>
          <w:b/>
          <w:bCs/>
          <w:sz w:val="28"/>
          <w:szCs w:val="28"/>
        </w:rPr>
        <w:t>Раздел</w:t>
      </w:r>
      <w:r w:rsidRPr="00012BFE">
        <w:rPr>
          <w:rStyle w:val="a5"/>
          <w:rFonts w:ascii="Times New Roman" w:hAnsi="Times New Roman" w:cs="Times New Roman"/>
          <w:sz w:val="28"/>
          <w:szCs w:val="28"/>
        </w:rPr>
        <w:t xml:space="preserve"> 3.2.   Диагностика состояния тепловых сетей. </w:t>
      </w:r>
      <w:r w:rsidRPr="00012BFE">
        <w:rPr>
          <w:rFonts w:ascii="Times New Roman" w:hAnsi="Times New Roman" w:cs="Times New Roman"/>
          <w:b/>
          <w:bCs/>
          <w:sz w:val="28"/>
          <w:szCs w:val="28"/>
        </w:rPr>
        <w:t>Нормативы технологических потерь при передаче тепловой энергии</w:t>
      </w:r>
      <w:r w:rsidR="003357C9" w:rsidRPr="00012BFE">
        <w:rPr>
          <w:rFonts w:ascii="Times New Roman" w:hAnsi="Times New Roman" w:cs="Times New Roman"/>
          <w:b/>
          <w:bCs/>
          <w:sz w:val="28"/>
          <w:szCs w:val="28"/>
        </w:rPr>
        <w:t xml:space="preserve">. </w:t>
      </w:r>
      <w:r w:rsidRPr="00012BFE">
        <w:rPr>
          <w:rFonts w:ascii="Times New Roman" w:hAnsi="Times New Roman" w:cs="Times New Roman"/>
          <w:b/>
          <w:bCs/>
          <w:sz w:val="28"/>
          <w:szCs w:val="28"/>
        </w:rPr>
        <w:t>Расчет тепловых потерь.</w:t>
      </w:r>
    </w:p>
    <w:p w:rsidR="00993BD8" w:rsidRPr="00034759" w:rsidRDefault="00993BD8" w:rsidP="00034759">
      <w:pPr>
        <w:pStyle w:val="a4"/>
        <w:spacing w:before="0" w:beforeAutospacing="0" w:after="0" w:afterAutospacing="0" w:line="240" w:lineRule="auto"/>
        <w:jc w:val="both"/>
        <w:rPr>
          <w:rFonts w:ascii="Times New Roman" w:hAnsi="Times New Roman" w:cs="Times New Roman"/>
          <w:b/>
          <w:bCs/>
          <w:sz w:val="28"/>
          <w:szCs w:val="28"/>
        </w:rPr>
      </w:pPr>
      <w:r w:rsidRPr="00034759">
        <w:rPr>
          <w:rStyle w:val="a5"/>
          <w:rFonts w:ascii="Times New Roman" w:hAnsi="Times New Roman" w:cs="Times New Roman"/>
          <w:b w:val="0"/>
          <w:bCs w:val="0"/>
          <w:sz w:val="28"/>
          <w:szCs w:val="28"/>
        </w:rPr>
        <w:t>Процедура диагностики состояния тепловых сетей может осуществляться способами:</w:t>
      </w:r>
    </w:p>
    <w:p w:rsidR="00993BD8" w:rsidRPr="00034759" w:rsidRDefault="00993BD8" w:rsidP="00034759">
      <w:pPr>
        <w:numPr>
          <w:ilvl w:val="0"/>
          <w:numId w:val="2"/>
        </w:numPr>
        <w:ind w:left="30" w:right="30"/>
        <w:jc w:val="both"/>
        <w:rPr>
          <w:color w:val="000000"/>
          <w:sz w:val="28"/>
          <w:szCs w:val="28"/>
        </w:rPr>
      </w:pPr>
      <w:r w:rsidRPr="00034759">
        <w:rPr>
          <w:rStyle w:val="a6"/>
          <w:color w:val="000000"/>
          <w:sz w:val="28"/>
          <w:szCs w:val="28"/>
          <w:u w:val="single"/>
        </w:rPr>
        <w:t>Метод акустической эмиссии.</w:t>
      </w:r>
      <w:r>
        <w:rPr>
          <w:rStyle w:val="a6"/>
          <w:color w:val="000000"/>
          <w:sz w:val="28"/>
          <w:szCs w:val="28"/>
          <w:u w:val="single"/>
        </w:rPr>
        <w:t xml:space="preserve"> </w:t>
      </w:r>
      <w:proofErr w:type="gramStart"/>
      <w:r w:rsidRPr="00034759">
        <w:rPr>
          <w:color w:val="000000"/>
          <w:sz w:val="28"/>
          <w:szCs w:val="28"/>
        </w:rPr>
        <w:t>Метод, прове</w:t>
      </w:r>
      <w:r w:rsidRPr="00034759">
        <w:rPr>
          <w:color w:val="000000"/>
          <w:sz w:val="28"/>
          <w:szCs w:val="28"/>
        </w:rPr>
        <w:softHyphen/>
        <w:t>ренный в мировой практике и позволяющий точ</w:t>
      </w:r>
      <w:r w:rsidRPr="00034759">
        <w:rPr>
          <w:color w:val="000000"/>
          <w:sz w:val="28"/>
          <w:szCs w:val="28"/>
        </w:rPr>
        <w:softHyphen/>
        <w:t>но определять местоположение дефектов стального трубопровода, находящегося под из</w:t>
      </w:r>
      <w:r w:rsidRPr="00034759">
        <w:rPr>
          <w:color w:val="000000"/>
          <w:sz w:val="28"/>
          <w:szCs w:val="28"/>
        </w:rPr>
        <w:softHyphen/>
        <w:t>меняемым давлением, но</w:t>
      </w:r>
      <w:r>
        <w:rPr>
          <w:color w:val="000000"/>
          <w:sz w:val="28"/>
          <w:szCs w:val="28"/>
        </w:rPr>
        <w:t>,</w:t>
      </w:r>
      <w:r w:rsidRPr="00034759">
        <w:rPr>
          <w:color w:val="000000"/>
          <w:sz w:val="28"/>
          <w:szCs w:val="28"/>
        </w:rPr>
        <w:t xml:space="preserve"> по условиям приме</w:t>
      </w:r>
      <w:r w:rsidRPr="00034759">
        <w:rPr>
          <w:color w:val="000000"/>
          <w:sz w:val="28"/>
          <w:szCs w:val="28"/>
        </w:rPr>
        <w:softHyphen/>
        <w:t>нения на действующих ТС</w:t>
      </w:r>
      <w:r>
        <w:rPr>
          <w:color w:val="000000"/>
          <w:sz w:val="28"/>
          <w:szCs w:val="28"/>
        </w:rPr>
        <w:t>,</w:t>
      </w:r>
      <w:r w:rsidRPr="00034759">
        <w:rPr>
          <w:color w:val="000000"/>
          <w:sz w:val="28"/>
          <w:szCs w:val="28"/>
        </w:rPr>
        <w:t xml:space="preserve"> имеет ограниченную область использования.</w:t>
      </w:r>
      <w:proofErr w:type="gramEnd"/>
    </w:p>
    <w:p w:rsidR="00993BD8" w:rsidRPr="00034759" w:rsidRDefault="00993BD8" w:rsidP="00034759">
      <w:pPr>
        <w:numPr>
          <w:ilvl w:val="0"/>
          <w:numId w:val="2"/>
        </w:numPr>
        <w:ind w:left="30" w:right="30"/>
        <w:jc w:val="both"/>
        <w:rPr>
          <w:color w:val="000000"/>
          <w:sz w:val="28"/>
          <w:szCs w:val="28"/>
        </w:rPr>
      </w:pPr>
      <w:r w:rsidRPr="00034759">
        <w:rPr>
          <w:rStyle w:val="a6"/>
          <w:color w:val="000000"/>
          <w:sz w:val="28"/>
          <w:szCs w:val="28"/>
          <w:u w:val="single"/>
        </w:rPr>
        <w:t>Метод магнитной памяти металла.</w:t>
      </w:r>
      <w:r>
        <w:rPr>
          <w:rStyle w:val="a6"/>
          <w:color w:val="000000"/>
          <w:sz w:val="28"/>
          <w:szCs w:val="28"/>
          <w:u w:val="single"/>
        </w:rPr>
        <w:t xml:space="preserve"> </w:t>
      </w:r>
      <w:r w:rsidRPr="00034759">
        <w:rPr>
          <w:color w:val="000000"/>
          <w:sz w:val="28"/>
          <w:szCs w:val="28"/>
        </w:rPr>
        <w:t>Метод хо</w:t>
      </w:r>
      <w:r w:rsidRPr="00034759">
        <w:rPr>
          <w:color w:val="000000"/>
          <w:sz w:val="28"/>
          <w:szCs w:val="28"/>
        </w:rPr>
        <w:softHyphen/>
        <w:t>рош для выявления участков с повышенным на</w:t>
      </w:r>
      <w:r w:rsidRPr="00034759">
        <w:rPr>
          <w:color w:val="000000"/>
          <w:sz w:val="28"/>
          <w:szCs w:val="28"/>
        </w:rPr>
        <w:softHyphen/>
        <w:t>пряжением металла при непосредственном контакте с трубопроводом ТС. Используется там, где можно прокатывать каретку по голому металлу трубы, этим обусловлена и ограничен</w:t>
      </w:r>
      <w:r w:rsidRPr="00034759">
        <w:rPr>
          <w:color w:val="000000"/>
          <w:sz w:val="28"/>
          <w:szCs w:val="28"/>
        </w:rPr>
        <w:softHyphen/>
        <w:t>ность его применения.</w:t>
      </w:r>
    </w:p>
    <w:p w:rsidR="00993BD8" w:rsidRPr="00034759" w:rsidRDefault="00993BD8" w:rsidP="00034759">
      <w:pPr>
        <w:numPr>
          <w:ilvl w:val="0"/>
          <w:numId w:val="2"/>
        </w:numPr>
        <w:ind w:left="30" w:right="30"/>
        <w:jc w:val="both"/>
        <w:rPr>
          <w:color w:val="000000"/>
          <w:sz w:val="28"/>
          <w:szCs w:val="28"/>
        </w:rPr>
      </w:pPr>
      <w:r w:rsidRPr="00034759">
        <w:rPr>
          <w:rStyle w:val="a6"/>
          <w:color w:val="000000"/>
          <w:sz w:val="28"/>
          <w:szCs w:val="28"/>
          <w:u w:val="single"/>
        </w:rPr>
        <w:t xml:space="preserve">Метод наземного </w:t>
      </w:r>
      <w:proofErr w:type="spellStart"/>
      <w:r w:rsidRPr="00034759">
        <w:rPr>
          <w:rStyle w:val="a6"/>
          <w:color w:val="000000"/>
          <w:sz w:val="28"/>
          <w:szCs w:val="28"/>
          <w:u w:val="single"/>
        </w:rPr>
        <w:t>тепловизионного</w:t>
      </w:r>
      <w:proofErr w:type="spellEnd"/>
      <w:r w:rsidRPr="00034759">
        <w:rPr>
          <w:rStyle w:val="a6"/>
          <w:color w:val="000000"/>
          <w:sz w:val="28"/>
          <w:szCs w:val="28"/>
          <w:u w:val="single"/>
        </w:rPr>
        <w:t xml:space="preserve"> обследо</w:t>
      </w:r>
      <w:r w:rsidRPr="00034759">
        <w:rPr>
          <w:rStyle w:val="a6"/>
          <w:color w:val="000000"/>
          <w:sz w:val="28"/>
          <w:szCs w:val="28"/>
          <w:u w:val="single"/>
        </w:rPr>
        <w:softHyphen/>
        <w:t xml:space="preserve">вания с помощью </w:t>
      </w:r>
      <w:proofErr w:type="spellStart"/>
      <w:r w:rsidRPr="00034759">
        <w:rPr>
          <w:rStyle w:val="a6"/>
          <w:color w:val="000000"/>
          <w:sz w:val="28"/>
          <w:szCs w:val="28"/>
          <w:u w:val="single"/>
        </w:rPr>
        <w:t>тепловизора</w:t>
      </w:r>
      <w:proofErr w:type="spellEnd"/>
      <w:r w:rsidRPr="00034759">
        <w:rPr>
          <w:rStyle w:val="a6"/>
          <w:color w:val="000000"/>
          <w:sz w:val="28"/>
          <w:szCs w:val="28"/>
          <w:u w:val="single"/>
        </w:rPr>
        <w:t>.</w:t>
      </w:r>
      <w:r w:rsidRPr="0073102F">
        <w:rPr>
          <w:rStyle w:val="a6"/>
          <w:color w:val="000000"/>
          <w:sz w:val="28"/>
          <w:szCs w:val="28"/>
          <w:u w:val="single"/>
        </w:rPr>
        <w:t xml:space="preserve"> </w:t>
      </w:r>
      <w:r w:rsidRPr="00034759">
        <w:rPr>
          <w:color w:val="000000"/>
          <w:sz w:val="28"/>
          <w:szCs w:val="28"/>
        </w:rPr>
        <w:t>При доступной поверхности трассы, желательно с однородным покрытием, наличием точной исполнительной документации, с применением специального программного обеспечения, может очень хоро</w:t>
      </w:r>
      <w:r w:rsidRPr="00034759">
        <w:rPr>
          <w:color w:val="000000"/>
          <w:sz w:val="28"/>
          <w:szCs w:val="28"/>
        </w:rPr>
        <w:softHyphen/>
        <w:t>шо показывать состояние обследуемого участ</w:t>
      </w:r>
      <w:r w:rsidRPr="00034759">
        <w:rPr>
          <w:color w:val="000000"/>
          <w:sz w:val="28"/>
          <w:szCs w:val="28"/>
        </w:rPr>
        <w:softHyphen/>
        <w:t>ка. По вышеназванным условиям применение возможно только на 10% старых прокладок. В некоторых случаях метод эффективен для поис</w:t>
      </w:r>
      <w:r w:rsidRPr="00034759">
        <w:rPr>
          <w:color w:val="000000"/>
          <w:sz w:val="28"/>
          <w:szCs w:val="28"/>
        </w:rPr>
        <w:softHyphen/>
        <w:t>ка утечек.</w:t>
      </w:r>
    </w:p>
    <w:p w:rsidR="00993BD8" w:rsidRPr="00034759" w:rsidRDefault="00993BD8" w:rsidP="00034759">
      <w:pPr>
        <w:numPr>
          <w:ilvl w:val="0"/>
          <w:numId w:val="2"/>
        </w:numPr>
        <w:ind w:left="30" w:right="30"/>
        <w:jc w:val="both"/>
        <w:rPr>
          <w:color w:val="000000"/>
          <w:sz w:val="28"/>
          <w:szCs w:val="28"/>
        </w:rPr>
      </w:pPr>
      <w:r w:rsidRPr="00034759">
        <w:rPr>
          <w:rStyle w:val="a6"/>
          <w:color w:val="000000"/>
          <w:sz w:val="28"/>
          <w:szCs w:val="28"/>
          <w:u w:val="single"/>
        </w:rPr>
        <w:t xml:space="preserve">Тепловая аэросъемка в </w:t>
      </w:r>
      <w:proofErr w:type="spellStart"/>
      <w:proofErr w:type="gramStart"/>
      <w:r w:rsidRPr="00034759">
        <w:rPr>
          <w:rStyle w:val="a6"/>
          <w:color w:val="000000"/>
          <w:sz w:val="28"/>
          <w:szCs w:val="28"/>
          <w:u w:val="single"/>
        </w:rPr>
        <w:t>ИК-диапазоне</w:t>
      </w:r>
      <w:proofErr w:type="spellEnd"/>
      <w:proofErr w:type="gramEnd"/>
      <w:r w:rsidRPr="00034759">
        <w:rPr>
          <w:rStyle w:val="a6"/>
          <w:color w:val="000000"/>
          <w:sz w:val="28"/>
          <w:szCs w:val="28"/>
          <w:u w:val="single"/>
        </w:rPr>
        <w:t>.</w:t>
      </w:r>
      <w:r>
        <w:rPr>
          <w:rStyle w:val="a6"/>
          <w:color w:val="000000"/>
          <w:sz w:val="28"/>
          <w:szCs w:val="28"/>
          <w:u w:val="single"/>
        </w:rPr>
        <w:t xml:space="preserve"> </w:t>
      </w:r>
      <w:r w:rsidRPr="00034759">
        <w:rPr>
          <w:color w:val="000000"/>
          <w:sz w:val="28"/>
          <w:szCs w:val="28"/>
        </w:rPr>
        <w:t>Ме</w:t>
      </w:r>
      <w:r w:rsidRPr="00034759">
        <w:rPr>
          <w:color w:val="000000"/>
          <w:sz w:val="28"/>
          <w:szCs w:val="28"/>
        </w:rPr>
        <w:softHyphen/>
        <w:t>тод очень эффективен для планирования ре</w:t>
      </w:r>
      <w:r w:rsidRPr="00034759">
        <w:rPr>
          <w:color w:val="000000"/>
          <w:sz w:val="28"/>
          <w:szCs w:val="28"/>
        </w:rPr>
        <w:softHyphen/>
        <w:t>монтов и выявления участков с повышенными тепловыми потерями. Съемку необходимо проводить весной (март-апрель) и осенью (ок</w:t>
      </w:r>
      <w:r w:rsidRPr="00034759">
        <w:rPr>
          <w:color w:val="000000"/>
          <w:sz w:val="28"/>
          <w:szCs w:val="28"/>
        </w:rPr>
        <w:softHyphen/>
        <w:t>тябрь-ноябрь), когда система отопления рабо</w:t>
      </w:r>
      <w:r w:rsidRPr="00034759">
        <w:rPr>
          <w:color w:val="000000"/>
          <w:sz w:val="28"/>
          <w:szCs w:val="28"/>
        </w:rPr>
        <w:softHyphen/>
        <w:t xml:space="preserve">тает, но снега на земле нет. </w:t>
      </w:r>
    </w:p>
    <w:p w:rsidR="00993BD8" w:rsidRPr="00034759" w:rsidRDefault="00993BD8" w:rsidP="00034759">
      <w:pPr>
        <w:numPr>
          <w:ilvl w:val="0"/>
          <w:numId w:val="2"/>
        </w:numPr>
        <w:ind w:left="30" w:right="30"/>
        <w:jc w:val="both"/>
        <w:rPr>
          <w:color w:val="000000"/>
          <w:sz w:val="28"/>
          <w:szCs w:val="28"/>
        </w:rPr>
      </w:pPr>
      <w:r w:rsidRPr="00034759">
        <w:rPr>
          <w:rStyle w:val="a6"/>
          <w:color w:val="000000"/>
          <w:sz w:val="28"/>
          <w:szCs w:val="28"/>
          <w:u w:val="single"/>
        </w:rPr>
        <w:t>Метод акустической диагностики.</w:t>
      </w:r>
      <w:r>
        <w:rPr>
          <w:rStyle w:val="a6"/>
          <w:color w:val="000000"/>
          <w:sz w:val="28"/>
          <w:szCs w:val="28"/>
          <w:u w:val="single"/>
        </w:rPr>
        <w:t xml:space="preserve"> </w:t>
      </w:r>
      <w:r w:rsidRPr="00034759">
        <w:rPr>
          <w:color w:val="000000"/>
          <w:sz w:val="28"/>
          <w:szCs w:val="28"/>
        </w:rPr>
        <w:t>Использу</w:t>
      </w:r>
      <w:r w:rsidRPr="00034759">
        <w:rPr>
          <w:color w:val="000000"/>
          <w:sz w:val="28"/>
          <w:szCs w:val="28"/>
        </w:rPr>
        <w:softHyphen/>
        <w:t>ются корреляторы усовершенствованной конст</w:t>
      </w:r>
      <w:r w:rsidRPr="00034759">
        <w:rPr>
          <w:color w:val="000000"/>
          <w:sz w:val="28"/>
          <w:szCs w:val="28"/>
        </w:rPr>
        <w:softHyphen/>
        <w:t xml:space="preserve">рукции. Метод новый и пробные применения на </w:t>
      </w:r>
      <w:r w:rsidRPr="00034759">
        <w:rPr>
          <w:color w:val="000000"/>
          <w:sz w:val="28"/>
          <w:szCs w:val="28"/>
        </w:rPr>
        <w:lastRenderedPageBreak/>
        <w:t>тепловых сетях не дали однозначных резуль</w:t>
      </w:r>
      <w:r w:rsidRPr="00034759">
        <w:rPr>
          <w:color w:val="000000"/>
          <w:sz w:val="28"/>
          <w:szCs w:val="28"/>
        </w:rPr>
        <w:softHyphen/>
        <w:t>татов. Но метод имеет перспективу как инфор</w:t>
      </w:r>
      <w:r w:rsidRPr="00034759">
        <w:rPr>
          <w:color w:val="000000"/>
          <w:sz w:val="28"/>
          <w:szCs w:val="28"/>
        </w:rPr>
        <w:softHyphen/>
        <w:t>мационная составляющая в комплексе методов мониторинга состояния действующих тепло</w:t>
      </w:r>
      <w:r w:rsidRPr="00034759">
        <w:rPr>
          <w:color w:val="000000"/>
          <w:sz w:val="28"/>
          <w:szCs w:val="28"/>
        </w:rPr>
        <w:softHyphen/>
        <w:t>проводов, он хорошо вписывается в процесс эксплуатации и конструктивные особенности прокладок ТС.</w:t>
      </w:r>
    </w:p>
    <w:p w:rsidR="00993BD8" w:rsidRPr="00034759" w:rsidRDefault="00993BD8" w:rsidP="00034759">
      <w:pPr>
        <w:numPr>
          <w:ilvl w:val="0"/>
          <w:numId w:val="2"/>
        </w:numPr>
        <w:ind w:left="30" w:right="30"/>
        <w:jc w:val="both"/>
        <w:rPr>
          <w:color w:val="000000"/>
          <w:sz w:val="28"/>
          <w:szCs w:val="28"/>
        </w:rPr>
      </w:pPr>
      <w:proofErr w:type="spellStart"/>
      <w:r w:rsidRPr="00034759">
        <w:rPr>
          <w:rStyle w:val="a6"/>
          <w:color w:val="000000"/>
          <w:sz w:val="28"/>
          <w:szCs w:val="28"/>
          <w:u w:val="single"/>
        </w:rPr>
        <w:t>Опрессовка</w:t>
      </w:r>
      <w:proofErr w:type="spellEnd"/>
      <w:r w:rsidRPr="00034759">
        <w:rPr>
          <w:rStyle w:val="a6"/>
          <w:color w:val="000000"/>
          <w:sz w:val="28"/>
          <w:szCs w:val="28"/>
          <w:u w:val="single"/>
        </w:rPr>
        <w:t xml:space="preserve"> на прочность повышенным дав</w:t>
      </w:r>
      <w:r w:rsidRPr="00034759">
        <w:rPr>
          <w:rStyle w:val="a6"/>
          <w:color w:val="000000"/>
          <w:sz w:val="28"/>
          <w:szCs w:val="28"/>
          <w:u w:val="single"/>
        </w:rPr>
        <w:softHyphen/>
        <w:t>лением.</w:t>
      </w:r>
      <w:r w:rsidR="00F97792">
        <w:rPr>
          <w:rStyle w:val="a6"/>
          <w:color w:val="000000"/>
          <w:sz w:val="28"/>
          <w:szCs w:val="28"/>
          <w:u w:val="single"/>
        </w:rPr>
        <w:t xml:space="preserve"> </w:t>
      </w:r>
      <w:r w:rsidRPr="00034759">
        <w:rPr>
          <w:color w:val="000000"/>
          <w:sz w:val="28"/>
          <w:szCs w:val="28"/>
        </w:rPr>
        <w:t>Метод применялся и был разработан с целью выявления ослабленных мест трубо</w:t>
      </w:r>
      <w:r w:rsidRPr="00034759">
        <w:rPr>
          <w:color w:val="000000"/>
          <w:sz w:val="28"/>
          <w:szCs w:val="28"/>
        </w:rPr>
        <w:softHyphen/>
        <w:t>провода в ремонтный период и исключения по</w:t>
      </w:r>
      <w:r w:rsidRPr="00034759">
        <w:rPr>
          <w:color w:val="000000"/>
          <w:sz w:val="28"/>
          <w:szCs w:val="28"/>
        </w:rPr>
        <w:softHyphen/>
        <w:t>явления повреждений в отопительный период. Он имел долгий период освоения и внедрения, но в настоящее время в среднем стабильно по</w:t>
      </w:r>
      <w:r w:rsidRPr="00034759">
        <w:rPr>
          <w:color w:val="000000"/>
          <w:sz w:val="28"/>
          <w:szCs w:val="28"/>
        </w:rPr>
        <w:softHyphen/>
        <w:t>казывает эффективность 93-94%. То есть 94% повреждений выявляется в ремонтный период и только 6% уходит на период отопления. С при</w:t>
      </w:r>
      <w:r w:rsidRPr="00034759">
        <w:rPr>
          <w:color w:val="000000"/>
          <w:sz w:val="28"/>
          <w:szCs w:val="28"/>
        </w:rPr>
        <w:softHyphen/>
        <w:t>менением комплексной оперативной системы сбора и анализа данны</w:t>
      </w:r>
      <w:r>
        <w:rPr>
          <w:color w:val="000000"/>
          <w:sz w:val="28"/>
          <w:szCs w:val="28"/>
        </w:rPr>
        <w:t>х о состоянии теплопро</w:t>
      </w:r>
      <w:r>
        <w:rPr>
          <w:color w:val="000000"/>
          <w:sz w:val="28"/>
          <w:szCs w:val="28"/>
        </w:rPr>
        <w:softHyphen/>
        <w:t xml:space="preserve">водов, </w:t>
      </w:r>
      <w:proofErr w:type="spellStart"/>
      <w:r>
        <w:rPr>
          <w:color w:val="000000"/>
          <w:sz w:val="28"/>
          <w:szCs w:val="28"/>
        </w:rPr>
        <w:t>оп</w:t>
      </w:r>
      <w:r w:rsidRPr="00034759">
        <w:rPr>
          <w:color w:val="000000"/>
          <w:sz w:val="28"/>
          <w:szCs w:val="28"/>
        </w:rPr>
        <w:t>рессовку</w:t>
      </w:r>
      <w:proofErr w:type="spellEnd"/>
      <w:r w:rsidRPr="00034759">
        <w:rPr>
          <w:color w:val="000000"/>
          <w:sz w:val="28"/>
          <w:szCs w:val="28"/>
        </w:rPr>
        <w:t xml:space="preserve"> стало возможным рассмат</w:t>
      </w:r>
      <w:r w:rsidRPr="00034759">
        <w:rPr>
          <w:color w:val="000000"/>
          <w:sz w:val="28"/>
          <w:szCs w:val="28"/>
        </w:rPr>
        <w:softHyphen/>
        <w:t>ривать, как метод диагностики и планирования ремонтов, перекладок ТС. Соотношения разры</w:t>
      </w:r>
      <w:r w:rsidRPr="00034759">
        <w:rPr>
          <w:color w:val="000000"/>
          <w:sz w:val="28"/>
          <w:szCs w:val="28"/>
        </w:rPr>
        <w:softHyphen/>
        <w:t>вов трубопроводов ТС в ремонтный и эксплуата</w:t>
      </w:r>
      <w:r w:rsidRPr="00034759">
        <w:rPr>
          <w:color w:val="000000"/>
          <w:sz w:val="28"/>
          <w:szCs w:val="28"/>
        </w:rPr>
        <w:softHyphen/>
        <w:t>ционный периоды представлены в таблице.</w:t>
      </w:r>
    </w:p>
    <w:p w:rsidR="00993BD8" w:rsidRPr="00034759" w:rsidRDefault="00993BD8" w:rsidP="00034759">
      <w:pPr>
        <w:numPr>
          <w:ilvl w:val="0"/>
          <w:numId w:val="2"/>
        </w:numPr>
        <w:ind w:left="30" w:right="30"/>
        <w:jc w:val="both"/>
        <w:rPr>
          <w:color w:val="000000"/>
          <w:sz w:val="28"/>
          <w:szCs w:val="28"/>
        </w:rPr>
      </w:pPr>
      <w:r w:rsidRPr="00034759">
        <w:rPr>
          <w:rStyle w:val="a6"/>
          <w:color w:val="000000"/>
          <w:sz w:val="28"/>
          <w:szCs w:val="28"/>
          <w:u w:val="single"/>
        </w:rPr>
        <w:t>Метод магнитной томографии металла теп</w:t>
      </w:r>
      <w:r w:rsidRPr="00034759">
        <w:rPr>
          <w:rStyle w:val="a6"/>
          <w:color w:val="000000"/>
          <w:sz w:val="28"/>
          <w:szCs w:val="28"/>
          <w:u w:val="single"/>
        </w:rPr>
        <w:softHyphen/>
        <w:t>лопроводов с поверхности земли.</w:t>
      </w:r>
      <w:r>
        <w:rPr>
          <w:rStyle w:val="a6"/>
          <w:color w:val="000000"/>
          <w:sz w:val="28"/>
          <w:szCs w:val="28"/>
          <w:u w:val="single"/>
        </w:rPr>
        <w:t xml:space="preserve"> </w:t>
      </w:r>
      <w:r w:rsidRPr="00034759">
        <w:rPr>
          <w:color w:val="000000"/>
          <w:sz w:val="28"/>
          <w:szCs w:val="28"/>
        </w:rPr>
        <w:t xml:space="preserve">Метод имеет мало статистики и пока трудно </w:t>
      </w:r>
      <w:proofErr w:type="gramStart"/>
      <w:r w:rsidRPr="00034759">
        <w:rPr>
          <w:color w:val="000000"/>
          <w:sz w:val="28"/>
          <w:szCs w:val="28"/>
        </w:rPr>
        <w:t>сказать</w:t>
      </w:r>
      <w:proofErr w:type="gramEnd"/>
      <w:r w:rsidRPr="00034759">
        <w:rPr>
          <w:color w:val="000000"/>
          <w:sz w:val="28"/>
          <w:szCs w:val="28"/>
        </w:rPr>
        <w:t xml:space="preserve"> о его э</w:t>
      </w:r>
      <w:r>
        <w:rPr>
          <w:color w:val="000000"/>
          <w:sz w:val="28"/>
          <w:szCs w:val="28"/>
        </w:rPr>
        <w:t>ф</w:t>
      </w:r>
      <w:r>
        <w:rPr>
          <w:color w:val="000000"/>
          <w:sz w:val="28"/>
          <w:szCs w:val="28"/>
        </w:rPr>
        <w:softHyphen/>
        <w:t>фективности в условиях поселения.</w:t>
      </w:r>
    </w:p>
    <w:p w:rsidR="00993BD8" w:rsidRPr="00034759" w:rsidRDefault="00993BD8" w:rsidP="00034759">
      <w:pPr>
        <w:pStyle w:val="a4"/>
        <w:spacing w:before="0" w:beforeAutospacing="0" w:after="0" w:afterAutospacing="0" w:line="240" w:lineRule="auto"/>
        <w:jc w:val="both"/>
        <w:rPr>
          <w:rFonts w:ascii="Times New Roman" w:hAnsi="Times New Roman" w:cs="Times New Roman"/>
          <w:sz w:val="28"/>
          <w:szCs w:val="28"/>
        </w:rPr>
      </w:pPr>
      <w:r w:rsidRPr="00034759">
        <w:rPr>
          <w:rFonts w:ascii="Times New Roman" w:hAnsi="Times New Roman" w:cs="Times New Roman"/>
          <w:sz w:val="28"/>
          <w:szCs w:val="28"/>
        </w:rPr>
        <w:t xml:space="preserve">      В действующих условиях и с учетом финансового положения </w:t>
      </w:r>
      <w:r>
        <w:rPr>
          <w:rFonts w:ascii="Times New Roman" w:hAnsi="Times New Roman" w:cs="Times New Roman"/>
          <w:sz w:val="28"/>
          <w:szCs w:val="28"/>
        </w:rPr>
        <w:t>в муниципальном образовании «</w:t>
      </w:r>
      <w:proofErr w:type="spellStart"/>
      <w:r>
        <w:rPr>
          <w:rFonts w:ascii="Times New Roman" w:hAnsi="Times New Roman" w:cs="Times New Roman"/>
          <w:sz w:val="28"/>
          <w:szCs w:val="28"/>
        </w:rPr>
        <w:t>Ровдин</w:t>
      </w:r>
      <w:r w:rsidRPr="00034759">
        <w:rPr>
          <w:rFonts w:ascii="Times New Roman" w:hAnsi="Times New Roman" w:cs="Times New Roman"/>
          <w:sz w:val="28"/>
          <w:szCs w:val="28"/>
        </w:rPr>
        <w:t>ское</w:t>
      </w:r>
      <w:proofErr w:type="spellEnd"/>
      <w:r w:rsidRPr="00034759">
        <w:rPr>
          <w:rFonts w:ascii="Times New Roman" w:hAnsi="Times New Roman" w:cs="Times New Roman"/>
          <w:sz w:val="28"/>
          <w:szCs w:val="28"/>
        </w:rPr>
        <w:t xml:space="preserve">» работы по поддержанию надежности тепловых сетей проводятся на основании метода - </w:t>
      </w:r>
      <w:proofErr w:type="spellStart"/>
      <w:r w:rsidRPr="00034759">
        <w:rPr>
          <w:rFonts w:ascii="Times New Roman" w:hAnsi="Times New Roman" w:cs="Times New Roman"/>
          <w:sz w:val="28"/>
          <w:szCs w:val="28"/>
        </w:rPr>
        <w:t>опрессовка</w:t>
      </w:r>
      <w:proofErr w:type="spellEnd"/>
      <w:r w:rsidRPr="00034759">
        <w:rPr>
          <w:rFonts w:ascii="Times New Roman" w:hAnsi="Times New Roman" w:cs="Times New Roman"/>
          <w:sz w:val="28"/>
          <w:szCs w:val="28"/>
        </w:rPr>
        <w:t xml:space="preserve"> повышенным давлением.</w:t>
      </w:r>
    </w:p>
    <w:p w:rsidR="00993BD8" w:rsidRPr="00034759" w:rsidRDefault="00993BD8" w:rsidP="00034759">
      <w:pPr>
        <w:pStyle w:val="a4"/>
        <w:spacing w:before="0" w:beforeAutospacing="0" w:after="0" w:afterAutospacing="0" w:line="240" w:lineRule="auto"/>
        <w:jc w:val="both"/>
        <w:rPr>
          <w:rFonts w:ascii="Times New Roman" w:hAnsi="Times New Roman" w:cs="Times New Roman"/>
          <w:sz w:val="28"/>
          <w:szCs w:val="28"/>
        </w:rPr>
      </w:pPr>
      <w:r w:rsidRPr="00034759">
        <w:rPr>
          <w:rFonts w:ascii="Times New Roman" w:hAnsi="Times New Roman" w:cs="Times New Roman"/>
          <w:sz w:val="28"/>
          <w:szCs w:val="28"/>
        </w:rPr>
        <w:t xml:space="preserve">       Гидравлические испытания проводятся при положительной температуре наружного воздуха. В случае невозможности простаивания сетей до наступления положительной температуры допускается провести пробную поверку герметичности сети воздухом (с последующим щадящим пуском системы в эксплуатацию и дополнительным контролем в течение 5 дней после пуска данного участка сети)</w:t>
      </w:r>
    </w:p>
    <w:p w:rsidR="00993BD8" w:rsidRPr="00034759" w:rsidRDefault="00993BD8" w:rsidP="00034759">
      <w:pPr>
        <w:pStyle w:val="a4"/>
        <w:spacing w:before="0" w:beforeAutospacing="0" w:after="0" w:afterAutospacing="0" w:line="240" w:lineRule="auto"/>
        <w:jc w:val="both"/>
        <w:rPr>
          <w:rFonts w:ascii="Times New Roman" w:hAnsi="Times New Roman" w:cs="Times New Roman"/>
          <w:sz w:val="28"/>
          <w:szCs w:val="28"/>
        </w:rPr>
      </w:pPr>
      <w:r w:rsidRPr="00034759">
        <w:rPr>
          <w:rFonts w:ascii="Times New Roman" w:hAnsi="Times New Roman" w:cs="Times New Roman"/>
          <w:sz w:val="28"/>
          <w:szCs w:val="28"/>
        </w:rPr>
        <w:t>Гидравлические испытания проводятся в следующем порядке:</w:t>
      </w:r>
    </w:p>
    <w:p w:rsidR="00993BD8" w:rsidRPr="00034759" w:rsidRDefault="00993BD8" w:rsidP="00034759">
      <w:pPr>
        <w:numPr>
          <w:ilvl w:val="0"/>
          <w:numId w:val="8"/>
        </w:numPr>
        <w:jc w:val="both"/>
        <w:rPr>
          <w:sz w:val="28"/>
          <w:szCs w:val="28"/>
        </w:rPr>
      </w:pPr>
      <w:r w:rsidRPr="00034759">
        <w:rPr>
          <w:sz w:val="28"/>
          <w:szCs w:val="28"/>
        </w:rPr>
        <w:t>в самой высокой точке участка испытуемого трубопровода после наполн</w:t>
      </w:r>
      <w:r>
        <w:rPr>
          <w:sz w:val="28"/>
          <w:szCs w:val="28"/>
        </w:rPr>
        <w:t>ения его водой и спуска воздуха</w:t>
      </w:r>
      <w:r w:rsidRPr="00034759">
        <w:rPr>
          <w:sz w:val="28"/>
          <w:szCs w:val="28"/>
        </w:rPr>
        <w:t xml:space="preserve"> устанавливается пробное давление;</w:t>
      </w:r>
    </w:p>
    <w:p w:rsidR="00993BD8" w:rsidRPr="00034759" w:rsidRDefault="00993BD8" w:rsidP="00034759">
      <w:pPr>
        <w:numPr>
          <w:ilvl w:val="0"/>
          <w:numId w:val="8"/>
        </w:numPr>
        <w:jc w:val="both"/>
        <w:rPr>
          <w:sz w:val="28"/>
          <w:szCs w:val="28"/>
        </w:rPr>
      </w:pPr>
      <w:r w:rsidRPr="00034759">
        <w:rPr>
          <w:sz w:val="28"/>
          <w:szCs w:val="28"/>
        </w:rPr>
        <w:t>давление в трубопроводе следует повышать плавно.</w:t>
      </w:r>
    </w:p>
    <w:p w:rsidR="00993BD8" w:rsidRPr="00034759" w:rsidRDefault="00993BD8" w:rsidP="00034759">
      <w:pPr>
        <w:pStyle w:val="a4"/>
        <w:spacing w:before="0" w:beforeAutospacing="0" w:after="0" w:afterAutospacing="0" w:line="240" w:lineRule="auto"/>
        <w:jc w:val="both"/>
        <w:rPr>
          <w:rFonts w:ascii="Times New Roman" w:hAnsi="Times New Roman" w:cs="Times New Roman"/>
          <w:sz w:val="28"/>
          <w:szCs w:val="28"/>
        </w:rPr>
      </w:pPr>
      <w:r w:rsidRPr="00034759">
        <w:rPr>
          <w:rFonts w:ascii="Times New Roman" w:hAnsi="Times New Roman" w:cs="Times New Roman"/>
          <w:sz w:val="28"/>
          <w:szCs w:val="28"/>
        </w:rPr>
        <w:t>Гидравлические испытания выполняются с соблюдением основных требований:</w:t>
      </w:r>
    </w:p>
    <w:p w:rsidR="00993BD8" w:rsidRPr="00034759" w:rsidRDefault="00993BD8" w:rsidP="00034759">
      <w:pPr>
        <w:numPr>
          <w:ilvl w:val="0"/>
          <w:numId w:val="9"/>
        </w:numPr>
        <w:jc w:val="both"/>
        <w:rPr>
          <w:sz w:val="28"/>
          <w:szCs w:val="28"/>
        </w:rPr>
      </w:pPr>
      <w:r w:rsidRPr="00034759">
        <w:rPr>
          <w:sz w:val="28"/>
          <w:szCs w:val="28"/>
        </w:rPr>
        <w:t>измерение давления производится двумя поверенными пружинными манометрами     (один контрольный) класса не ниже 1,5 диаметра корпуса не менее 160мм и шкалой с номинальным давлением 4/3 измеряемого;</w:t>
      </w:r>
    </w:p>
    <w:p w:rsidR="00993BD8" w:rsidRPr="00034759" w:rsidRDefault="00993BD8" w:rsidP="00034759">
      <w:pPr>
        <w:numPr>
          <w:ilvl w:val="0"/>
          <w:numId w:val="9"/>
        </w:numPr>
        <w:jc w:val="both"/>
        <w:rPr>
          <w:sz w:val="28"/>
          <w:szCs w:val="28"/>
        </w:rPr>
      </w:pPr>
      <w:r w:rsidRPr="00034759">
        <w:rPr>
          <w:sz w:val="28"/>
          <w:szCs w:val="28"/>
        </w:rPr>
        <w:t>пробное давление устанавливается в верхней точке трубопровода;</w:t>
      </w:r>
    </w:p>
    <w:p w:rsidR="00993BD8" w:rsidRPr="00034759" w:rsidRDefault="00993BD8" w:rsidP="00034759">
      <w:pPr>
        <w:numPr>
          <w:ilvl w:val="0"/>
          <w:numId w:val="9"/>
        </w:numPr>
        <w:jc w:val="both"/>
        <w:rPr>
          <w:sz w:val="28"/>
          <w:szCs w:val="28"/>
        </w:rPr>
      </w:pPr>
      <w:r w:rsidRPr="00034759">
        <w:rPr>
          <w:sz w:val="28"/>
          <w:szCs w:val="28"/>
        </w:rPr>
        <w:t>температура воды - не ниже +5</w:t>
      </w:r>
      <w:proofErr w:type="gramStart"/>
      <w:r w:rsidRPr="00034759">
        <w:rPr>
          <w:sz w:val="28"/>
          <w:szCs w:val="28"/>
        </w:rPr>
        <w:t>°С</w:t>
      </w:r>
      <w:proofErr w:type="gramEnd"/>
      <w:r w:rsidRPr="00034759">
        <w:rPr>
          <w:sz w:val="28"/>
          <w:szCs w:val="28"/>
        </w:rPr>
        <w:t xml:space="preserve"> и не выше +40°С;</w:t>
      </w:r>
    </w:p>
    <w:p w:rsidR="00993BD8" w:rsidRPr="00034759" w:rsidRDefault="00993BD8" w:rsidP="00034759">
      <w:pPr>
        <w:numPr>
          <w:ilvl w:val="0"/>
          <w:numId w:val="9"/>
        </w:numPr>
        <w:jc w:val="both"/>
        <w:rPr>
          <w:sz w:val="28"/>
          <w:szCs w:val="28"/>
        </w:rPr>
      </w:pPr>
      <w:r w:rsidRPr="00034759">
        <w:rPr>
          <w:sz w:val="28"/>
          <w:szCs w:val="28"/>
        </w:rPr>
        <w:t>при заполнении водой из трубопроводов полностью удаляется воздух;</w:t>
      </w:r>
    </w:p>
    <w:p w:rsidR="00993BD8" w:rsidRPr="00034759" w:rsidRDefault="00993BD8" w:rsidP="00034759">
      <w:pPr>
        <w:numPr>
          <w:ilvl w:val="0"/>
          <w:numId w:val="9"/>
        </w:numPr>
        <w:jc w:val="both"/>
        <w:rPr>
          <w:sz w:val="28"/>
          <w:szCs w:val="28"/>
        </w:rPr>
      </w:pPr>
      <w:r w:rsidRPr="00034759">
        <w:rPr>
          <w:sz w:val="28"/>
          <w:szCs w:val="28"/>
        </w:rPr>
        <w:t>трубопровод и его элементы выдерживаются под пробным давлением не менее 10 минут.</w:t>
      </w:r>
    </w:p>
    <w:p w:rsidR="00993BD8" w:rsidRPr="00034759" w:rsidRDefault="00993BD8" w:rsidP="00034759">
      <w:pPr>
        <w:pStyle w:val="a4"/>
        <w:spacing w:before="0" w:beforeAutospacing="0" w:after="0" w:afterAutospacing="0" w:line="240" w:lineRule="auto"/>
        <w:jc w:val="both"/>
        <w:rPr>
          <w:rFonts w:ascii="Times New Roman" w:hAnsi="Times New Roman" w:cs="Times New Roman"/>
          <w:sz w:val="28"/>
          <w:szCs w:val="28"/>
        </w:rPr>
      </w:pPr>
      <w:r w:rsidRPr="00034759">
        <w:rPr>
          <w:rFonts w:ascii="Times New Roman" w:hAnsi="Times New Roman" w:cs="Times New Roman"/>
          <w:sz w:val="28"/>
          <w:szCs w:val="28"/>
        </w:rPr>
        <w:lastRenderedPageBreak/>
        <w:t>После чего давление уменьшают вдвое и проверяют еще 30 минут.</w:t>
      </w:r>
    </w:p>
    <w:p w:rsidR="00993BD8" w:rsidRPr="00034759" w:rsidRDefault="00993BD8" w:rsidP="00034759">
      <w:pPr>
        <w:pStyle w:val="a4"/>
        <w:spacing w:before="0" w:beforeAutospacing="0" w:after="0" w:afterAutospacing="0" w:line="240" w:lineRule="auto"/>
        <w:jc w:val="both"/>
        <w:rPr>
          <w:rFonts w:ascii="Times New Roman" w:hAnsi="Times New Roman" w:cs="Times New Roman"/>
          <w:sz w:val="28"/>
          <w:szCs w:val="28"/>
        </w:rPr>
      </w:pPr>
      <w:r w:rsidRPr="00034759">
        <w:rPr>
          <w:rFonts w:ascii="Times New Roman" w:hAnsi="Times New Roman" w:cs="Times New Roman"/>
          <w:sz w:val="28"/>
          <w:szCs w:val="28"/>
        </w:rPr>
        <w:t>После снижения пробного давления до рабочего производится осмотр трубопровода по всей длине.</w:t>
      </w:r>
    </w:p>
    <w:p w:rsidR="00993BD8" w:rsidRPr="00034759" w:rsidRDefault="00993BD8" w:rsidP="00034759">
      <w:pPr>
        <w:pStyle w:val="a4"/>
        <w:spacing w:before="0" w:beforeAutospacing="0" w:after="0" w:afterAutospacing="0" w:line="240" w:lineRule="auto"/>
        <w:jc w:val="both"/>
        <w:rPr>
          <w:rFonts w:ascii="Times New Roman" w:hAnsi="Times New Roman" w:cs="Times New Roman"/>
          <w:sz w:val="28"/>
          <w:szCs w:val="28"/>
        </w:rPr>
      </w:pPr>
      <w:r w:rsidRPr="00034759">
        <w:rPr>
          <w:rFonts w:ascii="Times New Roman" w:hAnsi="Times New Roman" w:cs="Times New Roman"/>
          <w:sz w:val="28"/>
          <w:szCs w:val="28"/>
        </w:rPr>
        <w:t>Разность между температурами металла и окружающего воздуха во время испытания не должна, вызывать выпадения влаги на поверхностях объекта испытаний. Используемая для испытаний вода не должна загрязнять объект или вызывать коррозию.</w:t>
      </w:r>
    </w:p>
    <w:p w:rsidR="00993BD8" w:rsidRPr="00034759" w:rsidRDefault="00993BD8" w:rsidP="00034759">
      <w:pPr>
        <w:pStyle w:val="a4"/>
        <w:spacing w:before="0" w:beforeAutospacing="0" w:after="0" w:afterAutospacing="0" w:line="240" w:lineRule="auto"/>
        <w:jc w:val="both"/>
        <w:rPr>
          <w:rFonts w:ascii="Times New Roman" w:hAnsi="Times New Roman" w:cs="Times New Roman"/>
          <w:sz w:val="28"/>
          <w:szCs w:val="28"/>
        </w:rPr>
      </w:pPr>
      <w:r w:rsidRPr="00034759">
        <w:rPr>
          <w:rFonts w:ascii="Times New Roman" w:hAnsi="Times New Roman" w:cs="Times New Roman"/>
          <w:sz w:val="28"/>
          <w:szCs w:val="28"/>
        </w:rPr>
        <w:t>Трубопровод и его элементы считаются выдержавшими гидравлическое испытание, если не обнаружено:</w:t>
      </w:r>
    </w:p>
    <w:p w:rsidR="00993BD8" w:rsidRPr="00034759" w:rsidRDefault="00993BD8" w:rsidP="00034759">
      <w:pPr>
        <w:pStyle w:val="a4"/>
        <w:spacing w:before="0" w:beforeAutospacing="0" w:after="0" w:afterAutospacing="0" w:line="240" w:lineRule="auto"/>
        <w:jc w:val="both"/>
        <w:rPr>
          <w:rFonts w:ascii="Times New Roman" w:hAnsi="Times New Roman" w:cs="Times New Roman"/>
          <w:sz w:val="28"/>
          <w:szCs w:val="28"/>
        </w:rPr>
      </w:pPr>
      <w:r w:rsidRPr="00034759">
        <w:rPr>
          <w:rFonts w:ascii="Times New Roman" w:hAnsi="Times New Roman" w:cs="Times New Roman"/>
          <w:sz w:val="28"/>
          <w:szCs w:val="28"/>
        </w:rPr>
        <w:t>- течи, потения в сварных соединениях и основном металле;</w:t>
      </w:r>
    </w:p>
    <w:p w:rsidR="00993BD8" w:rsidRPr="00034759" w:rsidRDefault="00993BD8" w:rsidP="00034759">
      <w:pPr>
        <w:pStyle w:val="a4"/>
        <w:spacing w:before="0" w:beforeAutospacing="0" w:after="0" w:afterAutospacing="0" w:line="240" w:lineRule="auto"/>
        <w:jc w:val="both"/>
        <w:rPr>
          <w:rFonts w:ascii="Times New Roman" w:hAnsi="Times New Roman" w:cs="Times New Roman"/>
          <w:sz w:val="28"/>
          <w:szCs w:val="28"/>
        </w:rPr>
      </w:pPr>
      <w:r w:rsidRPr="00034759">
        <w:rPr>
          <w:rFonts w:ascii="Times New Roman" w:hAnsi="Times New Roman" w:cs="Times New Roman"/>
          <w:sz w:val="28"/>
          <w:szCs w:val="28"/>
        </w:rPr>
        <w:t>-видимых остаточных деформаций. Трещин или признаков разрыва в корпусах и сальниках арматуры. Во фланцевых соединениях и других элементах трубопроводов;</w:t>
      </w:r>
    </w:p>
    <w:p w:rsidR="00993BD8" w:rsidRPr="00034759" w:rsidRDefault="00993BD8" w:rsidP="00034759">
      <w:pPr>
        <w:pStyle w:val="a4"/>
        <w:spacing w:before="0" w:beforeAutospacing="0" w:after="0" w:afterAutospacing="0" w:line="240" w:lineRule="auto"/>
        <w:jc w:val="both"/>
        <w:rPr>
          <w:rFonts w:ascii="Times New Roman" w:hAnsi="Times New Roman" w:cs="Times New Roman"/>
          <w:sz w:val="28"/>
          <w:szCs w:val="28"/>
        </w:rPr>
      </w:pPr>
      <w:r w:rsidRPr="00034759">
        <w:rPr>
          <w:rFonts w:ascii="Times New Roman" w:hAnsi="Times New Roman" w:cs="Times New Roman"/>
          <w:sz w:val="28"/>
          <w:szCs w:val="28"/>
        </w:rPr>
        <w:t>-должны отсутствовать признаки сдвига или деформации трубопроводов и неподвижных опор.</w:t>
      </w:r>
    </w:p>
    <w:p w:rsidR="00993BD8" w:rsidRPr="00034759" w:rsidRDefault="00993BD8" w:rsidP="00034759">
      <w:pPr>
        <w:pStyle w:val="a4"/>
        <w:spacing w:before="0" w:beforeAutospacing="0" w:after="0" w:afterAutospacing="0" w:line="240" w:lineRule="auto"/>
        <w:jc w:val="both"/>
        <w:rPr>
          <w:rFonts w:ascii="Times New Roman" w:hAnsi="Times New Roman" w:cs="Times New Roman"/>
          <w:sz w:val="28"/>
          <w:szCs w:val="28"/>
        </w:rPr>
      </w:pPr>
      <w:r w:rsidRPr="00034759">
        <w:rPr>
          <w:rFonts w:ascii="Times New Roman" w:hAnsi="Times New Roman" w:cs="Times New Roman"/>
          <w:sz w:val="28"/>
          <w:szCs w:val="28"/>
        </w:rPr>
        <w:t>О результатах гидравлических испытаний составляется акт по рекомендуемой форме.</w:t>
      </w:r>
    </w:p>
    <w:p w:rsidR="00993BD8" w:rsidRPr="00034759" w:rsidRDefault="00993BD8" w:rsidP="00034759">
      <w:pPr>
        <w:pStyle w:val="a4"/>
        <w:spacing w:before="0" w:beforeAutospacing="0" w:after="0" w:afterAutospacing="0" w:line="240" w:lineRule="auto"/>
        <w:jc w:val="both"/>
        <w:rPr>
          <w:rFonts w:ascii="Times New Roman" w:hAnsi="Times New Roman" w:cs="Times New Roman"/>
          <w:sz w:val="28"/>
          <w:szCs w:val="28"/>
        </w:rPr>
      </w:pPr>
      <w:r w:rsidRPr="00034759">
        <w:rPr>
          <w:rFonts w:ascii="Times New Roman" w:hAnsi="Times New Roman" w:cs="Times New Roman"/>
          <w:sz w:val="28"/>
          <w:szCs w:val="28"/>
        </w:rPr>
        <w:t>Недопустимые дефекты, обнаруженные в процессе гидравлических испытаний, устраняются с последующим контролем исправленных участков. Если при контроле исправленного участка будут обнаружены дефекты, то допускается производить повторное исправление в том же порядке, что и первое. Исправление дефектов на одном и том же участке сварного соединения допускается производить не более трех раз.</w:t>
      </w:r>
    </w:p>
    <w:p w:rsidR="00993BD8" w:rsidRDefault="00993BD8" w:rsidP="00034759">
      <w:pPr>
        <w:pStyle w:val="a4"/>
        <w:spacing w:before="0" w:beforeAutospacing="0" w:after="0" w:afterAutospacing="0" w:line="240" w:lineRule="auto"/>
        <w:jc w:val="both"/>
        <w:rPr>
          <w:rFonts w:ascii="Times New Roman" w:hAnsi="Times New Roman" w:cs="Times New Roman"/>
          <w:sz w:val="28"/>
          <w:szCs w:val="28"/>
        </w:rPr>
      </w:pPr>
      <w:r w:rsidRPr="00034759">
        <w:rPr>
          <w:rFonts w:ascii="Times New Roman" w:hAnsi="Times New Roman" w:cs="Times New Roman"/>
          <w:sz w:val="28"/>
          <w:szCs w:val="28"/>
        </w:rPr>
        <w:t>При испытании участков трубопроводов необходимо стремиться к контролю как более мелких участков (если установлены отсекающие задвижки)</w:t>
      </w:r>
      <w:r>
        <w:rPr>
          <w:rFonts w:ascii="Times New Roman" w:hAnsi="Times New Roman" w:cs="Times New Roman"/>
          <w:sz w:val="28"/>
          <w:szCs w:val="28"/>
        </w:rPr>
        <w:t>.</w:t>
      </w:r>
    </w:p>
    <w:p w:rsidR="00993BD8" w:rsidRPr="00034759" w:rsidRDefault="00993BD8" w:rsidP="00034759">
      <w:pPr>
        <w:pStyle w:val="a4"/>
        <w:spacing w:before="0" w:beforeAutospacing="0" w:after="0" w:afterAutospacing="0" w:line="240" w:lineRule="auto"/>
        <w:jc w:val="both"/>
        <w:rPr>
          <w:rFonts w:ascii="Times New Roman" w:hAnsi="Times New Roman" w:cs="Times New Roman"/>
          <w:sz w:val="28"/>
          <w:szCs w:val="28"/>
        </w:rPr>
      </w:pPr>
    </w:p>
    <w:p w:rsidR="00993BD8" w:rsidRPr="006F3266" w:rsidRDefault="00993BD8" w:rsidP="00034759">
      <w:pPr>
        <w:pStyle w:val="a4"/>
        <w:spacing w:before="0" w:beforeAutospacing="0" w:after="0" w:afterAutospacing="0" w:line="240" w:lineRule="auto"/>
        <w:rPr>
          <w:rStyle w:val="a5"/>
          <w:rFonts w:ascii="Times New Roman" w:hAnsi="Times New Roman" w:cs="Times New Roman"/>
          <w:sz w:val="28"/>
          <w:szCs w:val="28"/>
        </w:rPr>
      </w:pPr>
      <w:r w:rsidRPr="00743980">
        <w:rPr>
          <w:rFonts w:ascii="Times New Roman" w:hAnsi="Times New Roman" w:cs="Times New Roman"/>
          <w:sz w:val="32"/>
          <w:szCs w:val="32"/>
        </w:rPr>
        <w:t> </w:t>
      </w:r>
      <w:r w:rsidRPr="006F3266">
        <w:rPr>
          <w:rFonts w:ascii="Times New Roman" w:hAnsi="Times New Roman" w:cs="Times New Roman"/>
          <w:b/>
          <w:bCs/>
          <w:sz w:val="28"/>
          <w:szCs w:val="28"/>
        </w:rPr>
        <w:t>Раздел 3.3.</w:t>
      </w:r>
      <w:r w:rsidRPr="006F3266">
        <w:rPr>
          <w:rStyle w:val="a5"/>
          <w:rFonts w:ascii="Times New Roman" w:hAnsi="Times New Roman" w:cs="Times New Roman"/>
          <w:sz w:val="28"/>
          <w:szCs w:val="28"/>
        </w:rPr>
        <w:t>Диагностика состояния тепловых сетей.</w:t>
      </w:r>
    </w:p>
    <w:p w:rsidR="00993BD8" w:rsidRPr="00743980" w:rsidRDefault="00993BD8" w:rsidP="00034759">
      <w:pPr>
        <w:pStyle w:val="a4"/>
        <w:spacing w:before="0" w:beforeAutospacing="0" w:after="0" w:afterAutospacing="0" w:line="240" w:lineRule="auto"/>
        <w:rPr>
          <w:rFonts w:ascii="Times New Roman" w:hAnsi="Times New Roman" w:cs="Times New Roman"/>
          <w:sz w:val="32"/>
          <w:szCs w:val="32"/>
        </w:rPr>
      </w:pPr>
    </w:p>
    <w:p w:rsidR="00993BD8" w:rsidRPr="00034759" w:rsidRDefault="00993BD8" w:rsidP="00B75DD7">
      <w:pPr>
        <w:pStyle w:val="a4"/>
        <w:spacing w:before="0" w:beforeAutospacing="0" w:after="0" w:afterAutospacing="0" w:line="240" w:lineRule="auto"/>
        <w:ind w:firstLine="708"/>
        <w:jc w:val="both"/>
        <w:rPr>
          <w:rFonts w:ascii="Times New Roman" w:hAnsi="Times New Roman" w:cs="Times New Roman"/>
          <w:sz w:val="28"/>
          <w:szCs w:val="28"/>
        </w:rPr>
      </w:pPr>
      <w:r w:rsidRPr="00034759">
        <w:rPr>
          <w:rFonts w:ascii="Times New Roman" w:hAnsi="Times New Roman" w:cs="Times New Roman"/>
          <w:sz w:val="28"/>
          <w:szCs w:val="28"/>
        </w:rPr>
        <w:t>Трубопроводы тепловых сетей подвергаются техническому освидетельствованию с целью определения их технического состояния и определения возможности их дальнейшей эксплуатации.</w:t>
      </w:r>
    </w:p>
    <w:p w:rsidR="00993BD8" w:rsidRPr="00034759" w:rsidRDefault="00993BD8" w:rsidP="006F3266">
      <w:pPr>
        <w:pStyle w:val="a4"/>
        <w:spacing w:before="0" w:beforeAutospacing="0" w:after="0" w:afterAutospacing="0" w:line="240" w:lineRule="auto"/>
        <w:ind w:firstLine="708"/>
        <w:jc w:val="both"/>
        <w:rPr>
          <w:rFonts w:ascii="Times New Roman" w:hAnsi="Times New Roman" w:cs="Times New Roman"/>
          <w:sz w:val="28"/>
          <w:szCs w:val="28"/>
        </w:rPr>
      </w:pPr>
      <w:r w:rsidRPr="00034759">
        <w:rPr>
          <w:rFonts w:ascii="Times New Roman" w:hAnsi="Times New Roman" w:cs="Times New Roman"/>
          <w:sz w:val="28"/>
          <w:szCs w:val="28"/>
        </w:rPr>
        <w:t>Категории трубопроводов тепловых сетей и рабочие параметры паровых и водяных тепловых сетей определяются в соответствии с Правилами устройства и безопасной эксплуатации трубопроводов пара и горячей воды.</w:t>
      </w:r>
    </w:p>
    <w:p w:rsidR="00993BD8" w:rsidRPr="00034759" w:rsidRDefault="00993BD8" w:rsidP="006F3266">
      <w:pPr>
        <w:pStyle w:val="a4"/>
        <w:spacing w:before="0" w:beforeAutospacing="0" w:after="0" w:afterAutospacing="0" w:line="240" w:lineRule="auto"/>
        <w:ind w:firstLine="708"/>
        <w:jc w:val="both"/>
        <w:rPr>
          <w:rFonts w:ascii="Times New Roman" w:hAnsi="Times New Roman" w:cs="Times New Roman"/>
          <w:sz w:val="28"/>
          <w:szCs w:val="28"/>
        </w:rPr>
      </w:pPr>
      <w:r w:rsidRPr="00034759">
        <w:rPr>
          <w:rFonts w:ascii="Times New Roman" w:hAnsi="Times New Roman" w:cs="Times New Roman"/>
          <w:sz w:val="28"/>
          <w:szCs w:val="28"/>
        </w:rPr>
        <w:t>Категория трубопровода, определяемая по рабочим параметрам транспортируемой среды на входе в него (при отсутствии на нем устройств, изменяющих эти параметры), относится ко всему трубопроводу, независимо от его протяженности, и указывается в проектной документации и паспорте трубопровода.</w:t>
      </w:r>
    </w:p>
    <w:p w:rsidR="00993BD8" w:rsidRPr="00034759" w:rsidRDefault="00993BD8" w:rsidP="006F3266">
      <w:pPr>
        <w:pStyle w:val="a4"/>
        <w:spacing w:before="0" w:beforeAutospacing="0" w:after="0" w:afterAutospacing="0" w:line="240" w:lineRule="auto"/>
        <w:ind w:firstLine="708"/>
        <w:jc w:val="both"/>
        <w:rPr>
          <w:rFonts w:ascii="Times New Roman" w:hAnsi="Times New Roman" w:cs="Times New Roman"/>
          <w:sz w:val="28"/>
          <w:szCs w:val="28"/>
        </w:rPr>
      </w:pPr>
      <w:r w:rsidRPr="00034759">
        <w:rPr>
          <w:rFonts w:ascii="Times New Roman" w:hAnsi="Times New Roman" w:cs="Times New Roman"/>
          <w:sz w:val="28"/>
          <w:szCs w:val="28"/>
        </w:rPr>
        <w:t>Трубопроводы теплоснабжения, горячего водоснабжения - подвергаются следующим видам технического освидетельствования:</w:t>
      </w:r>
    </w:p>
    <w:p w:rsidR="00993BD8" w:rsidRPr="00034759" w:rsidRDefault="00993BD8" w:rsidP="006F3266">
      <w:pPr>
        <w:pStyle w:val="a4"/>
        <w:numPr>
          <w:ilvl w:val="0"/>
          <w:numId w:val="27"/>
        </w:numPr>
        <w:spacing w:before="0" w:beforeAutospacing="0" w:after="0" w:afterAutospacing="0" w:line="240" w:lineRule="auto"/>
        <w:jc w:val="both"/>
        <w:rPr>
          <w:rFonts w:ascii="Times New Roman" w:hAnsi="Times New Roman" w:cs="Times New Roman"/>
          <w:sz w:val="28"/>
          <w:szCs w:val="28"/>
        </w:rPr>
      </w:pPr>
      <w:r w:rsidRPr="00034759">
        <w:rPr>
          <w:rFonts w:ascii="Times New Roman" w:hAnsi="Times New Roman" w:cs="Times New Roman"/>
          <w:sz w:val="28"/>
          <w:szCs w:val="28"/>
        </w:rPr>
        <w:t>наружному осмотру и гидравлическому испытанию.</w:t>
      </w:r>
    </w:p>
    <w:p w:rsidR="00993BD8" w:rsidRPr="00012BFE" w:rsidRDefault="00993BD8" w:rsidP="00012BFE">
      <w:pPr>
        <w:pStyle w:val="a4"/>
        <w:spacing w:before="0" w:beforeAutospacing="0" w:after="0" w:afterAutospacing="0" w:line="240" w:lineRule="auto"/>
        <w:ind w:firstLine="709"/>
        <w:jc w:val="both"/>
        <w:rPr>
          <w:rFonts w:ascii="Times New Roman" w:hAnsi="Times New Roman" w:cs="Times New Roman"/>
          <w:sz w:val="28"/>
          <w:szCs w:val="28"/>
        </w:rPr>
      </w:pPr>
      <w:r w:rsidRPr="00012BFE">
        <w:rPr>
          <w:rFonts w:ascii="Times New Roman" w:hAnsi="Times New Roman" w:cs="Times New Roman"/>
          <w:sz w:val="28"/>
          <w:szCs w:val="28"/>
        </w:rPr>
        <w:lastRenderedPageBreak/>
        <w:t>Наружный осмотр трубопроводов может производиться без снятия изоляции или со снятием изоляции. Наружный осмотр трубопроводов, производимый без снятия изоляции, имеет целью проверку: отсутствия видимой течи из трубопровода и защемления трубопровода в компенсаторах (для теплоснабжения), в местах прохода трубопровода через стенки камер, площадки, состояния подвижных и неподвижных опор.</w:t>
      </w:r>
    </w:p>
    <w:p w:rsidR="00993BD8" w:rsidRPr="00012BFE" w:rsidRDefault="00993BD8" w:rsidP="00012BFE">
      <w:pPr>
        <w:pStyle w:val="a4"/>
        <w:spacing w:before="0" w:beforeAutospacing="0" w:after="0" w:afterAutospacing="0" w:line="240" w:lineRule="auto"/>
        <w:ind w:firstLine="709"/>
        <w:jc w:val="both"/>
        <w:rPr>
          <w:rFonts w:ascii="Times New Roman" w:hAnsi="Times New Roman" w:cs="Times New Roman"/>
          <w:sz w:val="28"/>
          <w:szCs w:val="28"/>
        </w:rPr>
      </w:pPr>
      <w:r w:rsidRPr="00012BFE">
        <w:rPr>
          <w:rFonts w:ascii="Times New Roman" w:hAnsi="Times New Roman" w:cs="Times New Roman"/>
          <w:sz w:val="28"/>
          <w:szCs w:val="28"/>
        </w:rPr>
        <w:t>Наружный осмотр трубопроводов, производимый со снятием изоляции, имеет целью выявления изменений формы трубопровода, поверхностных дефектов в основном металле трубопровода и сварных соединениях, образовавшихся в процессе эксплуатации (трещин всех видов и направлений, коррозионного износа поверхностей и др.), и включает визуальный и измерительный контроль.</w:t>
      </w:r>
    </w:p>
    <w:p w:rsidR="00993BD8" w:rsidRPr="00034759" w:rsidRDefault="00993BD8" w:rsidP="00012BFE">
      <w:pPr>
        <w:pStyle w:val="a4"/>
        <w:spacing w:before="0" w:beforeAutospacing="0" w:after="0" w:afterAutospacing="0" w:line="240" w:lineRule="auto"/>
        <w:ind w:firstLine="709"/>
        <w:jc w:val="both"/>
        <w:rPr>
          <w:rFonts w:ascii="Times New Roman" w:hAnsi="Times New Roman" w:cs="Times New Roman"/>
          <w:sz w:val="28"/>
          <w:szCs w:val="28"/>
        </w:rPr>
      </w:pPr>
      <w:proofErr w:type="gramStart"/>
      <w:r w:rsidRPr="00034759">
        <w:rPr>
          <w:rFonts w:ascii="Times New Roman" w:hAnsi="Times New Roman" w:cs="Times New Roman"/>
          <w:sz w:val="28"/>
          <w:szCs w:val="28"/>
        </w:rPr>
        <w:t>Решение о необходимости снятия изоляции и проведения измерител</w:t>
      </w:r>
      <w:r>
        <w:rPr>
          <w:rFonts w:ascii="Times New Roman" w:hAnsi="Times New Roman" w:cs="Times New Roman"/>
          <w:sz w:val="28"/>
          <w:szCs w:val="28"/>
        </w:rPr>
        <w:t>ьного контроля, а также его объё</w:t>
      </w:r>
      <w:r w:rsidRPr="00034759">
        <w:rPr>
          <w:rFonts w:ascii="Times New Roman" w:hAnsi="Times New Roman" w:cs="Times New Roman"/>
          <w:sz w:val="28"/>
          <w:szCs w:val="28"/>
        </w:rPr>
        <w:t xml:space="preserve">мах может приниматься инспектором </w:t>
      </w:r>
      <w:proofErr w:type="spellStart"/>
      <w:r w:rsidRPr="00034759">
        <w:rPr>
          <w:rFonts w:ascii="Times New Roman" w:hAnsi="Times New Roman" w:cs="Times New Roman"/>
          <w:sz w:val="28"/>
          <w:szCs w:val="28"/>
        </w:rPr>
        <w:t>Росгортехнадзора</w:t>
      </w:r>
      <w:proofErr w:type="spellEnd"/>
      <w:r w:rsidRPr="00034759">
        <w:rPr>
          <w:rFonts w:ascii="Times New Roman" w:hAnsi="Times New Roman" w:cs="Times New Roman"/>
          <w:sz w:val="28"/>
          <w:szCs w:val="28"/>
        </w:rPr>
        <w:t xml:space="preserve"> России, специалистом организации, имеющей разрешение (лицензию) органов </w:t>
      </w:r>
      <w:proofErr w:type="spellStart"/>
      <w:r w:rsidRPr="00034759">
        <w:rPr>
          <w:rFonts w:ascii="Times New Roman" w:hAnsi="Times New Roman" w:cs="Times New Roman"/>
          <w:sz w:val="28"/>
          <w:szCs w:val="28"/>
        </w:rPr>
        <w:t>Росгортехнадзора</w:t>
      </w:r>
      <w:proofErr w:type="spellEnd"/>
      <w:r w:rsidRPr="00034759">
        <w:rPr>
          <w:rFonts w:ascii="Times New Roman" w:hAnsi="Times New Roman" w:cs="Times New Roman"/>
          <w:sz w:val="28"/>
          <w:szCs w:val="28"/>
        </w:rPr>
        <w:t xml:space="preserve"> России на осуществление деятельности по экспертизе промышленной безопасности технических устройств, применяемых на опасных производственных объектах, инспектором </w:t>
      </w:r>
      <w:proofErr w:type="spellStart"/>
      <w:r w:rsidRPr="00034759">
        <w:rPr>
          <w:rFonts w:ascii="Times New Roman" w:hAnsi="Times New Roman" w:cs="Times New Roman"/>
          <w:sz w:val="28"/>
          <w:szCs w:val="28"/>
        </w:rPr>
        <w:t>госэнергонадзора</w:t>
      </w:r>
      <w:proofErr w:type="spellEnd"/>
      <w:r w:rsidRPr="00034759">
        <w:rPr>
          <w:rFonts w:ascii="Times New Roman" w:hAnsi="Times New Roman" w:cs="Times New Roman"/>
          <w:sz w:val="28"/>
          <w:szCs w:val="28"/>
        </w:rPr>
        <w:t xml:space="preserve"> или лицом, ответственным за исправное состояние и безопасную эксплуатацию трубопровода.</w:t>
      </w:r>
      <w:proofErr w:type="gramEnd"/>
    </w:p>
    <w:p w:rsidR="00993BD8" w:rsidRPr="00034759" w:rsidRDefault="00993BD8" w:rsidP="00B75DD7">
      <w:pPr>
        <w:pStyle w:val="a4"/>
        <w:spacing w:before="0" w:beforeAutospacing="0" w:after="0" w:afterAutospacing="0" w:line="240" w:lineRule="auto"/>
        <w:ind w:firstLine="708"/>
        <w:jc w:val="both"/>
        <w:rPr>
          <w:rFonts w:ascii="Times New Roman" w:hAnsi="Times New Roman" w:cs="Times New Roman"/>
          <w:sz w:val="28"/>
          <w:szCs w:val="28"/>
        </w:rPr>
      </w:pPr>
      <w:r w:rsidRPr="00034759">
        <w:rPr>
          <w:rFonts w:ascii="Times New Roman" w:hAnsi="Times New Roman" w:cs="Times New Roman"/>
          <w:sz w:val="28"/>
          <w:szCs w:val="28"/>
        </w:rPr>
        <w:t xml:space="preserve">Техническое освидетельствование трубопроводов проводится лицом, ответственным за исправное состояние и безопасную эксплуатацию трубопроводов, в следующие сроки: наружный осмотр в процессе эксплуатации трубопроводов: </w:t>
      </w:r>
    </w:p>
    <w:p w:rsidR="00993BD8" w:rsidRPr="00034759" w:rsidRDefault="00993BD8" w:rsidP="006F3266">
      <w:pPr>
        <w:pStyle w:val="a4"/>
        <w:numPr>
          <w:ilvl w:val="0"/>
          <w:numId w:val="27"/>
        </w:numPr>
        <w:spacing w:before="0" w:beforeAutospacing="0" w:after="0" w:afterAutospacing="0" w:line="240" w:lineRule="auto"/>
        <w:jc w:val="both"/>
        <w:rPr>
          <w:rFonts w:ascii="Times New Roman" w:hAnsi="Times New Roman" w:cs="Times New Roman"/>
          <w:sz w:val="28"/>
          <w:szCs w:val="28"/>
        </w:rPr>
      </w:pPr>
      <w:r w:rsidRPr="00034759">
        <w:rPr>
          <w:rFonts w:ascii="Times New Roman" w:hAnsi="Times New Roman" w:cs="Times New Roman"/>
          <w:sz w:val="28"/>
          <w:szCs w:val="28"/>
        </w:rPr>
        <w:t xml:space="preserve">не реже одного раза в год (за исключением особых случаев); </w:t>
      </w:r>
    </w:p>
    <w:p w:rsidR="00993BD8" w:rsidRPr="00034759" w:rsidRDefault="00993BD8" w:rsidP="006F3266">
      <w:pPr>
        <w:pStyle w:val="a4"/>
        <w:numPr>
          <w:ilvl w:val="0"/>
          <w:numId w:val="27"/>
        </w:numPr>
        <w:spacing w:before="0" w:beforeAutospacing="0" w:after="0" w:afterAutospacing="0" w:line="240" w:lineRule="auto"/>
        <w:jc w:val="both"/>
        <w:rPr>
          <w:rFonts w:ascii="Times New Roman" w:hAnsi="Times New Roman" w:cs="Times New Roman"/>
          <w:sz w:val="28"/>
          <w:szCs w:val="28"/>
        </w:rPr>
      </w:pPr>
      <w:r w:rsidRPr="00034759">
        <w:rPr>
          <w:rFonts w:ascii="Times New Roman" w:hAnsi="Times New Roman" w:cs="Times New Roman"/>
          <w:sz w:val="28"/>
          <w:szCs w:val="28"/>
        </w:rPr>
        <w:t xml:space="preserve">наружный осмотр и гидравлическое испытание трубопроводов, не подлежащих регистрации в органах </w:t>
      </w:r>
      <w:proofErr w:type="spellStart"/>
      <w:r w:rsidRPr="00034759">
        <w:rPr>
          <w:rFonts w:ascii="Times New Roman" w:hAnsi="Times New Roman" w:cs="Times New Roman"/>
          <w:sz w:val="28"/>
          <w:szCs w:val="28"/>
        </w:rPr>
        <w:t>Росгортехнадзора</w:t>
      </w:r>
      <w:proofErr w:type="spellEnd"/>
      <w:r w:rsidRPr="00034759">
        <w:rPr>
          <w:rFonts w:ascii="Times New Roman" w:hAnsi="Times New Roman" w:cs="Times New Roman"/>
          <w:sz w:val="28"/>
          <w:szCs w:val="28"/>
        </w:rPr>
        <w:t xml:space="preserve">, </w:t>
      </w:r>
    </w:p>
    <w:p w:rsidR="00993BD8" w:rsidRPr="00034759" w:rsidRDefault="00993BD8" w:rsidP="006F3266">
      <w:pPr>
        <w:pStyle w:val="a4"/>
        <w:numPr>
          <w:ilvl w:val="0"/>
          <w:numId w:val="27"/>
        </w:numPr>
        <w:spacing w:before="0" w:beforeAutospacing="0" w:after="0" w:afterAutospacing="0" w:line="240" w:lineRule="auto"/>
        <w:jc w:val="both"/>
        <w:rPr>
          <w:rFonts w:ascii="Times New Roman" w:hAnsi="Times New Roman" w:cs="Times New Roman"/>
          <w:sz w:val="28"/>
          <w:szCs w:val="28"/>
        </w:rPr>
      </w:pPr>
      <w:r w:rsidRPr="00034759">
        <w:rPr>
          <w:rFonts w:ascii="Times New Roman" w:hAnsi="Times New Roman" w:cs="Times New Roman"/>
          <w:sz w:val="28"/>
          <w:szCs w:val="28"/>
        </w:rPr>
        <w:t>перед пуском в эксплуатацию после монтажа, ремонта, связанного со сваркой, а также при пуске трубопроводов после нахождения их в состоянии консервации свыше двух лет.</w:t>
      </w:r>
    </w:p>
    <w:p w:rsidR="00993BD8" w:rsidRPr="00034759" w:rsidRDefault="00993BD8" w:rsidP="00034759">
      <w:pPr>
        <w:pStyle w:val="a4"/>
        <w:spacing w:before="0" w:beforeAutospacing="0" w:after="0" w:afterAutospacing="0" w:line="240" w:lineRule="auto"/>
        <w:jc w:val="both"/>
        <w:rPr>
          <w:rFonts w:ascii="Times New Roman" w:hAnsi="Times New Roman" w:cs="Times New Roman"/>
          <w:sz w:val="28"/>
          <w:szCs w:val="28"/>
        </w:rPr>
      </w:pPr>
      <w:r w:rsidRPr="00034759">
        <w:rPr>
          <w:rFonts w:ascii="Times New Roman" w:hAnsi="Times New Roman" w:cs="Times New Roman"/>
          <w:sz w:val="28"/>
          <w:szCs w:val="28"/>
        </w:rPr>
        <w:t>Вновь смонтированные трубопроводы тепловых сетей подвергаются наружному осмотру и гидравлическому испытанию до наложения тепловой изоляции на трубы, а в случае применения труб, поставляе</w:t>
      </w:r>
      <w:r>
        <w:rPr>
          <w:rFonts w:ascii="Times New Roman" w:hAnsi="Times New Roman" w:cs="Times New Roman"/>
          <w:sz w:val="28"/>
          <w:szCs w:val="28"/>
        </w:rPr>
        <w:t xml:space="preserve">мых с завода с теплоизоляцией, </w:t>
      </w:r>
      <w:r w:rsidRPr="00034759">
        <w:rPr>
          <w:rFonts w:ascii="Times New Roman" w:hAnsi="Times New Roman" w:cs="Times New Roman"/>
          <w:sz w:val="28"/>
          <w:szCs w:val="28"/>
        </w:rPr>
        <w:t>до нанесения изоляции на сварные стыки.</w:t>
      </w:r>
    </w:p>
    <w:p w:rsidR="00993BD8" w:rsidRPr="00034759" w:rsidRDefault="00993BD8" w:rsidP="00034759">
      <w:pPr>
        <w:pStyle w:val="a4"/>
        <w:spacing w:before="0" w:beforeAutospacing="0" w:after="0" w:afterAutospacing="0" w:line="240" w:lineRule="auto"/>
        <w:jc w:val="both"/>
        <w:rPr>
          <w:rFonts w:ascii="Times New Roman" w:hAnsi="Times New Roman" w:cs="Times New Roman"/>
          <w:sz w:val="28"/>
          <w:szCs w:val="28"/>
        </w:rPr>
      </w:pPr>
      <w:r w:rsidRPr="00034759">
        <w:rPr>
          <w:rFonts w:ascii="Times New Roman" w:hAnsi="Times New Roman" w:cs="Times New Roman"/>
          <w:sz w:val="28"/>
          <w:szCs w:val="28"/>
        </w:rPr>
        <w:t>Трубопроводы, проработавшие расчетный срок службы, должны пройти экспертное обследование технического состояния с целью определения допустимости дальнейшей эксплуатации или выводятся из работы.</w:t>
      </w:r>
    </w:p>
    <w:p w:rsidR="00993BD8" w:rsidRPr="00034759" w:rsidRDefault="00993BD8" w:rsidP="00034759">
      <w:pPr>
        <w:pStyle w:val="a4"/>
        <w:spacing w:before="0" w:beforeAutospacing="0" w:after="0" w:afterAutospacing="0" w:line="240" w:lineRule="auto"/>
        <w:jc w:val="both"/>
        <w:rPr>
          <w:rFonts w:ascii="Times New Roman" w:hAnsi="Times New Roman" w:cs="Times New Roman"/>
          <w:sz w:val="28"/>
          <w:szCs w:val="28"/>
        </w:rPr>
      </w:pPr>
      <w:r w:rsidRPr="00034759">
        <w:rPr>
          <w:rFonts w:ascii="Times New Roman" w:hAnsi="Times New Roman" w:cs="Times New Roman"/>
          <w:sz w:val="28"/>
          <w:szCs w:val="28"/>
        </w:rPr>
        <w:t>Техническое освидетельствование трубопроводов тепловых сетей производится в указанной последовательности:</w:t>
      </w:r>
    </w:p>
    <w:p w:rsidR="00993BD8" w:rsidRPr="00034759" w:rsidRDefault="00993BD8" w:rsidP="00034759">
      <w:pPr>
        <w:pStyle w:val="a4"/>
        <w:spacing w:before="0" w:beforeAutospacing="0" w:after="0" w:afterAutospacing="0" w:line="240" w:lineRule="auto"/>
        <w:jc w:val="both"/>
        <w:rPr>
          <w:rFonts w:ascii="Times New Roman" w:hAnsi="Times New Roman" w:cs="Times New Roman"/>
          <w:sz w:val="28"/>
          <w:szCs w:val="28"/>
        </w:rPr>
      </w:pPr>
      <w:r w:rsidRPr="00034759">
        <w:rPr>
          <w:rFonts w:ascii="Times New Roman" w:hAnsi="Times New Roman" w:cs="Times New Roman"/>
          <w:sz w:val="28"/>
          <w:szCs w:val="28"/>
        </w:rPr>
        <w:t>а) проверка технической документации трубопровода;</w:t>
      </w:r>
    </w:p>
    <w:p w:rsidR="00993BD8" w:rsidRPr="00034759" w:rsidRDefault="00993BD8" w:rsidP="00034759">
      <w:pPr>
        <w:pStyle w:val="a4"/>
        <w:spacing w:before="0" w:beforeAutospacing="0" w:after="0" w:afterAutospacing="0" w:line="240" w:lineRule="auto"/>
        <w:jc w:val="both"/>
        <w:rPr>
          <w:rFonts w:ascii="Times New Roman" w:hAnsi="Times New Roman" w:cs="Times New Roman"/>
          <w:sz w:val="28"/>
          <w:szCs w:val="28"/>
        </w:rPr>
      </w:pPr>
      <w:r w:rsidRPr="00034759">
        <w:rPr>
          <w:rFonts w:ascii="Times New Roman" w:hAnsi="Times New Roman" w:cs="Times New Roman"/>
          <w:sz w:val="28"/>
          <w:szCs w:val="28"/>
        </w:rPr>
        <w:t>б) наружный осмотр;</w:t>
      </w:r>
    </w:p>
    <w:p w:rsidR="00993BD8" w:rsidRPr="00034759" w:rsidRDefault="00993BD8" w:rsidP="00034759">
      <w:pPr>
        <w:pStyle w:val="a4"/>
        <w:spacing w:before="0" w:beforeAutospacing="0" w:after="0" w:afterAutospacing="0" w:line="240" w:lineRule="auto"/>
        <w:jc w:val="both"/>
        <w:rPr>
          <w:rFonts w:ascii="Times New Roman" w:hAnsi="Times New Roman" w:cs="Times New Roman"/>
          <w:sz w:val="28"/>
          <w:szCs w:val="28"/>
        </w:rPr>
      </w:pPr>
      <w:r w:rsidRPr="00034759">
        <w:rPr>
          <w:rFonts w:ascii="Times New Roman" w:hAnsi="Times New Roman" w:cs="Times New Roman"/>
          <w:sz w:val="28"/>
          <w:szCs w:val="28"/>
        </w:rPr>
        <w:t>в) гидравлическое испытание.</w:t>
      </w:r>
    </w:p>
    <w:p w:rsidR="00993BD8" w:rsidRPr="00034759" w:rsidRDefault="00993BD8" w:rsidP="00034759">
      <w:pPr>
        <w:pStyle w:val="a4"/>
        <w:spacing w:before="0" w:beforeAutospacing="0" w:after="0" w:afterAutospacing="0" w:line="240" w:lineRule="auto"/>
        <w:jc w:val="both"/>
        <w:rPr>
          <w:rFonts w:ascii="Times New Roman" w:hAnsi="Times New Roman" w:cs="Times New Roman"/>
          <w:sz w:val="28"/>
          <w:szCs w:val="28"/>
        </w:rPr>
      </w:pPr>
      <w:r w:rsidRPr="00034759">
        <w:rPr>
          <w:rFonts w:ascii="Times New Roman" w:hAnsi="Times New Roman" w:cs="Times New Roman"/>
          <w:sz w:val="28"/>
          <w:szCs w:val="28"/>
        </w:rPr>
        <w:t>Осмотр сетей</w:t>
      </w:r>
      <w:r>
        <w:rPr>
          <w:rFonts w:ascii="Times New Roman" w:hAnsi="Times New Roman" w:cs="Times New Roman"/>
          <w:sz w:val="28"/>
          <w:szCs w:val="28"/>
        </w:rPr>
        <w:t>,</w:t>
      </w:r>
      <w:r w:rsidRPr="00034759">
        <w:rPr>
          <w:rFonts w:ascii="Times New Roman" w:hAnsi="Times New Roman" w:cs="Times New Roman"/>
          <w:sz w:val="28"/>
          <w:szCs w:val="28"/>
        </w:rPr>
        <w:t xml:space="preserve"> проложенных под землей</w:t>
      </w:r>
      <w:r>
        <w:rPr>
          <w:rFonts w:ascii="Times New Roman" w:hAnsi="Times New Roman" w:cs="Times New Roman"/>
          <w:sz w:val="28"/>
          <w:szCs w:val="28"/>
        </w:rPr>
        <w:t>,</w:t>
      </w:r>
      <w:r w:rsidRPr="00034759">
        <w:rPr>
          <w:rFonts w:ascii="Times New Roman" w:hAnsi="Times New Roman" w:cs="Times New Roman"/>
          <w:sz w:val="28"/>
          <w:szCs w:val="28"/>
        </w:rPr>
        <w:t xml:space="preserve"> осуществляется обходчиками по поверхности. Осмотр заключается:</w:t>
      </w:r>
    </w:p>
    <w:p w:rsidR="00993BD8" w:rsidRPr="00034759" w:rsidRDefault="00993BD8" w:rsidP="00034759">
      <w:pPr>
        <w:numPr>
          <w:ilvl w:val="0"/>
          <w:numId w:val="10"/>
        </w:numPr>
        <w:jc w:val="both"/>
        <w:rPr>
          <w:sz w:val="28"/>
          <w:szCs w:val="28"/>
        </w:rPr>
      </w:pPr>
      <w:r w:rsidRPr="00034759">
        <w:rPr>
          <w:sz w:val="28"/>
          <w:szCs w:val="28"/>
        </w:rPr>
        <w:t>в установлении отсутствия фактов провалов грунта, котлованов</w:t>
      </w:r>
    </w:p>
    <w:p w:rsidR="00993BD8" w:rsidRPr="00034759" w:rsidRDefault="00993BD8" w:rsidP="00034759">
      <w:pPr>
        <w:numPr>
          <w:ilvl w:val="0"/>
          <w:numId w:val="10"/>
        </w:numPr>
        <w:jc w:val="both"/>
        <w:rPr>
          <w:sz w:val="28"/>
          <w:szCs w:val="28"/>
        </w:rPr>
      </w:pPr>
      <w:r w:rsidRPr="00034759">
        <w:rPr>
          <w:sz w:val="28"/>
          <w:szCs w:val="28"/>
        </w:rPr>
        <w:lastRenderedPageBreak/>
        <w:t>нетипичного подтопления, парение (не замерзающие локальные участки земли над теплотрассами или трассами горячего теплоснабжения в зимний период)</w:t>
      </w:r>
    </w:p>
    <w:p w:rsidR="00993BD8" w:rsidRPr="00034759" w:rsidRDefault="00993BD8" w:rsidP="00034759">
      <w:pPr>
        <w:numPr>
          <w:ilvl w:val="0"/>
          <w:numId w:val="10"/>
        </w:numPr>
        <w:jc w:val="both"/>
        <w:rPr>
          <w:sz w:val="28"/>
          <w:szCs w:val="28"/>
        </w:rPr>
      </w:pPr>
      <w:r w:rsidRPr="00034759">
        <w:rPr>
          <w:sz w:val="28"/>
          <w:szCs w:val="28"/>
        </w:rPr>
        <w:t>так же контролируется соблюдения защитных зон прохождения трубопроводов - отсутствия незаконных строений, складирования, парковки тяжелой техники, раскопок, прокладки дорог/временных проездов, высадки деревьев или создания видов благоустройств, препятствующих в случае необходимости аварийным раскопкам.</w:t>
      </w:r>
    </w:p>
    <w:p w:rsidR="00993BD8" w:rsidRPr="00034759" w:rsidRDefault="00993BD8" w:rsidP="00034759">
      <w:pPr>
        <w:pStyle w:val="a4"/>
        <w:spacing w:before="0" w:beforeAutospacing="0" w:after="0" w:afterAutospacing="0" w:line="240" w:lineRule="auto"/>
        <w:jc w:val="both"/>
        <w:rPr>
          <w:rFonts w:ascii="Times New Roman" w:hAnsi="Times New Roman" w:cs="Times New Roman"/>
          <w:sz w:val="28"/>
          <w:szCs w:val="28"/>
        </w:rPr>
      </w:pPr>
      <w:r w:rsidRPr="00034759">
        <w:rPr>
          <w:rFonts w:ascii="Times New Roman" w:hAnsi="Times New Roman" w:cs="Times New Roman"/>
          <w:sz w:val="28"/>
          <w:szCs w:val="28"/>
        </w:rPr>
        <w:t>Для тепловых сетей подземной прокладки, проложенных в каналах, признаками опасности наружной коррозии трубопроводов являются:</w:t>
      </w:r>
    </w:p>
    <w:p w:rsidR="00993BD8" w:rsidRPr="00034759" w:rsidRDefault="00993BD8" w:rsidP="006F3266">
      <w:pPr>
        <w:pStyle w:val="a4"/>
        <w:numPr>
          <w:ilvl w:val="0"/>
          <w:numId w:val="28"/>
        </w:numPr>
        <w:spacing w:before="0" w:beforeAutospacing="0" w:after="0" w:afterAutospacing="0" w:line="240" w:lineRule="auto"/>
        <w:jc w:val="both"/>
        <w:rPr>
          <w:rFonts w:ascii="Times New Roman" w:hAnsi="Times New Roman" w:cs="Times New Roman"/>
          <w:sz w:val="28"/>
          <w:szCs w:val="28"/>
        </w:rPr>
      </w:pPr>
      <w:r w:rsidRPr="00034759">
        <w:rPr>
          <w:rFonts w:ascii="Times New Roman" w:hAnsi="Times New Roman" w:cs="Times New Roman"/>
          <w:sz w:val="28"/>
          <w:szCs w:val="28"/>
        </w:rPr>
        <w:t>наличие воды в канале или занос канала грунтом, когда вода или грунт достигают изоляционного слоя;</w:t>
      </w:r>
    </w:p>
    <w:p w:rsidR="00993BD8" w:rsidRPr="00034759" w:rsidRDefault="00993BD8" w:rsidP="006F3266">
      <w:pPr>
        <w:pStyle w:val="a4"/>
        <w:numPr>
          <w:ilvl w:val="0"/>
          <w:numId w:val="28"/>
        </w:numPr>
        <w:spacing w:before="0" w:beforeAutospacing="0" w:after="0" w:afterAutospacing="0" w:line="240" w:lineRule="auto"/>
        <w:jc w:val="both"/>
        <w:rPr>
          <w:rFonts w:ascii="Times New Roman" w:hAnsi="Times New Roman" w:cs="Times New Roman"/>
          <w:sz w:val="28"/>
          <w:szCs w:val="28"/>
        </w:rPr>
      </w:pPr>
      <w:r w:rsidRPr="00034759">
        <w:rPr>
          <w:rFonts w:ascii="Times New Roman" w:hAnsi="Times New Roman" w:cs="Times New Roman"/>
          <w:sz w:val="28"/>
          <w:szCs w:val="28"/>
        </w:rPr>
        <w:t>увлажнение теплоизоляционной конструкции капельной влагой с перекрытия канала или влагой, стекающей по щитовой опоре;</w:t>
      </w:r>
    </w:p>
    <w:p w:rsidR="00993BD8" w:rsidRPr="00034759" w:rsidRDefault="00993BD8" w:rsidP="006F3266">
      <w:pPr>
        <w:pStyle w:val="a4"/>
        <w:numPr>
          <w:ilvl w:val="0"/>
          <w:numId w:val="28"/>
        </w:numPr>
        <w:spacing w:before="0" w:beforeAutospacing="0" w:after="0" w:afterAutospacing="0" w:line="240" w:lineRule="auto"/>
        <w:jc w:val="both"/>
        <w:rPr>
          <w:rFonts w:ascii="Times New Roman" w:hAnsi="Times New Roman" w:cs="Times New Roman"/>
          <w:sz w:val="28"/>
          <w:szCs w:val="28"/>
        </w:rPr>
      </w:pPr>
      <w:r w:rsidRPr="00034759">
        <w:rPr>
          <w:rFonts w:ascii="Times New Roman" w:hAnsi="Times New Roman" w:cs="Times New Roman"/>
          <w:sz w:val="28"/>
          <w:szCs w:val="28"/>
        </w:rPr>
        <w:t>наличие на поверхности труб следов коррозии в виде язв или пятен с продуктами коррозии на отдельных участках поверхности металла труб.</w:t>
      </w:r>
    </w:p>
    <w:p w:rsidR="00993BD8" w:rsidRPr="00034759" w:rsidRDefault="00993BD8" w:rsidP="00D918FD">
      <w:pPr>
        <w:pStyle w:val="a4"/>
        <w:spacing w:before="0" w:beforeAutospacing="0" w:after="0" w:afterAutospacing="0" w:line="240" w:lineRule="auto"/>
        <w:ind w:firstLine="360"/>
        <w:jc w:val="both"/>
        <w:rPr>
          <w:rFonts w:ascii="Times New Roman" w:hAnsi="Times New Roman" w:cs="Times New Roman"/>
          <w:sz w:val="28"/>
          <w:szCs w:val="28"/>
        </w:rPr>
      </w:pPr>
      <w:r w:rsidRPr="00034759">
        <w:rPr>
          <w:rFonts w:ascii="Times New Roman" w:hAnsi="Times New Roman" w:cs="Times New Roman"/>
          <w:sz w:val="28"/>
          <w:szCs w:val="28"/>
        </w:rPr>
        <w:t>Раскопки для осмотра трубопровода производятся в первую очередь в местах просадки почвы и/или подтопления близлежащих строений. После нахождения трубы ее раскапывают до участка возможного повреждения.</w:t>
      </w:r>
    </w:p>
    <w:p w:rsidR="00993BD8" w:rsidRPr="00034759" w:rsidRDefault="00993BD8" w:rsidP="00034759">
      <w:pPr>
        <w:pStyle w:val="a4"/>
        <w:spacing w:before="0" w:beforeAutospacing="0" w:after="0" w:afterAutospacing="0" w:line="240" w:lineRule="auto"/>
        <w:jc w:val="both"/>
        <w:rPr>
          <w:rFonts w:ascii="Times New Roman" w:hAnsi="Times New Roman" w:cs="Times New Roman"/>
          <w:sz w:val="28"/>
          <w:szCs w:val="28"/>
        </w:rPr>
      </w:pPr>
      <w:r w:rsidRPr="00034759">
        <w:rPr>
          <w:rFonts w:ascii="Times New Roman" w:hAnsi="Times New Roman" w:cs="Times New Roman"/>
          <w:sz w:val="28"/>
          <w:szCs w:val="28"/>
        </w:rPr>
        <w:t>Требования к персоналу, проводящему техническое освидетельствование трубопроводов:</w:t>
      </w:r>
    </w:p>
    <w:p w:rsidR="00993BD8" w:rsidRPr="00034759" w:rsidRDefault="00993BD8" w:rsidP="00D918FD">
      <w:pPr>
        <w:pStyle w:val="a4"/>
        <w:numPr>
          <w:ilvl w:val="0"/>
          <w:numId w:val="29"/>
        </w:numPr>
        <w:spacing w:before="0" w:beforeAutospacing="0" w:after="0" w:afterAutospacing="0" w:line="240" w:lineRule="auto"/>
        <w:jc w:val="both"/>
        <w:rPr>
          <w:rFonts w:ascii="Times New Roman" w:hAnsi="Times New Roman" w:cs="Times New Roman"/>
          <w:sz w:val="28"/>
          <w:szCs w:val="28"/>
        </w:rPr>
      </w:pPr>
      <w:r w:rsidRPr="00034759">
        <w:rPr>
          <w:rFonts w:ascii="Times New Roman" w:hAnsi="Times New Roman" w:cs="Times New Roman"/>
          <w:sz w:val="28"/>
          <w:szCs w:val="28"/>
        </w:rPr>
        <w:t>Визуальный и измерительный контроль трубопроводов производится специалистами, имеющими необходимое образование, теоретическую и практическую подготовку по визуальному и измерительному контролю, прошедшие аттестацию в соответствии с Правилами аттестации персонала в области неразрушающего контроля.</w:t>
      </w:r>
    </w:p>
    <w:p w:rsidR="00993BD8" w:rsidRPr="00034759" w:rsidRDefault="00993BD8" w:rsidP="00D918FD">
      <w:pPr>
        <w:pStyle w:val="a4"/>
        <w:numPr>
          <w:ilvl w:val="0"/>
          <w:numId w:val="29"/>
        </w:numPr>
        <w:spacing w:before="0" w:beforeAutospacing="0" w:after="0" w:afterAutospacing="0" w:line="240" w:lineRule="auto"/>
        <w:jc w:val="both"/>
        <w:rPr>
          <w:rFonts w:ascii="Times New Roman" w:hAnsi="Times New Roman" w:cs="Times New Roman"/>
          <w:sz w:val="28"/>
          <w:szCs w:val="28"/>
        </w:rPr>
      </w:pPr>
      <w:r w:rsidRPr="00034759">
        <w:rPr>
          <w:rFonts w:ascii="Times New Roman" w:hAnsi="Times New Roman" w:cs="Times New Roman"/>
          <w:sz w:val="28"/>
          <w:szCs w:val="28"/>
        </w:rPr>
        <w:t>Визуальный контроль поверхности земли/благоустроенных территорий над проложенными трубопроводами, камер/колодцев осуществляется обходчиками, получившие вводные инструкции.</w:t>
      </w:r>
    </w:p>
    <w:p w:rsidR="00993BD8" w:rsidRPr="00034759" w:rsidRDefault="00993BD8" w:rsidP="00034759">
      <w:pPr>
        <w:pStyle w:val="a4"/>
        <w:spacing w:before="0" w:beforeAutospacing="0" w:after="0" w:afterAutospacing="0" w:line="240" w:lineRule="auto"/>
        <w:jc w:val="both"/>
        <w:rPr>
          <w:rFonts w:ascii="Times New Roman" w:hAnsi="Times New Roman" w:cs="Times New Roman"/>
          <w:sz w:val="28"/>
          <w:szCs w:val="28"/>
        </w:rPr>
      </w:pPr>
      <w:r w:rsidRPr="00034759">
        <w:rPr>
          <w:rFonts w:ascii="Times New Roman" w:hAnsi="Times New Roman" w:cs="Times New Roman"/>
          <w:sz w:val="28"/>
          <w:szCs w:val="28"/>
        </w:rPr>
        <w:t>Порядок и методы проведения наружного осмотра, визуального и измерительного контроля трубопроводов и оценка результатов:</w:t>
      </w:r>
    </w:p>
    <w:p w:rsidR="00993BD8" w:rsidRPr="00034759" w:rsidRDefault="00993BD8" w:rsidP="00D918FD">
      <w:pPr>
        <w:pStyle w:val="a4"/>
        <w:numPr>
          <w:ilvl w:val="0"/>
          <w:numId w:val="30"/>
        </w:numPr>
        <w:spacing w:before="0" w:beforeAutospacing="0" w:after="0" w:afterAutospacing="0" w:line="240" w:lineRule="auto"/>
        <w:jc w:val="both"/>
        <w:rPr>
          <w:rFonts w:ascii="Times New Roman" w:hAnsi="Times New Roman" w:cs="Times New Roman"/>
          <w:sz w:val="28"/>
          <w:szCs w:val="28"/>
        </w:rPr>
      </w:pPr>
      <w:r w:rsidRPr="00034759">
        <w:rPr>
          <w:rFonts w:ascii="Times New Roman" w:hAnsi="Times New Roman" w:cs="Times New Roman"/>
          <w:sz w:val="28"/>
          <w:szCs w:val="28"/>
        </w:rPr>
        <w:t>Визуальный контроль основного металла и сварных соединений трубопроводов выполняется для подтверждения отсутствия поверхностных повреждений при эксплуатации трубопроводов.</w:t>
      </w:r>
    </w:p>
    <w:p w:rsidR="00993BD8" w:rsidRPr="00034759" w:rsidRDefault="00993BD8" w:rsidP="00D918FD">
      <w:pPr>
        <w:pStyle w:val="a4"/>
        <w:numPr>
          <w:ilvl w:val="0"/>
          <w:numId w:val="30"/>
        </w:numPr>
        <w:spacing w:before="0" w:beforeAutospacing="0" w:after="0" w:afterAutospacing="0" w:line="240" w:lineRule="auto"/>
        <w:jc w:val="both"/>
        <w:rPr>
          <w:rFonts w:ascii="Times New Roman" w:hAnsi="Times New Roman" w:cs="Times New Roman"/>
          <w:sz w:val="28"/>
          <w:szCs w:val="28"/>
        </w:rPr>
      </w:pPr>
      <w:r w:rsidRPr="00034759">
        <w:rPr>
          <w:rFonts w:ascii="Times New Roman" w:hAnsi="Times New Roman" w:cs="Times New Roman"/>
          <w:sz w:val="28"/>
          <w:szCs w:val="28"/>
        </w:rPr>
        <w:t>Измерительный контроль выполняется для подтверждения отсутствия или наличия повреждений основного металла трубопроводов и сварных соединений, выявленных при визуальном осмотре, а также соответствия геометрических размеров трубопроводов и сварных соединений требованиям рабочих чертежей, технических условий, стандартов и паспортов.</w:t>
      </w:r>
    </w:p>
    <w:p w:rsidR="00993BD8" w:rsidRDefault="00993BD8" w:rsidP="00034759">
      <w:pPr>
        <w:pStyle w:val="a4"/>
        <w:spacing w:before="0" w:beforeAutospacing="0" w:after="0" w:afterAutospacing="0" w:line="240" w:lineRule="auto"/>
        <w:jc w:val="both"/>
        <w:rPr>
          <w:rFonts w:ascii="Times New Roman" w:hAnsi="Times New Roman" w:cs="Times New Roman"/>
          <w:sz w:val="28"/>
          <w:szCs w:val="28"/>
        </w:rPr>
      </w:pPr>
      <w:r w:rsidRPr="00034759">
        <w:rPr>
          <w:rFonts w:ascii="Times New Roman" w:hAnsi="Times New Roman" w:cs="Times New Roman"/>
          <w:sz w:val="28"/>
          <w:szCs w:val="28"/>
        </w:rPr>
        <w:t xml:space="preserve">              Расчет тепловых потерь в связи с отсутствием приборов учета производится на основании приказа Минэнерго от 30.12.2008</w:t>
      </w:r>
      <w:r w:rsidR="00012BFE">
        <w:rPr>
          <w:rFonts w:ascii="Times New Roman" w:hAnsi="Times New Roman" w:cs="Times New Roman"/>
          <w:sz w:val="28"/>
          <w:szCs w:val="28"/>
        </w:rPr>
        <w:t xml:space="preserve"> </w:t>
      </w:r>
      <w:r w:rsidRPr="00034759">
        <w:rPr>
          <w:rFonts w:ascii="Times New Roman" w:hAnsi="Times New Roman" w:cs="Times New Roman"/>
          <w:sz w:val="28"/>
          <w:szCs w:val="28"/>
        </w:rPr>
        <w:t>г №</w:t>
      </w:r>
      <w:r w:rsidR="00012BFE">
        <w:rPr>
          <w:rFonts w:ascii="Times New Roman" w:hAnsi="Times New Roman" w:cs="Times New Roman"/>
          <w:sz w:val="28"/>
          <w:szCs w:val="28"/>
        </w:rPr>
        <w:t xml:space="preserve"> </w:t>
      </w:r>
      <w:r w:rsidRPr="00034759">
        <w:rPr>
          <w:rFonts w:ascii="Times New Roman" w:hAnsi="Times New Roman" w:cs="Times New Roman"/>
          <w:sz w:val="28"/>
          <w:szCs w:val="28"/>
        </w:rPr>
        <w:t xml:space="preserve">325 «Об </w:t>
      </w:r>
      <w:r w:rsidRPr="00034759">
        <w:rPr>
          <w:rFonts w:ascii="Times New Roman" w:hAnsi="Times New Roman" w:cs="Times New Roman"/>
          <w:sz w:val="28"/>
          <w:szCs w:val="28"/>
        </w:rPr>
        <w:lastRenderedPageBreak/>
        <w:t xml:space="preserve">организации в Минэнерго РФ работы по утверждению нормативов технологических потерь при </w:t>
      </w:r>
      <w:r>
        <w:rPr>
          <w:rFonts w:ascii="Times New Roman" w:hAnsi="Times New Roman" w:cs="Times New Roman"/>
          <w:sz w:val="28"/>
          <w:szCs w:val="28"/>
        </w:rPr>
        <w:t xml:space="preserve"> </w:t>
      </w:r>
      <w:r w:rsidRPr="00034759">
        <w:rPr>
          <w:rFonts w:ascii="Times New Roman" w:hAnsi="Times New Roman" w:cs="Times New Roman"/>
          <w:sz w:val="28"/>
          <w:szCs w:val="28"/>
        </w:rPr>
        <w:t>пе</w:t>
      </w:r>
      <w:r>
        <w:rPr>
          <w:rFonts w:ascii="Times New Roman" w:hAnsi="Times New Roman" w:cs="Times New Roman"/>
          <w:sz w:val="28"/>
          <w:szCs w:val="28"/>
        </w:rPr>
        <w:t>редаче</w:t>
      </w:r>
      <w:r w:rsidRPr="00034759">
        <w:rPr>
          <w:rFonts w:ascii="Times New Roman" w:hAnsi="Times New Roman" w:cs="Times New Roman"/>
          <w:sz w:val="28"/>
          <w:szCs w:val="28"/>
        </w:rPr>
        <w:t xml:space="preserve"> тепловой энергии». </w:t>
      </w:r>
    </w:p>
    <w:p w:rsidR="00993BD8" w:rsidRPr="00034759" w:rsidRDefault="00993BD8" w:rsidP="00034759">
      <w:pPr>
        <w:pStyle w:val="a4"/>
        <w:spacing w:before="0" w:beforeAutospacing="0" w:after="0" w:afterAutospacing="0" w:line="240" w:lineRule="auto"/>
        <w:jc w:val="both"/>
        <w:rPr>
          <w:rFonts w:ascii="Times New Roman" w:hAnsi="Times New Roman" w:cs="Times New Roman"/>
          <w:sz w:val="28"/>
          <w:szCs w:val="28"/>
        </w:rPr>
      </w:pPr>
    </w:p>
    <w:p w:rsidR="00993BD8" w:rsidRPr="00D918FD" w:rsidRDefault="00993BD8" w:rsidP="00B75DD7">
      <w:pPr>
        <w:pStyle w:val="3"/>
        <w:spacing w:before="0" w:after="0"/>
        <w:jc w:val="both"/>
        <w:rPr>
          <w:rFonts w:ascii="Times New Roman" w:hAnsi="Times New Roman" w:cs="Times New Roman"/>
          <w:sz w:val="28"/>
          <w:szCs w:val="28"/>
        </w:rPr>
      </w:pPr>
      <w:r w:rsidRPr="00D918FD">
        <w:rPr>
          <w:rFonts w:ascii="Times New Roman" w:hAnsi="Times New Roman" w:cs="Times New Roman"/>
          <w:sz w:val="28"/>
          <w:szCs w:val="28"/>
        </w:rPr>
        <w:t>Раздел 3.4. Описание типов и количества секционирующей и регулирующей арматуры на тепловых сетях.</w:t>
      </w:r>
    </w:p>
    <w:p w:rsidR="00993BD8" w:rsidRPr="00743980" w:rsidRDefault="00993BD8" w:rsidP="00743980"/>
    <w:p w:rsidR="00993BD8" w:rsidRPr="00D918FD" w:rsidRDefault="00993BD8" w:rsidP="00B75DD7">
      <w:pPr>
        <w:pStyle w:val="21"/>
        <w:ind w:firstLine="567"/>
        <w:rPr>
          <w:b w:val="0"/>
          <w:bCs w:val="0"/>
          <w:sz w:val="28"/>
          <w:szCs w:val="28"/>
        </w:rPr>
      </w:pPr>
      <w:r w:rsidRPr="00D918FD">
        <w:rPr>
          <w:b w:val="0"/>
          <w:bCs w:val="0"/>
          <w:sz w:val="28"/>
          <w:szCs w:val="28"/>
        </w:rPr>
        <w:t>Регулирующая арматура на тепловых сетях отсутствует.</w:t>
      </w:r>
    </w:p>
    <w:p w:rsidR="00993BD8" w:rsidRPr="00034759" w:rsidRDefault="00993BD8" w:rsidP="00B75DD7">
      <w:pPr>
        <w:pStyle w:val="21"/>
        <w:ind w:firstLine="567"/>
        <w:rPr>
          <w:b w:val="0"/>
          <w:bCs w:val="0"/>
          <w:u w:val="single"/>
        </w:rPr>
      </w:pPr>
    </w:p>
    <w:p w:rsidR="00993BD8" w:rsidRPr="00D918FD" w:rsidRDefault="00993BD8" w:rsidP="00B75DD7">
      <w:pPr>
        <w:pStyle w:val="3"/>
        <w:spacing w:before="0" w:after="0"/>
        <w:jc w:val="both"/>
        <w:rPr>
          <w:rFonts w:ascii="Times New Roman" w:hAnsi="Times New Roman" w:cs="Times New Roman"/>
          <w:sz w:val="28"/>
          <w:szCs w:val="28"/>
        </w:rPr>
      </w:pPr>
      <w:bookmarkStart w:id="16" w:name="_Toc402445200"/>
      <w:r w:rsidRPr="00D918FD">
        <w:rPr>
          <w:rFonts w:ascii="Times New Roman" w:hAnsi="Times New Roman" w:cs="Times New Roman"/>
          <w:sz w:val="28"/>
          <w:szCs w:val="28"/>
        </w:rPr>
        <w:t xml:space="preserve">Раздел 3.5. </w:t>
      </w:r>
      <w:proofErr w:type="gramStart"/>
      <w:r w:rsidRPr="00D918FD">
        <w:rPr>
          <w:rFonts w:ascii="Times New Roman" w:hAnsi="Times New Roman" w:cs="Times New Roman"/>
          <w:sz w:val="28"/>
          <w:szCs w:val="28"/>
        </w:rPr>
        <w:t>Статистика отказов (аварий, инцидентов) и восстановлений (аварийно-восстановительных ремонтов) тепловых сетей и среднее время, затраченное на восстановление работоспособности тепловых сетей, за последние 5 лет.</w:t>
      </w:r>
      <w:bookmarkEnd w:id="16"/>
      <w:proofErr w:type="gramEnd"/>
    </w:p>
    <w:p w:rsidR="00993BD8" w:rsidRPr="001E7A3C" w:rsidRDefault="00993BD8" w:rsidP="00B75DD7">
      <w:pPr>
        <w:jc w:val="both"/>
      </w:pPr>
    </w:p>
    <w:p w:rsidR="00993BD8" w:rsidRPr="00D918FD" w:rsidRDefault="00993BD8" w:rsidP="00B75DD7">
      <w:pPr>
        <w:pStyle w:val="21"/>
        <w:ind w:firstLine="567"/>
        <w:rPr>
          <w:b w:val="0"/>
          <w:bCs w:val="0"/>
          <w:sz w:val="28"/>
          <w:szCs w:val="28"/>
        </w:rPr>
      </w:pPr>
      <w:r w:rsidRPr="00D918FD">
        <w:rPr>
          <w:b w:val="0"/>
          <w:bCs w:val="0"/>
          <w:sz w:val="28"/>
          <w:szCs w:val="28"/>
        </w:rPr>
        <w:t xml:space="preserve">Данные по отказам (аварии, инцидентов) и восстановлении (аварийно-восстановительных ремонтов) тепловых сетей и </w:t>
      </w:r>
      <w:proofErr w:type="gramStart"/>
      <w:r w:rsidRPr="00D918FD">
        <w:rPr>
          <w:b w:val="0"/>
          <w:bCs w:val="0"/>
          <w:sz w:val="28"/>
          <w:szCs w:val="28"/>
        </w:rPr>
        <w:t>среднем времени</w:t>
      </w:r>
      <w:r>
        <w:rPr>
          <w:b w:val="0"/>
          <w:bCs w:val="0"/>
          <w:sz w:val="28"/>
          <w:szCs w:val="28"/>
        </w:rPr>
        <w:t xml:space="preserve">, </w:t>
      </w:r>
      <w:r w:rsidRPr="00D918FD">
        <w:rPr>
          <w:b w:val="0"/>
          <w:bCs w:val="0"/>
          <w:sz w:val="28"/>
          <w:szCs w:val="28"/>
        </w:rPr>
        <w:t>затраченном на восстановление работоспособности тепловых сетей не предоставлены</w:t>
      </w:r>
      <w:proofErr w:type="gramEnd"/>
      <w:r w:rsidRPr="00D918FD">
        <w:rPr>
          <w:b w:val="0"/>
          <w:bCs w:val="0"/>
          <w:sz w:val="28"/>
          <w:szCs w:val="28"/>
        </w:rPr>
        <w:t>.</w:t>
      </w:r>
    </w:p>
    <w:p w:rsidR="00993BD8" w:rsidRDefault="00993BD8" w:rsidP="00B75DD7">
      <w:pPr>
        <w:pStyle w:val="21"/>
        <w:ind w:firstLine="567"/>
        <w:rPr>
          <w:b w:val="0"/>
          <w:bCs w:val="0"/>
        </w:rPr>
      </w:pPr>
    </w:p>
    <w:p w:rsidR="00993BD8" w:rsidRPr="00D918FD" w:rsidRDefault="00993BD8" w:rsidP="00B75DD7">
      <w:pPr>
        <w:pStyle w:val="3"/>
        <w:spacing w:before="0" w:after="0"/>
        <w:jc w:val="both"/>
        <w:rPr>
          <w:rFonts w:ascii="Times New Roman" w:hAnsi="Times New Roman" w:cs="Times New Roman"/>
          <w:sz w:val="28"/>
          <w:szCs w:val="28"/>
        </w:rPr>
      </w:pPr>
      <w:bookmarkStart w:id="17" w:name="_Toc402445201"/>
      <w:r w:rsidRPr="00D918FD">
        <w:rPr>
          <w:rFonts w:ascii="Times New Roman" w:hAnsi="Times New Roman" w:cs="Times New Roman"/>
          <w:sz w:val="28"/>
          <w:szCs w:val="28"/>
        </w:rPr>
        <w:t>Раздел 3.6. Описание процедур диагностики состояния тепловых сетей и планирования капитальных (текущих) ремонтов.</w:t>
      </w:r>
      <w:bookmarkEnd w:id="17"/>
    </w:p>
    <w:p w:rsidR="00993BD8" w:rsidRPr="00C704CB" w:rsidRDefault="00993BD8" w:rsidP="00B75DD7">
      <w:pPr>
        <w:pStyle w:val="ab"/>
        <w:ind w:firstLine="567"/>
        <w:jc w:val="both"/>
        <w:rPr>
          <w:rFonts w:ascii="Times New Roman" w:hAnsi="Times New Roman" w:cs="Times New Roman"/>
          <w:sz w:val="28"/>
          <w:szCs w:val="28"/>
        </w:rPr>
      </w:pPr>
      <w:r w:rsidRPr="00C704CB">
        <w:rPr>
          <w:rFonts w:ascii="Times New Roman" w:hAnsi="Times New Roman" w:cs="Times New Roman"/>
          <w:sz w:val="28"/>
          <w:szCs w:val="28"/>
        </w:rPr>
        <w:t>Трубопроводы тепловых сетей - это важный элемент систем теплоснабжения городов.  С течением времени</w:t>
      </w:r>
      <w:r>
        <w:rPr>
          <w:rFonts w:ascii="Times New Roman" w:hAnsi="Times New Roman" w:cs="Times New Roman"/>
          <w:sz w:val="28"/>
          <w:szCs w:val="28"/>
        </w:rPr>
        <w:t>,</w:t>
      </w:r>
      <w:r w:rsidRPr="00C704CB">
        <w:rPr>
          <w:rFonts w:ascii="Times New Roman" w:hAnsi="Times New Roman" w:cs="Times New Roman"/>
          <w:sz w:val="28"/>
          <w:szCs w:val="28"/>
        </w:rPr>
        <w:t xml:space="preserve"> в процессе эксплуатации</w:t>
      </w:r>
      <w:r>
        <w:rPr>
          <w:rFonts w:ascii="Times New Roman" w:hAnsi="Times New Roman" w:cs="Times New Roman"/>
          <w:sz w:val="28"/>
          <w:szCs w:val="28"/>
        </w:rPr>
        <w:t xml:space="preserve">, </w:t>
      </w:r>
      <w:r w:rsidRPr="00C704CB">
        <w:rPr>
          <w:rFonts w:ascii="Times New Roman" w:hAnsi="Times New Roman" w:cs="Times New Roman"/>
          <w:sz w:val="28"/>
          <w:szCs w:val="28"/>
        </w:rPr>
        <w:t>в основном за счет процессов коррозии</w:t>
      </w:r>
      <w:r>
        <w:rPr>
          <w:rFonts w:ascii="Times New Roman" w:hAnsi="Times New Roman" w:cs="Times New Roman"/>
          <w:sz w:val="28"/>
          <w:szCs w:val="28"/>
        </w:rPr>
        <w:t>,</w:t>
      </w:r>
      <w:r w:rsidRPr="00C704CB">
        <w:rPr>
          <w:rFonts w:ascii="Times New Roman" w:hAnsi="Times New Roman" w:cs="Times New Roman"/>
          <w:sz w:val="28"/>
          <w:szCs w:val="28"/>
        </w:rPr>
        <w:t xml:space="preserve"> происходит ухудшение технического состояния трубопроводов. Это служит причиной нарушения </w:t>
      </w:r>
      <w:proofErr w:type="spellStart"/>
      <w:r w:rsidRPr="00C704CB">
        <w:rPr>
          <w:rFonts w:ascii="Times New Roman" w:hAnsi="Times New Roman" w:cs="Times New Roman"/>
          <w:sz w:val="28"/>
          <w:szCs w:val="28"/>
        </w:rPr>
        <w:t>сплошности</w:t>
      </w:r>
      <w:proofErr w:type="spellEnd"/>
      <w:r w:rsidRPr="00C704CB">
        <w:rPr>
          <w:rFonts w:ascii="Times New Roman" w:hAnsi="Times New Roman" w:cs="Times New Roman"/>
          <w:sz w:val="28"/>
          <w:szCs w:val="28"/>
        </w:rPr>
        <w:t xml:space="preserve"> металла труб, сопровождающегося истечением теплоносителя - образование течей.</w:t>
      </w:r>
    </w:p>
    <w:p w:rsidR="00993BD8" w:rsidRPr="00C704CB" w:rsidRDefault="00993BD8" w:rsidP="00B75DD7">
      <w:pPr>
        <w:pStyle w:val="ab"/>
        <w:ind w:firstLine="567"/>
        <w:jc w:val="both"/>
        <w:rPr>
          <w:rFonts w:ascii="Times New Roman" w:hAnsi="Times New Roman" w:cs="Times New Roman"/>
          <w:sz w:val="28"/>
          <w:szCs w:val="28"/>
        </w:rPr>
      </w:pPr>
      <w:r w:rsidRPr="00C704CB">
        <w:rPr>
          <w:rFonts w:ascii="Times New Roman" w:hAnsi="Times New Roman" w:cs="Times New Roman"/>
          <w:sz w:val="28"/>
          <w:szCs w:val="28"/>
        </w:rPr>
        <w:t>Наиболее эффективным способом предотвращения течей является своевременная замена ветхих участков трубопровода - перекладка.</w:t>
      </w:r>
    </w:p>
    <w:p w:rsidR="00993BD8" w:rsidRDefault="00993BD8" w:rsidP="00B75DD7">
      <w:pPr>
        <w:pStyle w:val="ab"/>
        <w:ind w:firstLine="567"/>
        <w:jc w:val="both"/>
        <w:rPr>
          <w:rFonts w:ascii="Times New Roman" w:hAnsi="Times New Roman" w:cs="Times New Roman"/>
          <w:sz w:val="28"/>
          <w:szCs w:val="28"/>
        </w:rPr>
      </w:pPr>
      <w:r w:rsidRPr="00C704CB">
        <w:rPr>
          <w:rFonts w:ascii="Times New Roman" w:hAnsi="Times New Roman" w:cs="Times New Roman"/>
          <w:sz w:val="28"/>
          <w:szCs w:val="28"/>
        </w:rPr>
        <w:t>Перед теплоснабжающими организациями стоит нелегкая задача, как в условиях ограниченного, а точнее</w:t>
      </w:r>
      <w:r>
        <w:rPr>
          <w:rFonts w:ascii="Times New Roman" w:hAnsi="Times New Roman" w:cs="Times New Roman"/>
          <w:sz w:val="28"/>
          <w:szCs w:val="28"/>
        </w:rPr>
        <w:t>, крайне недостаточного</w:t>
      </w:r>
      <w:r w:rsidRPr="00C704CB">
        <w:rPr>
          <w:rFonts w:ascii="Times New Roman" w:hAnsi="Times New Roman" w:cs="Times New Roman"/>
          <w:sz w:val="28"/>
          <w:szCs w:val="28"/>
        </w:rPr>
        <w:t xml:space="preserve"> финансирования, повысить экономическую эффективность эксплуатации тепловых сетей и, в первую очередь, сократить число аварий - течей. </w:t>
      </w:r>
    </w:p>
    <w:p w:rsidR="00993BD8" w:rsidRPr="00C704CB" w:rsidRDefault="00993BD8" w:rsidP="00B75DD7">
      <w:pPr>
        <w:pStyle w:val="ab"/>
        <w:ind w:firstLine="567"/>
        <w:jc w:val="both"/>
        <w:rPr>
          <w:rFonts w:ascii="Times New Roman" w:hAnsi="Times New Roman" w:cs="Times New Roman"/>
          <w:sz w:val="28"/>
          <w:szCs w:val="28"/>
        </w:rPr>
      </w:pPr>
      <w:r>
        <w:rPr>
          <w:rFonts w:ascii="Times New Roman" w:hAnsi="Times New Roman" w:cs="Times New Roman"/>
          <w:sz w:val="28"/>
          <w:szCs w:val="28"/>
        </w:rPr>
        <w:t>Однако</w:t>
      </w:r>
      <w:r w:rsidRPr="00C704CB">
        <w:rPr>
          <w:rFonts w:ascii="Times New Roman" w:hAnsi="Times New Roman" w:cs="Times New Roman"/>
          <w:sz w:val="28"/>
          <w:szCs w:val="28"/>
        </w:rPr>
        <w:t xml:space="preserve"> методов и средств замера толщины стенки трубы без вскрытия теплотрассы не существует. Для нефтепроводов и газопроводов</w:t>
      </w:r>
      <w:r>
        <w:rPr>
          <w:rFonts w:ascii="Times New Roman" w:hAnsi="Times New Roman" w:cs="Times New Roman"/>
          <w:sz w:val="28"/>
          <w:szCs w:val="28"/>
        </w:rPr>
        <w:t xml:space="preserve"> </w:t>
      </w:r>
      <w:r w:rsidRPr="00C704CB">
        <w:rPr>
          <w:rFonts w:ascii="Times New Roman" w:hAnsi="Times New Roman" w:cs="Times New Roman"/>
          <w:sz w:val="28"/>
          <w:szCs w:val="28"/>
        </w:rPr>
        <w:t xml:space="preserve">используются внутритрубные снаряды, оснащенные </w:t>
      </w:r>
      <w:r>
        <w:rPr>
          <w:rFonts w:ascii="Times New Roman" w:hAnsi="Times New Roman" w:cs="Times New Roman"/>
          <w:sz w:val="28"/>
          <w:szCs w:val="28"/>
        </w:rPr>
        <w:t>устройствами замера толщины, но</w:t>
      </w:r>
      <w:r w:rsidRPr="00C704CB">
        <w:rPr>
          <w:rFonts w:ascii="Times New Roman" w:hAnsi="Times New Roman" w:cs="Times New Roman"/>
          <w:sz w:val="28"/>
          <w:szCs w:val="28"/>
        </w:rPr>
        <w:t xml:space="preserve"> для трубопроводов тепловых сетей они не подходят.</w:t>
      </w:r>
    </w:p>
    <w:p w:rsidR="00993BD8" w:rsidRPr="00C704CB" w:rsidRDefault="00993BD8" w:rsidP="00B75DD7">
      <w:pPr>
        <w:pStyle w:val="ab"/>
        <w:ind w:firstLine="567"/>
        <w:jc w:val="both"/>
        <w:rPr>
          <w:rFonts w:ascii="Times New Roman" w:hAnsi="Times New Roman" w:cs="Times New Roman"/>
          <w:sz w:val="28"/>
          <w:szCs w:val="28"/>
        </w:rPr>
      </w:pPr>
      <w:r w:rsidRPr="00C704CB">
        <w:rPr>
          <w:rFonts w:ascii="Times New Roman" w:hAnsi="Times New Roman" w:cs="Times New Roman"/>
          <w:sz w:val="28"/>
          <w:szCs w:val="28"/>
        </w:rPr>
        <w:t>Решить данную проблему можно</w:t>
      </w:r>
      <w:r>
        <w:rPr>
          <w:rFonts w:ascii="Times New Roman" w:hAnsi="Times New Roman" w:cs="Times New Roman"/>
          <w:sz w:val="28"/>
          <w:szCs w:val="28"/>
        </w:rPr>
        <w:t>,</w:t>
      </w:r>
      <w:r w:rsidRPr="00C704CB">
        <w:rPr>
          <w:rFonts w:ascii="Times New Roman" w:hAnsi="Times New Roman" w:cs="Times New Roman"/>
          <w:sz w:val="28"/>
          <w:szCs w:val="28"/>
        </w:rPr>
        <w:t xml:space="preserve"> используя некоторые косвенные методы оценки состояния тепловых сетей:</w:t>
      </w:r>
    </w:p>
    <w:p w:rsidR="00993BD8" w:rsidRPr="00C704CB" w:rsidRDefault="00993BD8" w:rsidP="00D918FD">
      <w:pPr>
        <w:pStyle w:val="ab"/>
        <w:numPr>
          <w:ilvl w:val="0"/>
          <w:numId w:val="31"/>
        </w:numPr>
        <w:jc w:val="both"/>
        <w:rPr>
          <w:rFonts w:ascii="Times New Roman" w:hAnsi="Times New Roman" w:cs="Times New Roman"/>
          <w:sz w:val="28"/>
          <w:szCs w:val="28"/>
        </w:rPr>
      </w:pPr>
      <w:r w:rsidRPr="00C704CB">
        <w:rPr>
          <w:rFonts w:ascii="Times New Roman" w:hAnsi="Times New Roman" w:cs="Times New Roman"/>
          <w:sz w:val="28"/>
          <w:szCs w:val="28"/>
        </w:rPr>
        <w:t>Метод акустической эмиссии. Метод, прове</w:t>
      </w:r>
      <w:r w:rsidRPr="00C704CB">
        <w:rPr>
          <w:rFonts w:ascii="Times New Roman" w:hAnsi="Times New Roman" w:cs="Times New Roman"/>
          <w:sz w:val="28"/>
          <w:szCs w:val="28"/>
        </w:rPr>
        <w:softHyphen/>
        <w:t>ренный в мировой практике и позволяющий точ</w:t>
      </w:r>
      <w:r w:rsidRPr="00C704CB">
        <w:rPr>
          <w:rFonts w:ascii="Times New Roman" w:hAnsi="Times New Roman" w:cs="Times New Roman"/>
          <w:sz w:val="28"/>
          <w:szCs w:val="28"/>
        </w:rPr>
        <w:softHyphen/>
        <w:t>но определять местоположение дефектов стального трубопровода, находящегося под из</w:t>
      </w:r>
      <w:r w:rsidRPr="00C704CB">
        <w:rPr>
          <w:rFonts w:ascii="Times New Roman" w:hAnsi="Times New Roman" w:cs="Times New Roman"/>
          <w:sz w:val="28"/>
          <w:szCs w:val="28"/>
        </w:rPr>
        <w:softHyphen/>
        <w:t>меняемым давлением, но по условиям приме</w:t>
      </w:r>
      <w:r w:rsidRPr="00C704CB">
        <w:rPr>
          <w:rFonts w:ascii="Times New Roman" w:hAnsi="Times New Roman" w:cs="Times New Roman"/>
          <w:sz w:val="28"/>
          <w:szCs w:val="28"/>
        </w:rPr>
        <w:softHyphen/>
        <w:t>нения на действующих тепловых сетях имеет ограниченную область использования.</w:t>
      </w:r>
    </w:p>
    <w:p w:rsidR="00993BD8" w:rsidRPr="00C704CB" w:rsidRDefault="00993BD8" w:rsidP="00D918FD">
      <w:pPr>
        <w:pStyle w:val="ab"/>
        <w:numPr>
          <w:ilvl w:val="0"/>
          <w:numId w:val="31"/>
        </w:numPr>
        <w:jc w:val="both"/>
        <w:rPr>
          <w:rFonts w:ascii="Times New Roman" w:hAnsi="Times New Roman" w:cs="Times New Roman"/>
          <w:sz w:val="28"/>
          <w:szCs w:val="28"/>
        </w:rPr>
      </w:pPr>
      <w:r w:rsidRPr="00C704CB">
        <w:rPr>
          <w:rFonts w:ascii="Times New Roman" w:hAnsi="Times New Roman" w:cs="Times New Roman"/>
          <w:sz w:val="28"/>
          <w:szCs w:val="28"/>
        </w:rPr>
        <w:t>Метод магнитной памяти металла. Метод хо</w:t>
      </w:r>
      <w:r w:rsidRPr="00C704CB">
        <w:rPr>
          <w:rFonts w:ascii="Times New Roman" w:hAnsi="Times New Roman" w:cs="Times New Roman"/>
          <w:sz w:val="28"/>
          <w:szCs w:val="28"/>
        </w:rPr>
        <w:softHyphen/>
        <w:t>рош для выявления участков с повышенным на</w:t>
      </w:r>
      <w:r w:rsidRPr="00C704CB">
        <w:rPr>
          <w:rFonts w:ascii="Times New Roman" w:hAnsi="Times New Roman" w:cs="Times New Roman"/>
          <w:sz w:val="28"/>
          <w:szCs w:val="28"/>
        </w:rPr>
        <w:softHyphen/>
        <w:t xml:space="preserve">пряжением металла при </w:t>
      </w:r>
      <w:r w:rsidRPr="00C704CB">
        <w:rPr>
          <w:rFonts w:ascii="Times New Roman" w:hAnsi="Times New Roman" w:cs="Times New Roman"/>
          <w:sz w:val="28"/>
          <w:szCs w:val="28"/>
        </w:rPr>
        <w:lastRenderedPageBreak/>
        <w:t>непосредственном контакте с трубопроводом тепловых сетей. Используется там, где можно прокатывать каретку по голому металлу трубы, этим обусловлена и ограничен</w:t>
      </w:r>
      <w:r w:rsidRPr="00C704CB">
        <w:rPr>
          <w:rFonts w:ascii="Times New Roman" w:hAnsi="Times New Roman" w:cs="Times New Roman"/>
          <w:sz w:val="28"/>
          <w:szCs w:val="28"/>
        </w:rPr>
        <w:softHyphen/>
        <w:t>ность его применения.</w:t>
      </w:r>
    </w:p>
    <w:p w:rsidR="00993BD8" w:rsidRPr="00C704CB" w:rsidRDefault="00993BD8" w:rsidP="00D918FD">
      <w:pPr>
        <w:pStyle w:val="ab"/>
        <w:numPr>
          <w:ilvl w:val="0"/>
          <w:numId w:val="31"/>
        </w:numPr>
        <w:jc w:val="both"/>
        <w:rPr>
          <w:rFonts w:ascii="Times New Roman" w:hAnsi="Times New Roman" w:cs="Times New Roman"/>
          <w:sz w:val="28"/>
          <w:szCs w:val="28"/>
        </w:rPr>
      </w:pPr>
      <w:r w:rsidRPr="00C704CB">
        <w:rPr>
          <w:rFonts w:ascii="Times New Roman" w:hAnsi="Times New Roman" w:cs="Times New Roman"/>
          <w:sz w:val="28"/>
          <w:szCs w:val="28"/>
        </w:rPr>
        <w:t xml:space="preserve">Метод наземного </w:t>
      </w:r>
      <w:proofErr w:type="spellStart"/>
      <w:r w:rsidRPr="00C704CB">
        <w:rPr>
          <w:rFonts w:ascii="Times New Roman" w:hAnsi="Times New Roman" w:cs="Times New Roman"/>
          <w:sz w:val="28"/>
          <w:szCs w:val="28"/>
        </w:rPr>
        <w:t>тепловизионного</w:t>
      </w:r>
      <w:proofErr w:type="spellEnd"/>
      <w:r w:rsidRPr="00C704CB">
        <w:rPr>
          <w:rFonts w:ascii="Times New Roman" w:hAnsi="Times New Roman" w:cs="Times New Roman"/>
          <w:sz w:val="28"/>
          <w:szCs w:val="28"/>
        </w:rPr>
        <w:t xml:space="preserve"> обследо</w:t>
      </w:r>
      <w:r w:rsidRPr="00C704CB">
        <w:rPr>
          <w:rFonts w:ascii="Times New Roman" w:hAnsi="Times New Roman" w:cs="Times New Roman"/>
          <w:sz w:val="28"/>
          <w:szCs w:val="28"/>
        </w:rPr>
        <w:softHyphen/>
        <w:t xml:space="preserve">вания с помощью </w:t>
      </w:r>
      <w:proofErr w:type="spellStart"/>
      <w:r w:rsidRPr="00C704CB">
        <w:rPr>
          <w:rFonts w:ascii="Times New Roman" w:hAnsi="Times New Roman" w:cs="Times New Roman"/>
          <w:sz w:val="28"/>
          <w:szCs w:val="28"/>
        </w:rPr>
        <w:t>тепловизора</w:t>
      </w:r>
      <w:proofErr w:type="spellEnd"/>
      <w:r w:rsidRPr="00C704CB">
        <w:rPr>
          <w:rFonts w:ascii="Times New Roman" w:hAnsi="Times New Roman" w:cs="Times New Roman"/>
          <w:sz w:val="28"/>
          <w:szCs w:val="28"/>
        </w:rPr>
        <w:t>. При доступной поверхности трассы, желательно с однородным покрытием, наличием точной исполнительной документации, с применением специального программного обеспечения, может очень хоро</w:t>
      </w:r>
      <w:r w:rsidRPr="00C704CB">
        <w:rPr>
          <w:rFonts w:ascii="Times New Roman" w:hAnsi="Times New Roman" w:cs="Times New Roman"/>
          <w:sz w:val="28"/>
          <w:szCs w:val="28"/>
        </w:rPr>
        <w:softHyphen/>
        <w:t>шо показывать состояние обследуемого участ</w:t>
      </w:r>
      <w:r w:rsidRPr="00C704CB">
        <w:rPr>
          <w:rFonts w:ascii="Times New Roman" w:hAnsi="Times New Roman" w:cs="Times New Roman"/>
          <w:sz w:val="28"/>
          <w:szCs w:val="28"/>
        </w:rPr>
        <w:softHyphen/>
        <w:t>ка. По вышеназванным условиям применение возможно только на 10% старых прокладок. В некоторых случаях метод эффективен для поис</w:t>
      </w:r>
      <w:r w:rsidRPr="00C704CB">
        <w:rPr>
          <w:rFonts w:ascii="Times New Roman" w:hAnsi="Times New Roman" w:cs="Times New Roman"/>
          <w:sz w:val="28"/>
          <w:szCs w:val="28"/>
        </w:rPr>
        <w:softHyphen/>
        <w:t>ка утечек.</w:t>
      </w:r>
    </w:p>
    <w:p w:rsidR="00993BD8" w:rsidRPr="00C704CB" w:rsidRDefault="00993BD8" w:rsidP="00D918FD">
      <w:pPr>
        <w:pStyle w:val="ab"/>
        <w:numPr>
          <w:ilvl w:val="0"/>
          <w:numId w:val="31"/>
        </w:numPr>
        <w:jc w:val="both"/>
        <w:rPr>
          <w:rFonts w:ascii="Times New Roman" w:hAnsi="Times New Roman" w:cs="Times New Roman"/>
          <w:sz w:val="28"/>
          <w:szCs w:val="28"/>
        </w:rPr>
      </w:pPr>
      <w:r w:rsidRPr="00C704CB">
        <w:rPr>
          <w:rFonts w:ascii="Times New Roman" w:hAnsi="Times New Roman" w:cs="Times New Roman"/>
          <w:sz w:val="28"/>
          <w:szCs w:val="28"/>
        </w:rPr>
        <w:t xml:space="preserve">Тепловая аэросъемка в </w:t>
      </w:r>
      <w:proofErr w:type="spellStart"/>
      <w:proofErr w:type="gramStart"/>
      <w:r w:rsidRPr="00C704CB">
        <w:rPr>
          <w:rFonts w:ascii="Times New Roman" w:hAnsi="Times New Roman" w:cs="Times New Roman"/>
          <w:sz w:val="28"/>
          <w:szCs w:val="28"/>
        </w:rPr>
        <w:t>ИК-диапазоне</w:t>
      </w:r>
      <w:proofErr w:type="spellEnd"/>
      <w:proofErr w:type="gramEnd"/>
      <w:r w:rsidRPr="00C704CB">
        <w:rPr>
          <w:rFonts w:ascii="Times New Roman" w:hAnsi="Times New Roman" w:cs="Times New Roman"/>
          <w:sz w:val="28"/>
          <w:szCs w:val="28"/>
        </w:rPr>
        <w:t>. Ме</w:t>
      </w:r>
      <w:r w:rsidRPr="00C704CB">
        <w:rPr>
          <w:rFonts w:ascii="Times New Roman" w:hAnsi="Times New Roman" w:cs="Times New Roman"/>
          <w:sz w:val="28"/>
          <w:szCs w:val="28"/>
        </w:rPr>
        <w:softHyphen/>
        <w:t>тод очень эффективен для планирования ре</w:t>
      </w:r>
      <w:r w:rsidRPr="00C704CB">
        <w:rPr>
          <w:rFonts w:ascii="Times New Roman" w:hAnsi="Times New Roman" w:cs="Times New Roman"/>
          <w:sz w:val="28"/>
          <w:szCs w:val="28"/>
        </w:rPr>
        <w:softHyphen/>
        <w:t>монтов и выявления участков с повышенными тепловыми потерями. Съемку необходимо проводить весной (март-апрель) и осенью (ок</w:t>
      </w:r>
      <w:r w:rsidRPr="00C704CB">
        <w:rPr>
          <w:rFonts w:ascii="Times New Roman" w:hAnsi="Times New Roman" w:cs="Times New Roman"/>
          <w:sz w:val="28"/>
          <w:szCs w:val="28"/>
        </w:rPr>
        <w:softHyphen/>
        <w:t>тябрь-ноябрь), когда система отопления рабо</w:t>
      </w:r>
      <w:r w:rsidRPr="00C704CB">
        <w:rPr>
          <w:rFonts w:ascii="Times New Roman" w:hAnsi="Times New Roman" w:cs="Times New Roman"/>
          <w:sz w:val="28"/>
          <w:szCs w:val="28"/>
        </w:rPr>
        <w:softHyphen/>
        <w:t xml:space="preserve">тает, но снега на земле нет. </w:t>
      </w:r>
    </w:p>
    <w:p w:rsidR="00993BD8" w:rsidRPr="00C704CB" w:rsidRDefault="00993BD8" w:rsidP="00D918FD">
      <w:pPr>
        <w:pStyle w:val="ab"/>
        <w:numPr>
          <w:ilvl w:val="0"/>
          <w:numId w:val="31"/>
        </w:numPr>
        <w:jc w:val="both"/>
        <w:rPr>
          <w:rFonts w:ascii="Times New Roman" w:hAnsi="Times New Roman" w:cs="Times New Roman"/>
          <w:sz w:val="28"/>
          <w:szCs w:val="28"/>
        </w:rPr>
      </w:pPr>
      <w:r w:rsidRPr="00C704CB">
        <w:rPr>
          <w:rFonts w:ascii="Times New Roman" w:hAnsi="Times New Roman" w:cs="Times New Roman"/>
          <w:sz w:val="28"/>
          <w:szCs w:val="28"/>
        </w:rPr>
        <w:t>Метод акустической диагностики. Использу</w:t>
      </w:r>
      <w:r w:rsidRPr="00C704CB">
        <w:rPr>
          <w:rFonts w:ascii="Times New Roman" w:hAnsi="Times New Roman" w:cs="Times New Roman"/>
          <w:sz w:val="28"/>
          <w:szCs w:val="28"/>
        </w:rPr>
        <w:softHyphen/>
        <w:t>ются корреляторы усовершенствованной конст</w:t>
      </w:r>
      <w:r w:rsidRPr="00C704CB">
        <w:rPr>
          <w:rFonts w:ascii="Times New Roman" w:hAnsi="Times New Roman" w:cs="Times New Roman"/>
          <w:sz w:val="28"/>
          <w:szCs w:val="28"/>
        </w:rPr>
        <w:softHyphen/>
        <w:t>рукции. Метод новый и пробные применения на тепловых сетях не дали однозначных резуль</w:t>
      </w:r>
      <w:r w:rsidRPr="00C704CB">
        <w:rPr>
          <w:rFonts w:ascii="Times New Roman" w:hAnsi="Times New Roman" w:cs="Times New Roman"/>
          <w:sz w:val="28"/>
          <w:szCs w:val="28"/>
        </w:rPr>
        <w:softHyphen/>
        <w:t>татов. Но метод имеет перспективу как инфор</w:t>
      </w:r>
      <w:r w:rsidRPr="00C704CB">
        <w:rPr>
          <w:rFonts w:ascii="Times New Roman" w:hAnsi="Times New Roman" w:cs="Times New Roman"/>
          <w:sz w:val="28"/>
          <w:szCs w:val="28"/>
        </w:rPr>
        <w:softHyphen/>
        <w:t>мационная составляющая в комплексе методов мониторинга состояния действующих тепло</w:t>
      </w:r>
      <w:r w:rsidRPr="00C704CB">
        <w:rPr>
          <w:rFonts w:ascii="Times New Roman" w:hAnsi="Times New Roman" w:cs="Times New Roman"/>
          <w:sz w:val="28"/>
          <w:szCs w:val="28"/>
        </w:rPr>
        <w:softHyphen/>
        <w:t>проводов, он хорошо вписывается в процесс эксплуатации и конструктивные особенности прокладок тепловых сетей.</w:t>
      </w:r>
    </w:p>
    <w:p w:rsidR="00993BD8" w:rsidRPr="00C704CB" w:rsidRDefault="00993BD8" w:rsidP="00D918FD">
      <w:pPr>
        <w:pStyle w:val="ab"/>
        <w:numPr>
          <w:ilvl w:val="0"/>
          <w:numId w:val="31"/>
        </w:numPr>
        <w:jc w:val="both"/>
        <w:rPr>
          <w:rFonts w:ascii="Times New Roman" w:hAnsi="Times New Roman" w:cs="Times New Roman"/>
          <w:sz w:val="28"/>
          <w:szCs w:val="28"/>
        </w:rPr>
      </w:pPr>
      <w:proofErr w:type="spellStart"/>
      <w:r w:rsidRPr="00C704CB">
        <w:rPr>
          <w:rFonts w:ascii="Times New Roman" w:hAnsi="Times New Roman" w:cs="Times New Roman"/>
          <w:sz w:val="28"/>
          <w:szCs w:val="28"/>
        </w:rPr>
        <w:t>Опрессовка</w:t>
      </w:r>
      <w:proofErr w:type="spellEnd"/>
      <w:r w:rsidRPr="00C704CB">
        <w:rPr>
          <w:rFonts w:ascii="Times New Roman" w:hAnsi="Times New Roman" w:cs="Times New Roman"/>
          <w:sz w:val="28"/>
          <w:szCs w:val="28"/>
        </w:rPr>
        <w:t xml:space="preserve"> на прочность повышенным дав</w:t>
      </w:r>
      <w:r w:rsidRPr="00C704CB">
        <w:rPr>
          <w:rFonts w:ascii="Times New Roman" w:hAnsi="Times New Roman" w:cs="Times New Roman"/>
          <w:sz w:val="28"/>
          <w:szCs w:val="28"/>
        </w:rPr>
        <w:softHyphen/>
        <w:t>лением. Метод применялся и был разработан с целью выявления ослабленных мест трубо</w:t>
      </w:r>
      <w:r w:rsidRPr="00C704CB">
        <w:rPr>
          <w:rFonts w:ascii="Times New Roman" w:hAnsi="Times New Roman" w:cs="Times New Roman"/>
          <w:sz w:val="28"/>
          <w:szCs w:val="28"/>
        </w:rPr>
        <w:softHyphen/>
        <w:t>провода в ремонтный период и исключения по</w:t>
      </w:r>
      <w:r w:rsidRPr="00C704CB">
        <w:rPr>
          <w:rFonts w:ascii="Times New Roman" w:hAnsi="Times New Roman" w:cs="Times New Roman"/>
          <w:sz w:val="28"/>
          <w:szCs w:val="28"/>
        </w:rPr>
        <w:softHyphen/>
        <w:t>явления повреждений в отопительный период. Он имел долгий период освоения и внедрения, но в настоящее время в среднем стабильно по</w:t>
      </w:r>
      <w:r w:rsidRPr="00C704CB">
        <w:rPr>
          <w:rFonts w:ascii="Times New Roman" w:hAnsi="Times New Roman" w:cs="Times New Roman"/>
          <w:sz w:val="28"/>
          <w:szCs w:val="28"/>
        </w:rPr>
        <w:softHyphen/>
        <w:t>казывает эффективность 93-94%. То есть 94% повреждений выявляется в ремонтный период и только 6% уходит на период отопления. С при</w:t>
      </w:r>
      <w:r w:rsidRPr="00C704CB">
        <w:rPr>
          <w:rFonts w:ascii="Times New Roman" w:hAnsi="Times New Roman" w:cs="Times New Roman"/>
          <w:sz w:val="28"/>
          <w:szCs w:val="28"/>
        </w:rPr>
        <w:softHyphen/>
        <w:t>менением комплексной оперативной системы сбора и анализа данных о состоянии теплопро</w:t>
      </w:r>
      <w:r w:rsidRPr="00C704CB">
        <w:rPr>
          <w:rFonts w:ascii="Times New Roman" w:hAnsi="Times New Roman" w:cs="Times New Roman"/>
          <w:sz w:val="28"/>
          <w:szCs w:val="28"/>
        </w:rPr>
        <w:softHyphen/>
        <w:t xml:space="preserve">водов, </w:t>
      </w:r>
      <w:proofErr w:type="spellStart"/>
      <w:r w:rsidRPr="00C704CB">
        <w:rPr>
          <w:rFonts w:ascii="Times New Roman" w:hAnsi="Times New Roman" w:cs="Times New Roman"/>
          <w:sz w:val="28"/>
          <w:szCs w:val="28"/>
        </w:rPr>
        <w:t>опрессовку</w:t>
      </w:r>
      <w:proofErr w:type="spellEnd"/>
      <w:r w:rsidRPr="00C704CB">
        <w:rPr>
          <w:rFonts w:ascii="Times New Roman" w:hAnsi="Times New Roman" w:cs="Times New Roman"/>
          <w:sz w:val="28"/>
          <w:szCs w:val="28"/>
        </w:rPr>
        <w:t xml:space="preserve"> стало возможным рассмат</w:t>
      </w:r>
      <w:r w:rsidRPr="00C704CB">
        <w:rPr>
          <w:rFonts w:ascii="Times New Roman" w:hAnsi="Times New Roman" w:cs="Times New Roman"/>
          <w:sz w:val="28"/>
          <w:szCs w:val="28"/>
        </w:rPr>
        <w:softHyphen/>
        <w:t>ривать, как метод диагностики и планирования ремонтов, перекладок тепловых сетей.</w:t>
      </w:r>
    </w:p>
    <w:p w:rsidR="00993BD8" w:rsidRPr="00C704CB" w:rsidRDefault="00993BD8" w:rsidP="00D918FD">
      <w:pPr>
        <w:pStyle w:val="ab"/>
        <w:numPr>
          <w:ilvl w:val="0"/>
          <w:numId w:val="31"/>
        </w:numPr>
        <w:jc w:val="both"/>
        <w:rPr>
          <w:rFonts w:ascii="Times New Roman" w:hAnsi="Times New Roman" w:cs="Times New Roman"/>
          <w:sz w:val="28"/>
          <w:szCs w:val="28"/>
        </w:rPr>
      </w:pPr>
      <w:r w:rsidRPr="00C704CB">
        <w:rPr>
          <w:rFonts w:ascii="Times New Roman" w:hAnsi="Times New Roman" w:cs="Times New Roman"/>
          <w:sz w:val="28"/>
          <w:szCs w:val="28"/>
        </w:rPr>
        <w:t>Метод магнитной томографии металла теп</w:t>
      </w:r>
      <w:r w:rsidRPr="00C704CB">
        <w:rPr>
          <w:rFonts w:ascii="Times New Roman" w:hAnsi="Times New Roman" w:cs="Times New Roman"/>
          <w:sz w:val="28"/>
          <w:szCs w:val="28"/>
        </w:rPr>
        <w:softHyphen/>
        <w:t xml:space="preserve">лопроводов с поверхности земли. Метод имеет мало статистики и пока трудно </w:t>
      </w:r>
      <w:proofErr w:type="gramStart"/>
      <w:r w:rsidRPr="00C704CB">
        <w:rPr>
          <w:rFonts w:ascii="Times New Roman" w:hAnsi="Times New Roman" w:cs="Times New Roman"/>
          <w:sz w:val="28"/>
          <w:szCs w:val="28"/>
        </w:rPr>
        <w:t>сказать</w:t>
      </w:r>
      <w:proofErr w:type="gramEnd"/>
      <w:r w:rsidRPr="00C704CB">
        <w:rPr>
          <w:rFonts w:ascii="Times New Roman" w:hAnsi="Times New Roman" w:cs="Times New Roman"/>
          <w:sz w:val="28"/>
          <w:szCs w:val="28"/>
        </w:rPr>
        <w:t xml:space="preserve"> о его эф</w:t>
      </w:r>
      <w:r w:rsidRPr="00C704CB">
        <w:rPr>
          <w:rFonts w:ascii="Times New Roman" w:hAnsi="Times New Roman" w:cs="Times New Roman"/>
          <w:sz w:val="28"/>
          <w:szCs w:val="28"/>
        </w:rPr>
        <w:softHyphen/>
        <w:t>фективности в условиях города.</w:t>
      </w:r>
    </w:p>
    <w:p w:rsidR="00993BD8" w:rsidRPr="00C704CB" w:rsidRDefault="00993BD8" w:rsidP="00B75DD7">
      <w:pPr>
        <w:pStyle w:val="ab"/>
        <w:ind w:firstLine="567"/>
        <w:jc w:val="both"/>
        <w:rPr>
          <w:rFonts w:ascii="Times New Roman" w:hAnsi="Times New Roman" w:cs="Times New Roman"/>
          <w:sz w:val="28"/>
          <w:szCs w:val="28"/>
        </w:rPr>
      </w:pPr>
      <w:r w:rsidRPr="00C704CB">
        <w:rPr>
          <w:rFonts w:ascii="Times New Roman" w:hAnsi="Times New Roman" w:cs="Times New Roman"/>
          <w:sz w:val="28"/>
          <w:szCs w:val="28"/>
        </w:rPr>
        <w:t>За последнее время наибольшее распространение среди организаций эксплуатации тепловых сетей получил акустический метод, в первую очередь в силу доступности самостоятельного его применения. Этим методом диагностируются трубопроводы назем</w:t>
      </w:r>
      <w:r>
        <w:rPr>
          <w:rFonts w:ascii="Times New Roman" w:hAnsi="Times New Roman" w:cs="Times New Roman"/>
          <w:sz w:val="28"/>
          <w:szCs w:val="28"/>
        </w:rPr>
        <w:t xml:space="preserve">ной и подземной, канальной и </w:t>
      </w:r>
      <w:proofErr w:type="spellStart"/>
      <w:r>
        <w:rPr>
          <w:rFonts w:ascii="Times New Roman" w:hAnsi="Times New Roman" w:cs="Times New Roman"/>
          <w:sz w:val="28"/>
          <w:szCs w:val="28"/>
        </w:rPr>
        <w:t>бес</w:t>
      </w:r>
      <w:r w:rsidRPr="00C704CB">
        <w:rPr>
          <w:rFonts w:ascii="Times New Roman" w:hAnsi="Times New Roman" w:cs="Times New Roman"/>
          <w:sz w:val="28"/>
          <w:szCs w:val="28"/>
        </w:rPr>
        <w:t>канальной</w:t>
      </w:r>
      <w:proofErr w:type="spellEnd"/>
      <w:r w:rsidRPr="00C704CB">
        <w:rPr>
          <w:rFonts w:ascii="Times New Roman" w:hAnsi="Times New Roman" w:cs="Times New Roman"/>
          <w:sz w:val="28"/>
          <w:szCs w:val="28"/>
        </w:rPr>
        <w:t xml:space="preserve"> прокладки диаметром от 80 мм и более, находящиеся в режиме экспл</w:t>
      </w:r>
      <w:r>
        <w:rPr>
          <w:rFonts w:ascii="Times New Roman" w:hAnsi="Times New Roman" w:cs="Times New Roman"/>
          <w:sz w:val="28"/>
          <w:szCs w:val="28"/>
        </w:rPr>
        <w:t>уатации</w:t>
      </w:r>
      <w:r w:rsidRPr="00C704CB">
        <w:rPr>
          <w:rFonts w:ascii="Times New Roman" w:hAnsi="Times New Roman" w:cs="Times New Roman"/>
          <w:sz w:val="28"/>
          <w:szCs w:val="28"/>
        </w:rPr>
        <w:t xml:space="preserve"> определения дефекта - 1% от базы постановки датчиков. </w:t>
      </w:r>
      <w:r w:rsidRPr="00C704CB">
        <w:rPr>
          <w:rFonts w:ascii="Times New Roman" w:hAnsi="Times New Roman" w:cs="Times New Roman"/>
          <w:sz w:val="28"/>
          <w:szCs w:val="28"/>
        </w:rPr>
        <w:lastRenderedPageBreak/>
        <w:t xml:space="preserve">Достоверность идентификации дефектов по параметру </w:t>
      </w:r>
      <w:proofErr w:type="spellStart"/>
      <w:proofErr w:type="gramStart"/>
      <w:r w:rsidRPr="00C704CB">
        <w:rPr>
          <w:rFonts w:ascii="Times New Roman" w:hAnsi="Times New Roman" w:cs="Times New Roman"/>
          <w:sz w:val="28"/>
          <w:szCs w:val="28"/>
        </w:rPr>
        <w:t>аварийно-опасности</w:t>
      </w:r>
      <w:proofErr w:type="spellEnd"/>
      <w:proofErr w:type="gramEnd"/>
      <w:r w:rsidRPr="00C704CB">
        <w:rPr>
          <w:rFonts w:ascii="Times New Roman" w:hAnsi="Times New Roman" w:cs="Times New Roman"/>
          <w:sz w:val="28"/>
          <w:szCs w:val="28"/>
        </w:rPr>
        <w:t xml:space="preserve"> - 80%.</w:t>
      </w:r>
    </w:p>
    <w:p w:rsidR="00993BD8" w:rsidRPr="00C704CB" w:rsidRDefault="00993BD8" w:rsidP="00B75DD7">
      <w:pPr>
        <w:pStyle w:val="ab"/>
        <w:ind w:firstLine="567"/>
        <w:jc w:val="both"/>
        <w:rPr>
          <w:rFonts w:ascii="Times New Roman" w:hAnsi="Times New Roman" w:cs="Times New Roman"/>
          <w:sz w:val="28"/>
          <w:szCs w:val="28"/>
        </w:rPr>
      </w:pPr>
      <w:r w:rsidRPr="00C704CB">
        <w:rPr>
          <w:rFonts w:ascii="Times New Roman" w:hAnsi="Times New Roman" w:cs="Times New Roman"/>
          <w:sz w:val="28"/>
          <w:szCs w:val="28"/>
        </w:rPr>
        <w:t xml:space="preserve">Осуществив диагностику и определив участки, требующие капитального ремонта, </w:t>
      </w:r>
      <w:proofErr w:type="spellStart"/>
      <w:r w:rsidRPr="00C704CB">
        <w:rPr>
          <w:rFonts w:ascii="Times New Roman" w:hAnsi="Times New Roman" w:cs="Times New Roman"/>
          <w:sz w:val="28"/>
          <w:szCs w:val="28"/>
        </w:rPr>
        <w:t>ресурсоснабжающим</w:t>
      </w:r>
      <w:proofErr w:type="spellEnd"/>
      <w:r w:rsidRPr="00C704CB">
        <w:rPr>
          <w:rFonts w:ascii="Times New Roman" w:hAnsi="Times New Roman" w:cs="Times New Roman"/>
          <w:sz w:val="28"/>
          <w:szCs w:val="28"/>
        </w:rPr>
        <w:t xml:space="preserve"> организациям предоставляется возможность выбора участков для первоочередной перекладки, которые характеризуются наибольшей вероятностью образования течи. Для участков, которые вынужденно оставлены в эксплуатации, организации имеют информацию о месте расположения наибольших дефектов (критические) и возможность осуществить профилактические ремонтные работы по предотвращению образования течей.</w:t>
      </w:r>
    </w:p>
    <w:p w:rsidR="00993BD8" w:rsidRPr="00C704CB" w:rsidRDefault="00993BD8" w:rsidP="00B75DD7">
      <w:pPr>
        <w:ind w:firstLine="567"/>
        <w:jc w:val="both"/>
        <w:rPr>
          <w:sz w:val="28"/>
          <w:szCs w:val="28"/>
        </w:rPr>
      </w:pPr>
      <w:r w:rsidRPr="00C704CB">
        <w:rPr>
          <w:sz w:val="28"/>
          <w:szCs w:val="28"/>
        </w:rPr>
        <w:t>В целях организации мониторинга за состоянием оборудования тепловых сетей применяются следующие виды диагностики:</w:t>
      </w:r>
    </w:p>
    <w:p w:rsidR="00993BD8" w:rsidRPr="00C704CB" w:rsidRDefault="00993BD8" w:rsidP="00B75DD7">
      <w:pPr>
        <w:ind w:firstLine="567"/>
        <w:jc w:val="both"/>
        <w:rPr>
          <w:sz w:val="28"/>
          <w:szCs w:val="28"/>
        </w:rPr>
      </w:pPr>
    </w:p>
    <w:p w:rsidR="00993BD8" w:rsidRPr="00C704CB" w:rsidRDefault="00993BD8" w:rsidP="00B75DD7">
      <w:pPr>
        <w:pStyle w:val="ab"/>
        <w:ind w:firstLine="567"/>
        <w:jc w:val="both"/>
        <w:rPr>
          <w:rFonts w:ascii="Times New Roman" w:hAnsi="Times New Roman" w:cs="Times New Roman"/>
          <w:sz w:val="28"/>
          <w:szCs w:val="28"/>
          <w:u w:val="single"/>
        </w:rPr>
      </w:pPr>
      <w:r w:rsidRPr="00C704CB">
        <w:rPr>
          <w:rFonts w:ascii="Times New Roman" w:hAnsi="Times New Roman" w:cs="Times New Roman"/>
          <w:sz w:val="28"/>
          <w:szCs w:val="28"/>
          <w:u w:val="single"/>
        </w:rPr>
        <w:t>1. Эксплуатационные испытания:</w:t>
      </w:r>
    </w:p>
    <w:p w:rsidR="00993BD8" w:rsidRPr="00C704CB" w:rsidRDefault="00993BD8" w:rsidP="00B75DD7">
      <w:pPr>
        <w:pStyle w:val="ab"/>
        <w:ind w:firstLine="567"/>
        <w:jc w:val="both"/>
        <w:rPr>
          <w:rFonts w:ascii="Times New Roman" w:hAnsi="Times New Roman" w:cs="Times New Roman"/>
          <w:sz w:val="28"/>
          <w:szCs w:val="28"/>
        </w:rPr>
      </w:pPr>
      <w:r w:rsidRPr="00C704CB">
        <w:rPr>
          <w:rFonts w:ascii="Times New Roman" w:hAnsi="Times New Roman" w:cs="Times New Roman"/>
          <w:sz w:val="28"/>
          <w:szCs w:val="28"/>
        </w:rPr>
        <w:t>1.1. Гидравлические испытания на плотность и прочность – проводятся силами эксплуатирующей организации ежегодно после отопительного сезона и после проведения ремонтов. Испытания проводятся</w:t>
      </w:r>
      <w:r>
        <w:rPr>
          <w:rFonts w:ascii="Times New Roman" w:hAnsi="Times New Roman" w:cs="Times New Roman"/>
          <w:sz w:val="28"/>
          <w:szCs w:val="28"/>
        </w:rPr>
        <w:t>,</w:t>
      </w:r>
      <w:r w:rsidRPr="00C704CB">
        <w:rPr>
          <w:rFonts w:ascii="Times New Roman" w:hAnsi="Times New Roman" w:cs="Times New Roman"/>
          <w:sz w:val="28"/>
          <w:szCs w:val="28"/>
        </w:rPr>
        <w:t xml:space="preserve"> </w:t>
      </w:r>
      <w:proofErr w:type="gramStart"/>
      <w:r w:rsidRPr="00C704CB">
        <w:rPr>
          <w:rFonts w:ascii="Times New Roman" w:hAnsi="Times New Roman" w:cs="Times New Roman"/>
          <w:sz w:val="28"/>
          <w:szCs w:val="28"/>
        </w:rPr>
        <w:t>согласно требований</w:t>
      </w:r>
      <w:proofErr w:type="gramEnd"/>
      <w:r w:rsidRPr="00C704CB">
        <w:rPr>
          <w:rFonts w:ascii="Times New Roman" w:hAnsi="Times New Roman" w:cs="Times New Roman"/>
          <w:sz w:val="28"/>
          <w:szCs w:val="28"/>
        </w:rPr>
        <w:t xml:space="preserve"> ПТЭ электрических станций и сетей РФ и Правил устройства и безопасной эксплуатации трубопроводов пара и горячей воды. По результатам испытаний выявляются дефектные участки</w:t>
      </w:r>
      <w:r>
        <w:rPr>
          <w:rFonts w:ascii="Times New Roman" w:hAnsi="Times New Roman" w:cs="Times New Roman"/>
          <w:sz w:val="28"/>
          <w:szCs w:val="28"/>
        </w:rPr>
        <w:t>,</w:t>
      </w:r>
      <w:r w:rsidRPr="00C704CB">
        <w:rPr>
          <w:rFonts w:ascii="Times New Roman" w:hAnsi="Times New Roman" w:cs="Times New Roman"/>
          <w:sz w:val="28"/>
          <w:szCs w:val="28"/>
        </w:rPr>
        <w:t xml:space="preserve"> не выдержавшие испытания пробным давлением, формируется график ремонтных работ по устранению дефектов. Перед выполнением ремонта производится </w:t>
      </w:r>
      <w:proofErr w:type="spellStart"/>
      <w:r w:rsidRPr="00C704CB">
        <w:rPr>
          <w:rFonts w:ascii="Times New Roman" w:hAnsi="Times New Roman" w:cs="Times New Roman"/>
          <w:sz w:val="28"/>
          <w:szCs w:val="28"/>
        </w:rPr>
        <w:t>дефектация</w:t>
      </w:r>
      <w:proofErr w:type="spellEnd"/>
      <w:r w:rsidRPr="00C704CB">
        <w:rPr>
          <w:rFonts w:ascii="Times New Roman" w:hAnsi="Times New Roman" w:cs="Times New Roman"/>
          <w:sz w:val="28"/>
          <w:szCs w:val="28"/>
        </w:rPr>
        <w:t xml:space="preserve"> поврежденного участка с вырезкой образцов для анализа состояния трубопроводов и характера повреждения. По результа</w:t>
      </w:r>
      <w:r>
        <w:rPr>
          <w:rFonts w:ascii="Times New Roman" w:hAnsi="Times New Roman" w:cs="Times New Roman"/>
          <w:sz w:val="28"/>
          <w:szCs w:val="28"/>
        </w:rPr>
        <w:t xml:space="preserve">там </w:t>
      </w:r>
      <w:proofErr w:type="spellStart"/>
      <w:r>
        <w:rPr>
          <w:rFonts w:ascii="Times New Roman" w:hAnsi="Times New Roman" w:cs="Times New Roman"/>
          <w:sz w:val="28"/>
          <w:szCs w:val="28"/>
        </w:rPr>
        <w:t>дефектации</w:t>
      </w:r>
      <w:proofErr w:type="spellEnd"/>
      <w:r>
        <w:rPr>
          <w:rFonts w:ascii="Times New Roman" w:hAnsi="Times New Roman" w:cs="Times New Roman"/>
          <w:sz w:val="28"/>
          <w:szCs w:val="28"/>
        </w:rPr>
        <w:t xml:space="preserve"> определяется объё</w:t>
      </w:r>
      <w:r w:rsidRPr="00C704CB">
        <w:rPr>
          <w:rFonts w:ascii="Times New Roman" w:hAnsi="Times New Roman" w:cs="Times New Roman"/>
          <w:sz w:val="28"/>
          <w:szCs w:val="28"/>
        </w:rPr>
        <w:t>м ремонта.</w:t>
      </w:r>
    </w:p>
    <w:p w:rsidR="00993BD8" w:rsidRPr="00C704CB" w:rsidRDefault="00993BD8" w:rsidP="00B75DD7">
      <w:pPr>
        <w:pStyle w:val="ab"/>
        <w:ind w:firstLine="567"/>
        <w:jc w:val="both"/>
        <w:rPr>
          <w:rFonts w:ascii="Times New Roman" w:hAnsi="Times New Roman" w:cs="Times New Roman"/>
          <w:sz w:val="28"/>
          <w:szCs w:val="28"/>
        </w:rPr>
      </w:pPr>
      <w:r w:rsidRPr="00C704CB">
        <w:rPr>
          <w:rFonts w:ascii="Times New Roman" w:hAnsi="Times New Roman" w:cs="Times New Roman"/>
          <w:sz w:val="28"/>
          <w:szCs w:val="28"/>
        </w:rPr>
        <w:t xml:space="preserve">1.2. Испытания водяных тепловых сетей на максимальную температуру теплоносителя - проводятся силами эксплуатирующей </w:t>
      </w:r>
      <w:proofErr w:type="gramStart"/>
      <w:r w:rsidRPr="00C704CB">
        <w:rPr>
          <w:rFonts w:ascii="Times New Roman" w:hAnsi="Times New Roman" w:cs="Times New Roman"/>
          <w:sz w:val="28"/>
          <w:szCs w:val="28"/>
        </w:rPr>
        <w:t>организации</w:t>
      </w:r>
      <w:proofErr w:type="gramEnd"/>
      <w:r w:rsidRPr="00C704CB">
        <w:rPr>
          <w:rFonts w:ascii="Times New Roman" w:hAnsi="Times New Roman" w:cs="Times New Roman"/>
          <w:sz w:val="28"/>
          <w:szCs w:val="28"/>
        </w:rPr>
        <w:t xml:space="preserve"> с периодичностью установленной гла</w:t>
      </w:r>
      <w:r>
        <w:rPr>
          <w:rFonts w:ascii="Times New Roman" w:hAnsi="Times New Roman" w:cs="Times New Roman"/>
          <w:sz w:val="28"/>
          <w:szCs w:val="28"/>
        </w:rPr>
        <w:t>вным инженером тепловых сетей (</w:t>
      </w:r>
      <w:r w:rsidRPr="00C704CB">
        <w:rPr>
          <w:rFonts w:ascii="Times New Roman" w:hAnsi="Times New Roman" w:cs="Times New Roman"/>
          <w:sz w:val="28"/>
          <w:szCs w:val="28"/>
        </w:rPr>
        <w:t>1 раз в 5 лет) с целью выявления дефектов трубопроводов, компенсаторов, опор, а также проверки компенсирующей способности тепловых сетей в условиях температурных деформаций, возникающих при повышении температуры теплоносителя до максимального значения. Испытания проводятся в соответствии с ПТЭ электрических станций и сетей РФ и Методическими указаниями по испытанию водяных тепловых сетей на максимальную температуру теплоносителя (РД 153.34.1-20.329-2001). Результаты испытаний обрабатываются и оформляются актом, в котором указываются необходимые мероприятия по устранению выявленных нарушений в работе оборудования. Нарушения, которые возможно устранить в процессе эксплуатации устраняются в оперативном порядке. Остальные нарушения в работе оборудования тепловых сетей включаются в план ремонта на текущий год.</w:t>
      </w:r>
    </w:p>
    <w:p w:rsidR="00993BD8" w:rsidRPr="00C704CB" w:rsidRDefault="00993BD8" w:rsidP="001C4B55">
      <w:pPr>
        <w:pStyle w:val="ab"/>
        <w:ind w:firstLine="567"/>
        <w:jc w:val="both"/>
        <w:rPr>
          <w:rFonts w:ascii="Times New Roman" w:hAnsi="Times New Roman" w:cs="Times New Roman"/>
          <w:sz w:val="28"/>
          <w:szCs w:val="28"/>
        </w:rPr>
      </w:pPr>
      <w:r w:rsidRPr="00C704CB">
        <w:rPr>
          <w:rFonts w:ascii="Times New Roman" w:hAnsi="Times New Roman" w:cs="Times New Roman"/>
          <w:sz w:val="28"/>
          <w:szCs w:val="28"/>
        </w:rPr>
        <w:t xml:space="preserve">1.3. Испытания водяных тепловых сетей на гидравлические потери – проводятся силами эксплуатирующей организации с периодичностью 1 раз в 5 лет с целью определения эксплуатационных гидравлических характеристик трубопроводов, состояния их внутренней поверхности и фактической </w:t>
      </w:r>
      <w:r w:rsidRPr="00C704CB">
        <w:rPr>
          <w:rFonts w:ascii="Times New Roman" w:hAnsi="Times New Roman" w:cs="Times New Roman"/>
          <w:sz w:val="28"/>
          <w:szCs w:val="28"/>
        </w:rPr>
        <w:lastRenderedPageBreak/>
        <w:t>пропускной способности. Испытания проводятся в соответствии с ПТЭ электрических станций и сетей РФ и Методическими указаниями по испытанию водяных тепловых сетей на гидравлические потери (РД 34.20.519-97). Результаты испытаний обрабатываютс</w:t>
      </w:r>
      <w:r>
        <w:rPr>
          <w:rFonts w:ascii="Times New Roman" w:hAnsi="Times New Roman" w:cs="Times New Roman"/>
          <w:sz w:val="28"/>
          <w:szCs w:val="28"/>
        </w:rPr>
        <w:t>я и оформляются техническим отчё</w:t>
      </w:r>
      <w:r w:rsidRPr="00C704CB">
        <w:rPr>
          <w:rFonts w:ascii="Times New Roman" w:hAnsi="Times New Roman" w:cs="Times New Roman"/>
          <w:sz w:val="28"/>
          <w:szCs w:val="28"/>
        </w:rPr>
        <w:t>том, в котором отражаются фактические эксплуатационные гидравлические характеристики. На основании результатов испытаний</w:t>
      </w:r>
      <w:r>
        <w:rPr>
          <w:rFonts w:ascii="Times New Roman" w:hAnsi="Times New Roman" w:cs="Times New Roman"/>
          <w:sz w:val="28"/>
          <w:szCs w:val="28"/>
        </w:rPr>
        <w:t xml:space="preserve"> </w:t>
      </w:r>
      <w:r w:rsidRPr="00C704CB">
        <w:rPr>
          <w:rFonts w:ascii="Times New Roman" w:hAnsi="Times New Roman" w:cs="Times New Roman"/>
          <w:sz w:val="28"/>
          <w:szCs w:val="28"/>
        </w:rPr>
        <w:t>производится корректировка гидравлических режимов работы тепловых сетей и систем теплопотребления, а также планируются работы по проведению гидропневматической промывки участков тепловых сетей с повышенными коэффи</w:t>
      </w:r>
      <w:r>
        <w:rPr>
          <w:rFonts w:ascii="Times New Roman" w:hAnsi="Times New Roman" w:cs="Times New Roman"/>
          <w:sz w:val="28"/>
          <w:szCs w:val="28"/>
        </w:rPr>
        <w:t>циентами гидравлического трения</w:t>
      </w:r>
      <w:r w:rsidRPr="00C704CB">
        <w:rPr>
          <w:rFonts w:ascii="Times New Roman" w:hAnsi="Times New Roman" w:cs="Times New Roman"/>
          <w:sz w:val="28"/>
          <w:szCs w:val="28"/>
        </w:rPr>
        <w:t xml:space="preserve"> по ревизии запорно-регулирующей арматуры при повышенных местных сопротивлениях. При повышенных коэффициентах гидравлического трения производится анализ качества водоподготовки, режимов работы тепловых сетей, случаев подпитки сырой </w:t>
      </w:r>
      <w:proofErr w:type="spellStart"/>
      <w:r w:rsidRPr="00C704CB">
        <w:rPr>
          <w:rFonts w:ascii="Times New Roman" w:hAnsi="Times New Roman" w:cs="Times New Roman"/>
          <w:sz w:val="28"/>
          <w:szCs w:val="28"/>
        </w:rPr>
        <w:t>неумягченной</w:t>
      </w:r>
      <w:proofErr w:type="spellEnd"/>
      <w:r w:rsidRPr="00C704CB">
        <w:rPr>
          <w:rFonts w:ascii="Times New Roman" w:hAnsi="Times New Roman" w:cs="Times New Roman"/>
          <w:sz w:val="28"/>
          <w:szCs w:val="28"/>
        </w:rPr>
        <w:t xml:space="preserve"> водой. </w:t>
      </w:r>
    </w:p>
    <w:p w:rsidR="00993BD8" w:rsidRPr="00C704CB" w:rsidRDefault="00993BD8" w:rsidP="00B75DD7">
      <w:pPr>
        <w:pStyle w:val="ab"/>
        <w:ind w:firstLine="567"/>
        <w:jc w:val="both"/>
        <w:rPr>
          <w:rFonts w:ascii="Times New Roman" w:hAnsi="Times New Roman" w:cs="Times New Roman"/>
          <w:sz w:val="28"/>
          <w:szCs w:val="28"/>
        </w:rPr>
      </w:pPr>
      <w:r w:rsidRPr="00C704CB">
        <w:rPr>
          <w:rFonts w:ascii="Times New Roman" w:hAnsi="Times New Roman" w:cs="Times New Roman"/>
          <w:sz w:val="28"/>
          <w:szCs w:val="28"/>
        </w:rPr>
        <w:t>1.4. Испытания по определению тепловых потерь в водяных тепловых сетях – проводятся силами эксплуатирующей организации 1 раз в 5 лет или специализированной организации (при пересмотре энергетических характеристик работы тепловых сетей) с целью определения фактических эксплуатационных тепловых потерь через тепловую изоляцию.</w:t>
      </w:r>
    </w:p>
    <w:p w:rsidR="00993BD8" w:rsidRPr="00C704CB" w:rsidRDefault="00993BD8" w:rsidP="00B75DD7">
      <w:pPr>
        <w:pStyle w:val="ab"/>
        <w:ind w:firstLine="567"/>
        <w:jc w:val="both"/>
        <w:rPr>
          <w:rFonts w:ascii="Times New Roman" w:hAnsi="Times New Roman" w:cs="Times New Roman"/>
          <w:sz w:val="28"/>
          <w:szCs w:val="28"/>
        </w:rPr>
      </w:pPr>
      <w:r w:rsidRPr="00C704CB">
        <w:rPr>
          <w:rFonts w:ascii="Times New Roman" w:hAnsi="Times New Roman" w:cs="Times New Roman"/>
          <w:sz w:val="28"/>
          <w:szCs w:val="28"/>
        </w:rPr>
        <w:t xml:space="preserve">Испытания проводятся в соответствии с ПТЭ электрических станций и сетей РФ и Методическими указаниями по определению тепловых потерь в водяных тепловых сетях (РД 34.09.255-97). Результаты испытаний обрабатываются и оформляются техническим отчетом, в котором отражаются фактические эксплуатационные среднегодовые тепловые потери через тепловую изоляцию. </w:t>
      </w:r>
      <w:proofErr w:type="gramStart"/>
      <w:r w:rsidRPr="00C704CB">
        <w:rPr>
          <w:rFonts w:ascii="Times New Roman" w:hAnsi="Times New Roman" w:cs="Times New Roman"/>
          <w:sz w:val="28"/>
          <w:szCs w:val="28"/>
        </w:rPr>
        <w:t xml:space="preserve">На основании результатов испытаний формируется перечень мероприятий и график их выполнения по приведению тепловых потерь к нормативному значению, связанных с восстановлением и реконструкцией тепловой изоляции на участках с повышенными тепловыми потерями, заменой трубопроводов с изоляцией заводского изготовления, имеющей наименьший коэффициент теплопроводности, монтажу систем попутного дренажа на участках подверженных затоплению и т.д. </w:t>
      </w:r>
      <w:proofErr w:type="gramEnd"/>
    </w:p>
    <w:p w:rsidR="00993BD8" w:rsidRPr="00C704CB" w:rsidRDefault="00993BD8" w:rsidP="00B75DD7">
      <w:pPr>
        <w:pStyle w:val="ab"/>
        <w:ind w:firstLine="567"/>
        <w:jc w:val="both"/>
        <w:rPr>
          <w:rFonts w:ascii="Times New Roman" w:hAnsi="Times New Roman" w:cs="Times New Roman"/>
          <w:sz w:val="28"/>
          <w:szCs w:val="28"/>
        </w:rPr>
      </w:pPr>
    </w:p>
    <w:p w:rsidR="00993BD8" w:rsidRPr="00C704CB" w:rsidRDefault="00993BD8" w:rsidP="00B75DD7">
      <w:pPr>
        <w:pStyle w:val="ab"/>
        <w:ind w:firstLine="567"/>
        <w:jc w:val="both"/>
        <w:rPr>
          <w:rFonts w:ascii="Times New Roman" w:hAnsi="Times New Roman" w:cs="Times New Roman"/>
          <w:sz w:val="28"/>
          <w:szCs w:val="28"/>
          <w:u w:val="single"/>
        </w:rPr>
      </w:pPr>
      <w:r w:rsidRPr="00C704CB">
        <w:rPr>
          <w:rFonts w:ascii="Times New Roman" w:hAnsi="Times New Roman" w:cs="Times New Roman"/>
          <w:sz w:val="28"/>
          <w:szCs w:val="28"/>
          <w:u w:val="single"/>
        </w:rPr>
        <w:t>2. Регламентные работы:</w:t>
      </w:r>
    </w:p>
    <w:p w:rsidR="00993BD8" w:rsidRPr="00C704CB" w:rsidRDefault="00993BD8" w:rsidP="00B75DD7">
      <w:pPr>
        <w:pStyle w:val="ab"/>
        <w:ind w:firstLine="567"/>
        <w:jc w:val="both"/>
        <w:rPr>
          <w:rFonts w:ascii="Times New Roman" w:hAnsi="Times New Roman" w:cs="Times New Roman"/>
          <w:sz w:val="28"/>
          <w:szCs w:val="28"/>
        </w:rPr>
      </w:pPr>
      <w:r w:rsidRPr="00C704CB">
        <w:rPr>
          <w:rFonts w:ascii="Times New Roman" w:hAnsi="Times New Roman" w:cs="Times New Roman"/>
          <w:sz w:val="28"/>
          <w:szCs w:val="28"/>
        </w:rPr>
        <w:t xml:space="preserve">2.1. Контрольные </w:t>
      </w:r>
      <w:proofErr w:type="spellStart"/>
      <w:r w:rsidRPr="00C704CB">
        <w:rPr>
          <w:rFonts w:ascii="Times New Roman" w:hAnsi="Times New Roman" w:cs="Times New Roman"/>
          <w:sz w:val="28"/>
          <w:szCs w:val="28"/>
        </w:rPr>
        <w:t>шурфовки</w:t>
      </w:r>
      <w:proofErr w:type="spellEnd"/>
      <w:r w:rsidRPr="00C704CB">
        <w:rPr>
          <w:rFonts w:ascii="Times New Roman" w:hAnsi="Times New Roman" w:cs="Times New Roman"/>
          <w:sz w:val="28"/>
          <w:szCs w:val="28"/>
        </w:rPr>
        <w:t xml:space="preserve"> – проводятся силами эксплуатирующей или подрядной организации ежегодно по графику в </w:t>
      </w:r>
      <w:proofErr w:type="spellStart"/>
      <w:r w:rsidRPr="00C704CB">
        <w:rPr>
          <w:rFonts w:ascii="Times New Roman" w:hAnsi="Times New Roman" w:cs="Times New Roman"/>
          <w:sz w:val="28"/>
          <w:szCs w:val="28"/>
        </w:rPr>
        <w:t>межотопительный</w:t>
      </w:r>
      <w:proofErr w:type="spellEnd"/>
      <w:r w:rsidRPr="00C704CB">
        <w:rPr>
          <w:rFonts w:ascii="Times New Roman" w:hAnsi="Times New Roman" w:cs="Times New Roman"/>
          <w:sz w:val="28"/>
          <w:szCs w:val="28"/>
        </w:rPr>
        <w:t xml:space="preserve"> период с целью оценки состояния трубопроводов тепловых сетей, тепловой изоляции и строительных конструкций. </w:t>
      </w:r>
      <w:proofErr w:type="gramStart"/>
      <w:r w:rsidRPr="00C704CB">
        <w:rPr>
          <w:rFonts w:ascii="Times New Roman" w:hAnsi="Times New Roman" w:cs="Times New Roman"/>
          <w:sz w:val="28"/>
          <w:szCs w:val="28"/>
        </w:rPr>
        <w:t>Контрольные</w:t>
      </w:r>
      <w:proofErr w:type="gramEnd"/>
      <w:r w:rsidRPr="00C704CB">
        <w:rPr>
          <w:rFonts w:ascii="Times New Roman" w:hAnsi="Times New Roman" w:cs="Times New Roman"/>
          <w:sz w:val="28"/>
          <w:szCs w:val="28"/>
        </w:rPr>
        <w:t xml:space="preserve"> </w:t>
      </w:r>
      <w:proofErr w:type="spellStart"/>
      <w:r w:rsidRPr="00C704CB">
        <w:rPr>
          <w:rFonts w:ascii="Times New Roman" w:hAnsi="Times New Roman" w:cs="Times New Roman"/>
          <w:sz w:val="28"/>
          <w:szCs w:val="28"/>
        </w:rPr>
        <w:t>шурфовки</w:t>
      </w:r>
      <w:proofErr w:type="spellEnd"/>
      <w:r w:rsidRPr="00C704CB">
        <w:rPr>
          <w:rFonts w:ascii="Times New Roman" w:hAnsi="Times New Roman" w:cs="Times New Roman"/>
          <w:sz w:val="28"/>
          <w:szCs w:val="28"/>
        </w:rPr>
        <w:t xml:space="preserve"> проводятся согласно Методических указаний по проведению </w:t>
      </w:r>
      <w:proofErr w:type="spellStart"/>
      <w:r w:rsidRPr="00C704CB">
        <w:rPr>
          <w:rFonts w:ascii="Times New Roman" w:hAnsi="Times New Roman" w:cs="Times New Roman"/>
          <w:sz w:val="28"/>
          <w:szCs w:val="28"/>
        </w:rPr>
        <w:t>шурфовок</w:t>
      </w:r>
      <w:proofErr w:type="spellEnd"/>
      <w:r w:rsidRPr="00C704CB">
        <w:rPr>
          <w:rFonts w:ascii="Times New Roman" w:hAnsi="Times New Roman" w:cs="Times New Roman"/>
          <w:sz w:val="28"/>
          <w:szCs w:val="28"/>
        </w:rPr>
        <w:t xml:space="preserve"> в тепловых сетях (МУ 34-70-149-86). В контрольных шурфах производится внешний осмотр оборудования тепловых сетей, оценивается наружное состояние трубопроводов на наличие признаков наружной коррозии, производится вырезка образцов для оценки состояния внутренней поверхности трубопроводов, оценивается состояние тепловой изоляции, оценивается состояние строительных конструкций. По результатам осмотра в шурфе составляются акты, в которых отражается фактическое состояние </w:t>
      </w:r>
      <w:r w:rsidRPr="00C704CB">
        <w:rPr>
          <w:rFonts w:ascii="Times New Roman" w:hAnsi="Times New Roman" w:cs="Times New Roman"/>
          <w:sz w:val="28"/>
          <w:szCs w:val="28"/>
        </w:rPr>
        <w:lastRenderedPageBreak/>
        <w:t>трубопроводов, тепловой изоляции и строительных конструкций. На основании актов разрабатываются мероприятия для включения в план ремонтных работ.</w:t>
      </w:r>
    </w:p>
    <w:p w:rsidR="00993BD8" w:rsidRPr="00C704CB" w:rsidRDefault="00993BD8" w:rsidP="00B75DD7">
      <w:pPr>
        <w:pStyle w:val="ab"/>
        <w:ind w:firstLine="567"/>
        <w:jc w:val="both"/>
        <w:rPr>
          <w:rFonts w:ascii="Times New Roman" w:hAnsi="Times New Roman" w:cs="Times New Roman"/>
          <w:sz w:val="28"/>
          <w:szCs w:val="28"/>
        </w:rPr>
      </w:pPr>
      <w:r w:rsidRPr="00C704CB">
        <w:rPr>
          <w:rFonts w:ascii="Times New Roman" w:hAnsi="Times New Roman" w:cs="Times New Roman"/>
          <w:sz w:val="28"/>
          <w:szCs w:val="28"/>
        </w:rPr>
        <w:t>2.2. Оценка интенсивност</w:t>
      </w:r>
      <w:r>
        <w:rPr>
          <w:rFonts w:ascii="Times New Roman" w:hAnsi="Times New Roman" w:cs="Times New Roman"/>
          <w:sz w:val="28"/>
          <w:szCs w:val="28"/>
        </w:rPr>
        <w:t>и процесса внутренней коррозии -</w:t>
      </w:r>
      <w:r w:rsidRPr="00C704CB">
        <w:rPr>
          <w:rFonts w:ascii="Times New Roman" w:hAnsi="Times New Roman" w:cs="Times New Roman"/>
          <w:sz w:val="28"/>
          <w:szCs w:val="28"/>
        </w:rPr>
        <w:t xml:space="preserve">  проводится силами эксплуатирующей организации с целью </w:t>
      </w:r>
      <w:proofErr w:type="gramStart"/>
      <w:r w:rsidRPr="00C704CB">
        <w:rPr>
          <w:rFonts w:ascii="Times New Roman" w:hAnsi="Times New Roman" w:cs="Times New Roman"/>
          <w:sz w:val="28"/>
          <w:szCs w:val="28"/>
        </w:rPr>
        <w:t>определения скорости коррозии внутренних поверхностей трубопроводов тепловых сетей</w:t>
      </w:r>
      <w:proofErr w:type="gramEnd"/>
      <w:r w:rsidRPr="00C704CB">
        <w:rPr>
          <w:rFonts w:ascii="Times New Roman" w:hAnsi="Times New Roman" w:cs="Times New Roman"/>
          <w:sz w:val="28"/>
          <w:szCs w:val="28"/>
        </w:rPr>
        <w:t xml:space="preserve"> с помощью индикаторов коррозии.  Оценка интенсивности процесса внутренней коррозии производится в соответствии с Типовой инструкцией по технической эксплуатации систем транспорта и распределения тепловой энергии (тепловых сетей) (РД 153-34.0-20.507-98). На основании обработки результатов лабораторных анализов определяется степень интенсивности (скорость) внутренней коррозии </w:t>
      </w:r>
      <w:proofErr w:type="gramStart"/>
      <w:r w:rsidRPr="00C704CB">
        <w:rPr>
          <w:rFonts w:ascii="Times New Roman" w:hAnsi="Times New Roman" w:cs="Times New Roman"/>
          <w:sz w:val="28"/>
          <w:szCs w:val="28"/>
        </w:rPr>
        <w:t>мм</w:t>
      </w:r>
      <w:proofErr w:type="gramEnd"/>
      <w:r w:rsidRPr="00C704CB">
        <w:rPr>
          <w:rFonts w:ascii="Times New Roman" w:hAnsi="Times New Roman" w:cs="Times New Roman"/>
          <w:sz w:val="28"/>
          <w:szCs w:val="28"/>
        </w:rPr>
        <w:t>/год. На участках тепловых сетей, где выявлена сильная или аварийная коррозия</w:t>
      </w:r>
      <w:r>
        <w:rPr>
          <w:rFonts w:ascii="Times New Roman" w:hAnsi="Times New Roman" w:cs="Times New Roman"/>
          <w:sz w:val="28"/>
          <w:szCs w:val="28"/>
        </w:rPr>
        <w:t>,</w:t>
      </w:r>
      <w:r w:rsidRPr="00C704CB">
        <w:rPr>
          <w:rFonts w:ascii="Times New Roman" w:hAnsi="Times New Roman" w:cs="Times New Roman"/>
          <w:sz w:val="28"/>
          <w:szCs w:val="28"/>
        </w:rPr>
        <w:t xml:space="preserve"> проводится обследование с целью</w:t>
      </w:r>
    </w:p>
    <w:p w:rsidR="00993BD8" w:rsidRPr="00C704CB" w:rsidRDefault="00993BD8" w:rsidP="00B75DD7">
      <w:pPr>
        <w:pStyle w:val="ab"/>
        <w:ind w:firstLine="567"/>
        <w:jc w:val="both"/>
        <w:rPr>
          <w:rFonts w:ascii="Times New Roman" w:hAnsi="Times New Roman" w:cs="Times New Roman"/>
          <w:sz w:val="28"/>
          <w:szCs w:val="28"/>
        </w:rPr>
      </w:pPr>
      <w:r w:rsidRPr="00C704CB">
        <w:rPr>
          <w:rFonts w:ascii="Times New Roman" w:hAnsi="Times New Roman" w:cs="Times New Roman"/>
          <w:sz w:val="28"/>
          <w:szCs w:val="28"/>
        </w:rPr>
        <w:t xml:space="preserve">определения мест, вызывающих рост концентрации растворенных в воде газов (подсосы, </w:t>
      </w:r>
      <w:proofErr w:type="spellStart"/>
      <w:r w:rsidRPr="00C704CB">
        <w:rPr>
          <w:rFonts w:ascii="Times New Roman" w:hAnsi="Times New Roman" w:cs="Times New Roman"/>
          <w:sz w:val="28"/>
          <w:szCs w:val="28"/>
        </w:rPr>
        <w:t>неплотности</w:t>
      </w:r>
      <w:proofErr w:type="spellEnd"/>
      <w:r w:rsidRPr="00C704CB">
        <w:rPr>
          <w:rFonts w:ascii="Times New Roman" w:hAnsi="Times New Roman" w:cs="Times New Roman"/>
          <w:sz w:val="28"/>
          <w:szCs w:val="28"/>
        </w:rPr>
        <w:t xml:space="preserve"> подогревателей горячей воды) с последующим устранением. Проводится анализ качества подготовки </w:t>
      </w:r>
      <w:proofErr w:type="spellStart"/>
      <w:r w:rsidRPr="00C704CB">
        <w:rPr>
          <w:rFonts w:ascii="Times New Roman" w:hAnsi="Times New Roman" w:cs="Times New Roman"/>
          <w:sz w:val="28"/>
          <w:szCs w:val="28"/>
        </w:rPr>
        <w:t>подпиточной</w:t>
      </w:r>
      <w:proofErr w:type="spellEnd"/>
      <w:r w:rsidRPr="00C704CB">
        <w:rPr>
          <w:rFonts w:ascii="Times New Roman" w:hAnsi="Times New Roman" w:cs="Times New Roman"/>
          <w:sz w:val="28"/>
          <w:szCs w:val="28"/>
        </w:rPr>
        <w:t xml:space="preserve"> воды.</w:t>
      </w:r>
    </w:p>
    <w:p w:rsidR="00993BD8" w:rsidRPr="00C704CB" w:rsidRDefault="00993BD8" w:rsidP="00B75DD7">
      <w:pPr>
        <w:pStyle w:val="ab"/>
        <w:ind w:firstLine="567"/>
        <w:jc w:val="both"/>
        <w:rPr>
          <w:rFonts w:ascii="Times New Roman" w:hAnsi="Times New Roman" w:cs="Times New Roman"/>
          <w:sz w:val="28"/>
          <w:szCs w:val="28"/>
        </w:rPr>
      </w:pPr>
      <w:r w:rsidRPr="00C704CB">
        <w:rPr>
          <w:rFonts w:ascii="Times New Roman" w:hAnsi="Times New Roman" w:cs="Times New Roman"/>
          <w:sz w:val="28"/>
          <w:szCs w:val="28"/>
        </w:rPr>
        <w:t>2.3. Техническое освидетельствование – проводится эксплуатирующей организацией в части наружного осмотра и гидравлических испытаний и специализированной организацией в части технического диагностирования:</w:t>
      </w:r>
    </w:p>
    <w:p w:rsidR="00993BD8" w:rsidRPr="00C704CB" w:rsidRDefault="00993BD8" w:rsidP="001C4B55">
      <w:pPr>
        <w:pStyle w:val="ab"/>
        <w:numPr>
          <w:ilvl w:val="0"/>
          <w:numId w:val="32"/>
        </w:numPr>
        <w:jc w:val="both"/>
        <w:rPr>
          <w:rFonts w:ascii="Times New Roman" w:hAnsi="Times New Roman" w:cs="Times New Roman"/>
          <w:sz w:val="28"/>
          <w:szCs w:val="28"/>
        </w:rPr>
      </w:pPr>
      <w:r w:rsidRPr="00C704CB">
        <w:rPr>
          <w:rFonts w:ascii="Times New Roman" w:hAnsi="Times New Roman" w:cs="Times New Roman"/>
          <w:sz w:val="28"/>
          <w:szCs w:val="28"/>
        </w:rPr>
        <w:t>наружный осмотр  - ежегодно;</w:t>
      </w:r>
    </w:p>
    <w:p w:rsidR="00993BD8" w:rsidRPr="00C704CB" w:rsidRDefault="00993BD8" w:rsidP="001C4B55">
      <w:pPr>
        <w:pStyle w:val="ab"/>
        <w:numPr>
          <w:ilvl w:val="0"/>
          <w:numId w:val="32"/>
        </w:numPr>
        <w:jc w:val="both"/>
        <w:rPr>
          <w:rFonts w:ascii="Times New Roman" w:hAnsi="Times New Roman" w:cs="Times New Roman"/>
          <w:sz w:val="28"/>
          <w:szCs w:val="28"/>
        </w:rPr>
      </w:pPr>
      <w:r w:rsidRPr="00C704CB">
        <w:rPr>
          <w:rFonts w:ascii="Times New Roman" w:hAnsi="Times New Roman" w:cs="Times New Roman"/>
          <w:sz w:val="28"/>
          <w:szCs w:val="28"/>
        </w:rPr>
        <w:t>гидравлические испытания – ежегодно, а также перед пуском в эксплуатацию после монтажа или ремонта связанного со сваркой;</w:t>
      </w:r>
    </w:p>
    <w:p w:rsidR="00993BD8" w:rsidRPr="00C704CB" w:rsidRDefault="00993BD8" w:rsidP="001C4B55">
      <w:pPr>
        <w:pStyle w:val="ab"/>
        <w:numPr>
          <w:ilvl w:val="0"/>
          <w:numId w:val="32"/>
        </w:numPr>
        <w:jc w:val="both"/>
        <w:rPr>
          <w:rFonts w:ascii="Times New Roman" w:hAnsi="Times New Roman" w:cs="Times New Roman"/>
          <w:sz w:val="28"/>
          <w:szCs w:val="28"/>
        </w:rPr>
      </w:pPr>
      <w:r w:rsidRPr="00C704CB">
        <w:rPr>
          <w:rFonts w:ascii="Times New Roman" w:hAnsi="Times New Roman" w:cs="Times New Roman"/>
          <w:sz w:val="28"/>
          <w:szCs w:val="28"/>
        </w:rPr>
        <w:t xml:space="preserve">техническое диагностирование  -  по истечении назначенного срока службы </w:t>
      </w:r>
      <w:r>
        <w:rPr>
          <w:rFonts w:ascii="Times New Roman" w:hAnsi="Times New Roman" w:cs="Times New Roman"/>
          <w:sz w:val="28"/>
          <w:szCs w:val="28"/>
        </w:rPr>
        <w:t>(</w:t>
      </w:r>
      <w:r w:rsidRPr="00C704CB">
        <w:rPr>
          <w:rFonts w:ascii="Times New Roman" w:hAnsi="Times New Roman" w:cs="Times New Roman"/>
          <w:sz w:val="28"/>
          <w:szCs w:val="28"/>
        </w:rPr>
        <w:t xml:space="preserve">визуальный и измерительный контроль, ультразвуковой контроль, </w:t>
      </w:r>
      <w:proofErr w:type="gramStart"/>
      <w:r w:rsidRPr="00C704CB">
        <w:rPr>
          <w:rFonts w:ascii="Times New Roman" w:hAnsi="Times New Roman" w:cs="Times New Roman"/>
          <w:sz w:val="28"/>
          <w:szCs w:val="28"/>
        </w:rPr>
        <w:t>ультразвуковая</w:t>
      </w:r>
      <w:proofErr w:type="gramEnd"/>
      <w:r w:rsidRPr="00C704CB">
        <w:rPr>
          <w:rFonts w:ascii="Times New Roman" w:hAnsi="Times New Roman" w:cs="Times New Roman"/>
          <w:sz w:val="28"/>
          <w:szCs w:val="28"/>
        </w:rPr>
        <w:t xml:space="preserve"> </w:t>
      </w:r>
      <w:proofErr w:type="spellStart"/>
      <w:r w:rsidRPr="00C704CB">
        <w:rPr>
          <w:rFonts w:ascii="Times New Roman" w:hAnsi="Times New Roman" w:cs="Times New Roman"/>
          <w:sz w:val="28"/>
          <w:szCs w:val="28"/>
        </w:rPr>
        <w:t>толщинометрия</w:t>
      </w:r>
      <w:proofErr w:type="spellEnd"/>
      <w:r w:rsidRPr="00C704CB">
        <w:rPr>
          <w:rFonts w:ascii="Times New Roman" w:hAnsi="Times New Roman" w:cs="Times New Roman"/>
          <w:sz w:val="28"/>
          <w:szCs w:val="28"/>
        </w:rPr>
        <w:t>, магнитопорошковый контроль, механические испытания).</w:t>
      </w:r>
    </w:p>
    <w:p w:rsidR="00993BD8" w:rsidRPr="00C704CB" w:rsidRDefault="00993BD8" w:rsidP="00B75DD7">
      <w:pPr>
        <w:pStyle w:val="ab"/>
        <w:ind w:firstLine="567"/>
        <w:jc w:val="both"/>
        <w:rPr>
          <w:rFonts w:ascii="Times New Roman" w:hAnsi="Times New Roman" w:cs="Times New Roman"/>
          <w:sz w:val="28"/>
          <w:szCs w:val="28"/>
        </w:rPr>
      </w:pPr>
      <w:r w:rsidRPr="00C704CB">
        <w:rPr>
          <w:rFonts w:ascii="Times New Roman" w:hAnsi="Times New Roman" w:cs="Times New Roman"/>
          <w:sz w:val="28"/>
          <w:szCs w:val="28"/>
        </w:rPr>
        <w:t>Техническое освидетельствование проводится в соответствии с Типовой инструкцией по периодическому техническому освидетельствованию трубопроводов тепловых сетей в процессе эксплуатации (РД 153-34.0-20.522-99). Результаты технического освидетельствования заносятся в паспорт тепловой сети. На основании результатов технического освидетельствования разрабатывается план мероприятий по приведению оборудования тепловых сетей в нормативное состояние.</w:t>
      </w:r>
    </w:p>
    <w:p w:rsidR="00993BD8" w:rsidRPr="00C704CB" w:rsidRDefault="00993BD8" w:rsidP="00B75DD7">
      <w:pPr>
        <w:pStyle w:val="ab"/>
        <w:ind w:firstLine="567"/>
        <w:jc w:val="both"/>
        <w:rPr>
          <w:rFonts w:ascii="Times New Roman" w:hAnsi="Times New Roman" w:cs="Times New Roman"/>
          <w:sz w:val="28"/>
          <w:szCs w:val="28"/>
          <w:u w:val="single"/>
        </w:rPr>
      </w:pPr>
      <w:r w:rsidRPr="00C704CB">
        <w:rPr>
          <w:rFonts w:ascii="Times New Roman" w:hAnsi="Times New Roman" w:cs="Times New Roman"/>
          <w:sz w:val="28"/>
          <w:szCs w:val="28"/>
          <w:u w:val="single"/>
        </w:rPr>
        <w:t>3. Планирование капитальных (текущих) ремонтов.</w:t>
      </w:r>
    </w:p>
    <w:p w:rsidR="00993BD8" w:rsidRPr="00C704CB" w:rsidRDefault="00993BD8" w:rsidP="00B75DD7">
      <w:pPr>
        <w:pStyle w:val="ab"/>
        <w:ind w:firstLine="567"/>
        <w:jc w:val="both"/>
        <w:rPr>
          <w:rFonts w:ascii="Times New Roman" w:hAnsi="Times New Roman" w:cs="Times New Roman"/>
          <w:sz w:val="28"/>
          <w:szCs w:val="28"/>
        </w:rPr>
      </w:pPr>
      <w:r w:rsidRPr="00C704CB">
        <w:rPr>
          <w:rFonts w:ascii="Times New Roman" w:hAnsi="Times New Roman" w:cs="Times New Roman"/>
          <w:sz w:val="28"/>
          <w:szCs w:val="28"/>
        </w:rPr>
        <w:t>3.1. На основании результатов испытаний, осмотров и обследования оборудования тепловых сетей проводится анализ его технического состояния и формирование перспективного график ремонта оборудования тепловых сетей на 5 лет (с ежегодной корректировкой).</w:t>
      </w:r>
    </w:p>
    <w:p w:rsidR="00993BD8" w:rsidRPr="00C704CB" w:rsidRDefault="00993BD8" w:rsidP="00B75DD7">
      <w:pPr>
        <w:pStyle w:val="ab"/>
        <w:ind w:firstLine="567"/>
        <w:jc w:val="both"/>
        <w:rPr>
          <w:rFonts w:ascii="Times New Roman" w:hAnsi="Times New Roman" w:cs="Times New Roman"/>
          <w:sz w:val="28"/>
          <w:szCs w:val="28"/>
        </w:rPr>
      </w:pPr>
      <w:r w:rsidRPr="00C704CB">
        <w:rPr>
          <w:rFonts w:ascii="Times New Roman" w:hAnsi="Times New Roman" w:cs="Times New Roman"/>
          <w:sz w:val="28"/>
          <w:szCs w:val="28"/>
        </w:rPr>
        <w:t>3.2. На основании перспективного графика ремонтов разрабатывается перспективный план подготовки к ремонту на 5 лет.</w:t>
      </w:r>
    </w:p>
    <w:p w:rsidR="00993BD8" w:rsidRPr="00C704CB" w:rsidRDefault="00993BD8" w:rsidP="00B75DD7">
      <w:pPr>
        <w:pStyle w:val="ab"/>
        <w:ind w:firstLine="567"/>
        <w:jc w:val="both"/>
        <w:rPr>
          <w:rFonts w:ascii="Times New Roman" w:hAnsi="Times New Roman" w:cs="Times New Roman"/>
          <w:sz w:val="28"/>
          <w:szCs w:val="28"/>
        </w:rPr>
      </w:pPr>
      <w:r w:rsidRPr="00C704CB">
        <w:rPr>
          <w:rFonts w:ascii="Times New Roman" w:hAnsi="Times New Roman" w:cs="Times New Roman"/>
          <w:sz w:val="28"/>
          <w:szCs w:val="28"/>
        </w:rPr>
        <w:t>3.3. Формирование годового графика ремонтов и годового плана подготовки к ремонту производится в соответствии с перспективным графиком ремонта и перспективным планом подготовки к ремонту с учетом корректировки по результатам испытаний, осмотров и обследований.</w:t>
      </w:r>
    </w:p>
    <w:p w:rsidR="00993BD8" w:rsidRDefault="00993BD8" w:rsidP="00743980">
      <w:pPr>
        <w:pStyle w:val="ab"/>
        <w:ind w:firstLine="567"/>
        <w:jc w:val="both"/>
        <w:rPr>
          <w:rFonts w:ascii="Times New Roman" w:hAnsi="Times New Roman" w:cs="Times New Roman"/>
          <w:sz w:val="28"/>
          <w:szCs w:val="28"/>
        </w:rPr>
      </w:pPr>
      <w:r w:rsidRPr="001C4B55">
        <w:rPr>
          <w:rFonts w:ascii="Times New Roman" w:hAnsi="Times New Roman" w:cs="Times New Roman"/>
          <w:sz w:val="28"/>
          <w:szCs w:val="28"/>
        </w:rPr>
        <w:lastRenderedPageBreak/>
        <w:t xml:space="preserve">3.4. Годовой график ремонтов согласовывается до 1 апреля текущего года с Администрацией поселения. С выходом «Правил вывода в ремонт и из эксплуатации источников тепловой энергии и тепловых сетей», утвержденных Постановлением Правительства РФ №889 от 06.09.2012 года сводный план ремонта разрабатывается органом местного самоуправления на основании рассмотрения заявок от </w:t>
      </w:r>
      <w:proofErr w:type="spellStart"/>
      <w:r w:rsidRPr="001C4B55">
        <w:rPr>
          <w:rFonts w:ascii="Times New Roman" w:hAnsi="Times New Roman" w:cs="Times New Roman"/>
          <w:sz w:val="28"/>
          <w:szCs w:val="28"/>
        </w:rPr>
        <w:t>ресурсоснабжающих</w:t>
      </w:r>
      <w:proofErr w:type="spellEnd"/>
      <w:r w:rsidRPr="001C4B55">
        <w:rPr>
          <w:rFonts w:ascii="Times New Roman" w:hAnsi="Times New Roman" w:cs="Times New Roman"/>
          <w:sz w:val="28"/>
          <w:szCs w:val="28"/>
        </w:rPr>
        <w:t xml:space="preserve"> организаций.   </w:t>
      </w:r>
      <w:bookmarkStart w:id="18" w:name="_Toc402445202"/>
    </w:p>
    <w:p w:rsidR="00993BD8" w:rsidRPr="001C4B55" w:rsidRDefault="00993BD8" w:rsidP="00743980">
      <w:pPr>
        <w:pStyle w:val="ab"/>
        <w:ind w:firstLine="567"/>
        <w:jc w:val="both"/>
        <w:rPr>
          <w:rFonts w:ascii="Times New Roman" w:hAnsi="Times New Roman" w:cs="Times New Roman"/>
          <w:sz w:val="28"/>
          <w:szCs w:val="28"/>
        </w:rPr>
      </w:pPr>
    </w:p>
    <w:p w:rsidR="00993BD8" w:rsidRPr="001C4B55" w:rsidRDefault="00993BD8" w:rsidP="00743980">
      <w:pPr>
        <w:pStyle w:val="ab"/>
        <w:ind w:firstLine="567"/>
        <w:jc w:val="both"/>
        <w:rPr>
          <w:rFonts w:ascii="Times New Roman" w:hAnsi="Times New Roman" w:cs="Times New Roman"/>
          <w:b/>
          <w:bCs/>
          <w:sz w:val="28"/>
          <w:szCs w:val="28"/>
        </w:rPr>
      </w:pPr>
      <w:r w:rsidRPr="001C4B55">
        <w:rPr>
          <w:rFonts w:ascii="Times New Roman" w:hAnsi="Times New Roman" w:cs="Times New Roman"/>
          <w:b/>
          <w:bCs/>
          <w:sz w:val="28"/>
          <w:szCs w:val="28"/>
        </w:rPr>
        <w:t>Раздел 3.7. Описание периодичности и соответствия техническим регламентам и иным обязательным требованиям процедур летних ремонтов с параметрами и методами испытаний тепловых сетей.</w:t>
      </w:r>
      <w:bookmarkEnd w:id="18"/>
    </w:p>
    <w:p w:rsidR="00993BD8" w:rsidRPr="001C4B55" w:rsidRDefault="00993BD8" w:rsidP="00993CEC">
      <w:pPr>
        <w:rPr>
          <w:b/>
          <w:bCs/>
          <w:sz w:val="28"/>
          <w:szCs w:val="28"/>
        </w:rPr>
      </w:pPr>
    </w:p>
    <w:p w:rsidR="00993BD8" w:rsidRPr="00F72E28" w:rsidRDefault="00993BD8" w:rsidP="00624283">
      <w:pPr>
        <w:ind w:firstLine="567"/>
        <w:jc w:val="both"/>
        <w:rPr>
          <w:sz w:val="28"/>
          <w:szCs w:val="28"/>
        </w:rPr>
      </w:pPr>
      <w:r w:rsidRPr="00F72E28">
        <w:rPr>
          <w:sz w:val="28"/>
          <w:szCs w:val="28"/>
        </w:rPr>
        <w:t>1. Процедура ремонтов.</w:t>
      </w:r>
    </w:p>
    <w:p w:rsidR="00993BD8" w:rsidRPr="00F72E28" w:rsidRDefault="00993BD8" w:rsidP="00624283">
      <w:pPr>
        <w:ind w:firstLine="567"/>
        <w:jc w:val="both"/>
        <w:rPr>
          <w:sz w:val="28"/>
          <w:szCs w:val="28"/>
        </w:rPr>
      </w:pPr>
      <w:r w:rsidRPr="00F72E28">
        <w:rPr>
          <w:sz w:val="28"/>
          <w:szCs w:val="28"/>
        </w:rPr>
        <w:t xml:space="preserve">1.1. Ремонт оборудования тепловых сетей производится в соответствии с требованиями Правил организации технического обслуживания и ремонта оборудования, зданий и сооружений электростанций и сетей (СО 34.04.181-2003). </w:t>
      </w:r>
    </w:p>
    <w:p w:rsidR="00993BD8" w:rsidRPr="00F72E28" w:rsidRDefault="00993BD8" w:rsidP="00624283">
      <w:pPr>
        <w:ind w:firstLine="567"/>
        <w:jc w:val="both"/>
        <w:rPr>
          <w:sz w:val="28"/>
          <w:szCs w:val="28"/>
        </w:rPr>
      </w:pPr>
      <w:r w:rsidRPr="00F72E28">
        <w:rPr>
          <w:sz w:val="28"/>
          <w:szCs w:val="28"/>
        </w:rPr>
        <w:t>1.2. Работы по текущему ремонту проводятся ежегодно по окончанию отопительного сезона, график проведения работ уточняется на основании результатов проведения гидравлических испытаний на плотность и прочность.</w:t>
      </w:r>
    </w:p>
    <w:p w:rsidR="00993BD8" w:rsidRPr="00F72E28" w:rsidRDefault="00993BD8" w:rsidP="00624283">
      <w:pPr>
        <w:ind w:firstLine="567"/>
        <w:jc w:val="both"/>
        <w:rPr>
          <w:sz w:val="28"/>
          <w:szCs w:val="28"/>
        </w:rPr>
      </w:pPr>
      <w:r w:rsidRPr="00F72E28">
        <w:rPr>
          <w:sz w:val="28"/>
          <w:szCs w:val="28"/>
        </w:rPr>
        <w:t>1.3. Капитальный ремонт проводится в соответствии с утвержденным годовым  графиком ремонта. Мероприятия по капитальному ремонту планируются</w:t>
      </w:r>
      <w:r>
        <w:rPr>
          <w:sz w:val="28"/>
          <w:szCs w:val="28"/>
        </w:rPr>
        <w:t>,</w:t>
      </w:r>
      <w:r w:rsidRPr="00F72E28">
        <w:rPr>
          <w:sz w:val="28"/>
          <w:szCs w:val="28"/>
        </w:rPr>
        <w:t xml:space="preserve"> исходя из фактического состояния сетей, на основании анализа технического состояния оборудования по актам осмотра трубопроводов в шурфе (контрольные шурфы), аварийных актов и т.п. Учитывая техническое состояние оборудования тепловых сетей, работы по капитальному ремонту планируются ежегодно.</w:t>
      </w:r>
    </w:p>
    <w:p w:rsidR="00993BD8" w:rsidRPr="003F5D01" w:rsidRDefault="00993BD8" w:rsidP="00624283">
      <w:pPr>
        <w:jc w:val="both"/>
      </w:pPr>
    </w:p>
    <w:p w:rsidR="00993BD8" w:rsidRPr="00F72E28" w:rsidRDefault="00993BD8" w:rsidP="00624283">
      <w:pPr>
        <w:ind w:firstLine="567"/>
        <w:jc w:val="both"/>
        <w:rPr>
          <w:sz w:val="28"/>
          <w:szCs w:val="28"/>
        </w:rPr>
      </w:pPr>
      <w:r w:rsidRPr="00F72E28">
        <w:rPr>
          <w:sz w:val="28"/>
          <w:szCs w:val="28"/>
        </w:rPr>
        <w:t>2. Проведение испытаний тепловых сетей (гидравлических, температурных, на тепловые потери).</w:t>
      </w:r>
    </w:p>
    <w:p w:rsidR="00993BD8" w:rsidRPr="00F72E28" w:rsidRDefault="00993BD8" w:rsidP="00E04293">
      <w:pPr>
        <w:pStyle w:val="ab"/>
        <w:ind w:firstLine="567"/>
        <w:jc w:val="both"/>
        <w:rPr>
          <w:rFonts w:ascii="Times New Roman" w:hAnsi="Times New Roman" w:cs="Times New Roman"/>
          <w:sz w:val="28"/>
          <w:szCs w:val="28"/>
        </w:rPr>
      </w:pPr>
      <w:r w:rsidRPr="00F72E28">
        <w:rPr>
          <w:rFonts w:ascii="Times New Roman" w:hAnsi="Times New Roman" w:cs="Times New Roman"/>
          <w:sz w:val="28"/>
          <w:szCs w:val="28"/>
        </w:rPr>
        <w:t>2.1. Гидравлические испытания на пл</w:t>
      </w:r>
      <w:r>
        <w:rPr>
          <w:rFonts w:ascii="Times New Roman" w:hAnsi="Times New Roman" w:cs="Times New Roman"/>
          <w:sz w:val="28"/>
          <w:szCs w:val="28"/>
        </w:rPr>
        <w:t>отность и прочность от котельных</w:t>
      </w:r>
      <w:r w:rsidRPr="00F72E28">
        <w:rPr>
          <w:rFonts w:ascii="Times New Roman" w:hAnsi="Times New Roman" w:cs="Times New Roman"/>
          <w:sz w:val="28"/>
          <w:szCs w:val="28"/>
        </w:rPr>
        <w:t xml:space="preserve"> проводятся ежегодно по око</w:t>
      </w:r>
      <w:r>
        <w:rPr>
          <w:rFonts w:ascii="Times New Roman" w:hAnsi="Times New Roman" w:cs="Times New Roman"/>
          <w:sz w:val="28"/>
          <w:szCs w:val="28"/>
        </w:rPr>
        <w:t>нчанию отопительного сезона путё</w:t>
      </w:r>
      <w:r w:rsidRPr="00F72E28">
        <w:rPr>
          <w:rFonts w:ascii="Times New Roman" w:hAnsi="Times New Roman" w:cs="Times New Roman"/>
          <w:sz w:val="28"/>
          <w:szCs w:val="28"/>
        </w:rPr>
        <w:t>м гидравлического давления</w:t>
      </w:r>
      <w:r>
        <w:rPr>
          <w:rFonts w:ascii="Times New Roman" w:hAnsi="Times New Roman" w:cs="Times New Roman"/>
          <w:sz w:val="28"/>
          <w:szCs w:val="28"/>
        </w:rPr>
        <w:t>. П</w:t>
      </w:r>
      <w:r w:rsidRPr="00F72E28">
        <w:rPr>
          <w:rFonts w:ascii="Times New Roman" w:hAnsi="Times New Roman" w:cs="Times New Roman"/>
          <w:sz w:val="28"/>
          <w:szCs w:val="28"/>
        </w:rPr>
        <w:t xml:space="preserve">роверяется состояние тепловых </w:t>
      </w:r>
      <w:proofErr w:type="gramStart"/>
      <w:r w:rsidRPr="00F72E28">
        <w:rPr>
          <w:rFonts w:ascii="Times New Roman" w:hAnsi="Times New Roman" w:cs="Times New Roman"/>
          <w:sz w:val="28"/>
          <w:szCs w:val="28"/>
        </w:rPr>
        <w:t>сетей</w:t>
      </w:r>
      <w:proofErr w:type="gramEnd"/>
      <w:r w:rsidRPr="00F72E28">
        <w:rPr>
          <w:rFonts w:ascii="Times New Roman" w:hAnsi="Times New Roman" w:cs="Times New Roman"/>
          <w:sz w:val="28"/>
          <w:szCs w:val="28"/>
        </w:rPr>
        <w:t xml:space="preserve"> как в целом</w:t>
      </w:r>
      <w:r>
        <w:rPr>
          <w:rFonts w:ascii="Times New Roman" w:hAnsi="Times New Roman" w:cs="Times New Roman"/>
          <w:sz w:val="28"/>
          <w:szCs w:val="28"/>
        </w:rPr>
        <w:t>,</w:t>
      </w:r>
      <w:r w:rsidRPr="00F72E28">
        <w:rPr>
          <w:rFonts w:ascii="Times New Roman" w:hAnsi="Times New Roman" w:cs="Times New Roman"/>
          <w:sz w:val="28"/>
          <w:szCs w:val="28"/>
        </w:rPr>
        <w:t xml:space="preserve"> так и по отдельным участкам. По результатам проверки составля</w:t>
      </w:r>
      <w:r>
        <w:rPr>
          <w:rFonts w:ascii="Times New Roman" w:hAnsi="Times New Roman" w:cs="Times New Roman"/>
          <w:sz w:val="28"/>
          <w:szCs w:val="28"/>
        </w:rPr>
        <w:t>ю</w:t>
      </w:r>
      <w:r w:rsidRPr="00F72E28">
        <w:rPr>
          <w:rFonts w:ascii="Times New Roman" w:hAnsi="Times New Roman" w:cs="Times New Roman"/>
          <w:sz w:val="28"/>
          <w:szCs w:val="28"/>
        </w:rPr>
        <w:t>тся</w:t>
      </w:r>
      <w:r>
        <w:rPr>
          <w:rFonts w:ascii="Times New Roman" w:hAnsi="Times New Roman" w:cs="Times New Roman"/>
          <w:sz w:val="28"/>
          <w:szCs w:val="28"/>
        </w:rPr>
        <w:t xml:space="preserve"> </w:t>
      </w:r>
      <w:proofErr w:type="spellStart"/>
      <w:r w:rsidRPr="00F72E28">
        <w:rPr>
          <w:rFonts w:ascii="Times New Roman" w:hAnsi="Times New Roman" w:cs="Times New Roman"/>
          <w:sz w:val="28"/>
          <w:szCs w:val="28"/>
        </w:rPr>
        <w:t>комиссионно</w:t>
      </w:r>
      <w:proofErr w:type="spellEnd"/>
      <w:r w:rsidRPr="00F72E28">
        <w:rPr>
          <w:rFonts w:ascii="Times New Roman" w:hAnsi="Times New Roman" w:cs="Times New Roman"/>
          <w:sz w:val="28"/>
          <w:szCs w:val="28"/>
        </w:rPr>
        <w:t xml:space="preserve"> акты и дефектные ведомости работ со сроками их исполнения, которые выполняются в летние периоды подготовки к следующему отопительному сезону. Затем вторично тепловые сети подвергаются испытанию по гидравлике и заполняются водой.</w:t>
      </w:r>
    </w:p>
    <w:p w:rsidR="00993BD8" w:rsidRPr="00F72E28" w:rsidRDefault="00993BD8" w:rsidP="00624283">
      <w:pPr>
        <w:ind w:firstLine="567"/>
        <w:jc w:val="both"/>
        <w:rPr>
          <w:sz w:val="28"/>
          <w:szCs w:val="28"/>
        </w:rPr>
      </w:pPr>
      <w:r w:rsidRPr="00F72E28">
        <w:rPr>
          <w:sz w:val="28"/>
          <w:szCs w:val="28"/>
        </w:rPr>
        <w:t>2.2. Испытания тепловых сетей на максимальную температуру планируется проводитьс</w:t>
      </w:r>
      <w:r>
        <w:rPr>
          <w:sz w:val="28"/>
          <w:szCs w:val="28"/>
        </w:rPr>
        <w:t>я</w:t>
      </w:r>
      <w:r w:rsidRPr="00F72E28">
        <w:rPr>
          <w:sz w:val="28"/>
          <w:szCs w:val="28"/>
        </w:rPr>
        <w:t xml:space="preserve"> периодичностью 1 раз в 5 лет. </w:t>
      </w:r>
    </w:p>
    <w:p w:rsidR="00993BD8" w:rsidRPr="00F72E28" w:rsidRDefault="00993BD8" w:rsidP="00624283">
      <w:pPr>
        <w:jc w:val="both"/>
        <w:rPr>
          <w:sz w:val="28"/>
          <w:szCs w:val="28"/>
        </w:rPr>
      </w:pPr>
      <w:r w:rsidRPr="00F72E28">
        <w:rPr>
          <w:sz w:val="28"/>
          <w:szCs w:val="28"/>
        </w:rPr>
        <w:t>Режим испытаний определяется утвержденной программой – давление в трубопроводах тепловой сети, скорость подъема температуры теплоносителя, максимальная температура в подающем трубопроводе, время выдерживания максимального температурного режима.</w:t>
      </w:r>
    </w:p>
    <w:p w:rsidR="00993BD8" w:rsidRPr="00F72E28" w:rsidRDefault="00993BD8" w:rsidP="00624283">
      <w:pPr>
        <w:ind w:firstLine="567"/>
        <w:jc w:val="both"/>
        <w:rPr>
          <w:sz w:val="28"/>
          <w:szCs w:val="28"/>
        </w:rPr>
      </w:pPr>
      <w:r w:rsidRPr="00F72E28">
        <w:rPr>
          <w:sz w:val="28"/>
          <w:szCs w:val="28"/>
        </w:rPr>
        <w:lastRenderedPageBreak/>
        <w:t>С учетом температурно</w:t>
      </w:r>
      <w:r>
        <w:rPr>
          <w:sz w:val="28"/>
          <w:szCs w:val="28"/>
        </w:rPr>
        <w:t xml:space="preserve">го графика испытания </w:t>
      </w:r>
      <w:proofErr w:type="gramStart"/>
      <w:r>
        <w:rPr>
          <w:sz w:val="28"/>
          <w:szCs w:val="28"/>
        </w:rPr>
        <w:t>проводятся</w:t>
      </w:r>
      <w:r w:rsidRPr="00F72E28">
        <w:rPr>
          <w:sz w:val="28"/>
          <w:szCs w:val="28"/>
        </w:rPr>
        <w:t xml:space="preserve"> на 95 °С. Испытания проводятся</w:t>
      </w:r>
      <w:proofErr w:type="gramEnd"/>
      <w:r w:rsidRPr="00F72E28">
        <w:rPr>
          <w:sz w:val="28"/>
          <w:szCs w:val="28"/>
        </w:rPr>
        <w:t xml:space="preserve"> в соответствии с «Методическими указаниями по испытанию тепловых сетей на максимальную температуру теплоносителя» (РД 153-34.1-20.329-2001).</w:t>
      </w:r>
    </w:p>
    <w:p w:rsidR="00993BD8" w:rsidRPr="00F72E28" w:rsidRDefault="00993BD8" w:rsidP="00624283">
      <w:pPr>
        <w:ind w:firstLine="567"/>
        <w:jc w:val="both"/>
        <w:rPr>
          <w:sz w:val="28"/>
          <w:szCs w:val="28"/>
        </w:rPr>
      </w:pPr>
      <w:r w:rsidRPr="00F72E28">
        <w:rPr>
          <w:sz w:val="28"/>
          <w:szCs w:val="28"/>
        </w:rPr>
        <w:t xml:space="preserve">2.3. Испытания на гидравлические потери проводятся в соответствии с требованиями ПТЭ 1 раз в 5 лет. Режим испытаний на гидравлические потери определяется утвержденной программой, разработанной в соответствии с требованиями «Методических указаний по испытанию водяных тепловых сетей на гидравлические потери» (РД 34.20.519-97). Испытания проводятся на 3-х режимах: </w:t>
      </w:r>
      <w:proofErr w:type="gramStart"/>
      <w:r w:rsidRPr="00F72E28">
        <w:rPr>
          <w:sz w:val="28"/>
          <w:szCs w:val="28"/>
        </w:rPr>
        <w:t>стати</w:t>
      </w:r>
      <w:r>
        <w:rPr>
          <w:sz w:val="28"/>
          <w:szCs w:val="28"/>
        </w:rPr>
        <w:t>сти</w:t>
      </w:r>
      <w:r w:rsidRPr="00F72E28">
        <w:rPr>
          <w:sz w:val="28"/>
          <w:szCs w:val="28"/>
        </w:rPr>
        <w:t>ческом</w:t>
      </w:r>
      <w:proofErr w:type="gramEnd"/>
      <w:r w:rsidRPr="00F72E28">
        <w:rPr>
          <w:sz w:val="28"/>
          <w:szCs w:val="28"/>
        </w:rPr>
        <w:t xml:space="preserve"> и двух динамических. Результаты испытаний используются для гидравлических расчетов.</w:t>
      </w:r>
    </w:p>
    <w:p w:rsidR="00993BD8" w:rsidRDefault="00993BD8" w:rsidP="00624283">
      <w:pPr>
        <w:ind w:firstLine="567"/>
        <w:jc w:val="both"/>
        <w:rPr>
          <w:sz w:val="28"/>
          <w:szCs w:val="28"/>
        </w:rPr>
      </w:pPr>
      <w:r w:rsidRPr="00F72E28">
        <w:rPr>
          <w:sz w:val="28"/>
          <w:szCs w:val="28"/>
        </w:rPr>
        <w:t>2.4. Испытания на тепловые потери проводятся с периодичностью 1 раз в 5 лет. Режим испытаний рассчитывается после выбора испытываемого участка тепловой сети и отражается в программах испытаний (рабочей и технической). Испытания проводятся согласно «Методическим указаниям по определению тепловых потерь в водяных тепловых сетях (РД 34.09.255-97).</w:t>
      </w:r>
    </w:p>
    <w:p w:rsidR="00993BD8" w:rsidRPr="00B75DD7" w:rsidRDefault="00993BD8" w:rsidP="00B75DD7">
      <w:pPr>
        <w:pStyle w:val="a4"/>
        <w:spacing w:before="0" w:beforeAutospacing="0" w:after="0" w:afterAutospacing="0" w:line="240" w:lineRule="auto"/>
        <w:jc w:val="both"/>
        <w:rPr>
          <w:rFonts w:ascii="Times New Roman" w:hAnsi="Times New Roman" w:cs="Times New Roman"/>
          <w:sz w:val="28"/>
          <w:szCs w:val="28"/>
        </w:rPr>
      </w:pPr>
      <w:r w:rsidRPr="00B75DD7">
        <w:rPr>
          <w:rFonts w:ascii="Times New Roman" w:hAnsi="Times New Roman" w:cs="Times New Roman"/>
          <w:sz w:val="28"/>
          <w:szCs w:val="28"/>
        </w:rPr>
        <w:t xml:space="preserve">            Подготовка к предстоящему отопительному периоду должна б</w:t>
      </w:r>
      <w:r>
        <w:rPr>
          <w:rFonts w:ascii="Times New Roman" w:hAnsi="Times New Roman" w:cs="Times New Roman"/>
          <w:sz w:val="28"/>
          <w:szCs w:val="28"/>
        </w:rPr>
        <w:t xml:space="preserve">ыть начата в предыдущем периоде. </w:t>
      </w:r>
      <w:proofErr w:type="gramStart"/>
      <w:r>
        <w:rPr>
          <w:rFonts w:ascii="Times New Roman" w:hAnsi="Times New Roman" w:cs="Times New Roman"/>
          <w:sz w:val="28"/>
          <w:szCs w:val="28"/>
        </w:rPr>
        <w:t>С</w:t>
      </w:r>
      <w:r w:rsidRPr="00B75DD7">
        <w:rPr>
          <w:rFonts w:ascii="Times New Roman" w:hAnsi="Times New Roman" w:cs="Times New Roman"/>
          <w:sz w:val="28"/>
          <w:szCs w:val="28"/>
        </w:rPr>
        <w:t>ледует систематизировать выявленные дефекты в работе оборудования и отклонения от гидравлического и теплового режимов, с составлением планов работ, подготовкой необходимой документации, заключением договоров с подрядными организациями и материально-техническим обеспечением плановых работ.</w:t>
      </w:r>
      <w:proofErr w:type="gramEnd"/>
    </w:p>
    <w:p w:rsidR="00993BD8" w:rsidRPr="00B75DD7" w:rsidRDefault="00993BD8" w:rsidP="00B75DD7">
      <w:pPr>
        <w:pStyle w:val="a4"/>
        <w:spacing w:before="0" w:beforeAutospacing="0" w:after="0" w:afterAutospacing="0" w:line="240" w:lineRule="auto"/>
        <w:jc w:val="both"/>
        <w:rPr>
          <w:rFonts w:ascii="Times New Roman" w:hAnsi="Times New Roman" w:cs="Times New Roman"/>
          <w:sz w:val="28"/>
          <w:szCs w:val="28"/>
        </w:rPr>
      </w:pPr>
      <w:r w:rsidRPr="00B75DD7">
        <w:rPr>
          <w:rFonts w:ascii="Times New Roman" w:hAnsi="Times New Roman" w:cs="Times New Roman"/>
          <w:sz w:val="28"/>
          <w:szCs w:val="28"/>
        </w:rPr>
        <w:t xml:space="preserve">            Непосредственная подготовка систем теплоснабжения к эксплуатации в зимних условиях должна быть закончена не позднее срока, установленного для данной местности с учетом ее климатической зоны.</w:t>
      </w:r>
    </w:p>
    <w:p w:rsidR="00993BD8" w:rsidRPr="00B75DD7" w:rsidRDefault="00993BD8" w:rsidP="00B75DD7">
      <w:pPr>
        <w:pStyle w:val="a4"/>
        <w:spacing w:before="0" w:beforeAutospacing="0" w:after="0" w:afterAutospacing="0" w:line="240" w:lineRule="auto"/>
        <w:jc w:val="both"/>
        <w:rPr>
          <w:rFonts w:ascii="Times New Roman" w:hAnsi="Times New Roman" w:cs="Times New Roman"/>
          <w:sz w:val="28"/>
          <w:szCs w:val="28"/>
        </w:rPr>
      </w:pPr>
      <w:r w:rsidRPr="00B75DD7">
        <w:rPr>
          <w:rFonts w:ascii="Times New Roman" w:hAnsi="Times New Roman" w:cs="Times New Roman"/>
          <w:sz w:val="28"/>
          <w:szCs w:val="28"/>
        </w:rPr>
        <w:t xml:space="preserve">             Теплоснабжающей организацией и потребителями не позднее, чем за месяц до окончания текущего отопительного периода</w:t>
      </w:r>
      <w:r>
        <w:rPr>
          <w:rFonts w:ascii="Times New Roman" w:hAnsi="Times New Roman" w:cs="Times New Roman"/>
          <w:sz w:val="28"/>
          <w:szCs w:val="28"/>
        </w:rPr>
        <w:t>,</w:t>
      </w:r>
      <w:r w:rsidRPr="00B75DD7">
        <w:rPr>
          <w:rFonts w:ascii="Times New Roman" w:hAnsi="Times New Roman" w:cs="Times New Roman"/>
          <w:sz w:val="28"/>
          <w:szCs w:val="28"/>
        </w:rPr>
        <w:t xml:space="preserve"> должны быть разработаны графики по профилактике и ремонту источников тепла, магистральных и квартальных тепловых сетей, центральных и индивидуальных тепловых пунктов, систем теплопотребления. </w:t>
      </w:r>
    </w:p>
    <w:p w:rsidR="00993BD8" w:rsidRPr="00B75DD7" w:rsidRDefault="00993BD8" w:rsidP="00B75DD7">
      <w:pPr>
        <w:pStyle w:val="a4"/>
        <w:spacing w:before="0" w:beforeAutospacing="0" w:after="0" w:afterAutospacing="0" w:line="240" w:lineRule="auto"/>
        <w:jc w:val="both"/>
        <w:rPr>
          <w:rFonts w:ascii="Times New Roman" w:hAnsi="Times New Roman" w:cs="Times New Roman"/>
          <w:sz w:val="28"/>
          <w:szCs w:val="28"/>
        </w:rPr>
      </w:pPr>
      <w:r w:rsidRPr="00B75DD7">
        <w:rPr>
          <w:rFonts w:ascii="Times New Roman" w:hAnsi="Times New Roman" w:cs="Times New Roman"/>
          <w:sz w:val="28"/>
          <w:szCs w:val="28"/>
        </w:rPr>
        <w:t xml:space="preserve">            Сроки проведения профилактических и ремонтных работ, связанных с прекращением горячего водоснабжения, не должны превышать нормативный срок, устанавливаемый органом местного самоуправления.</w:t>
      </w:r>
    </w:p>
    <w:p w:rsidR="00993BD8" w:rsidRPr="00B75DD7" w:rsidRDefault="00993BD8" w:rsidP="00B75DD7">
      <w:pPr>
        <w:pStyle w:val="a4"/>
        <w:spacing w:before="0" w:beforeAutospacing="0" w:after="0" w:afterAutospacing="0" w:line="240" w:lineRule="auto"/>
        <w:jc w:val="both"/>
        <w:rPr>
          <w:rFonts w:ascii="Times New Roman" w:hAnsi="Times New Roman" w:cs="Times New Roman"/>
          <w:sz w:val="28"/>
          <w:szCs w:val="28"/>
        </w:rPr>
      </w:pPr>
      <w:r w:rsidRPr="00B75DD7">
        <w:rPr>
          <w:rFonts w:ascii="Times New Roman" w:hAnsi="Times New Roman" w:cs="Times New Roman"/>
          <w:sz w:val="28"/>
          <w:szCs w:val="28"/>
        </w:rPr>
        <w:t xml:space="preserve">            Организации, эксплуатирующие жилищный фонд, следует извещать о плановых отключениях местных систем не менее чем за семь суток до начала работ телефонограммой с обязательной регистрацией в специальном журнале (дата, час, должности и фамилии передающего и принявшего телефонограмму).                                                                                      </w:t>
      </w:r>
      <w:r>
        <w:rPr>
          <w:rFonts w:ascii="Times New Roman" w:hAnsi="Times New Roman" w:cs="Times New Roman"/>
          <w:sz w:val="28"/>
          <w:szCs w:val="28"/>
        </w:rPr>
        <w:t>                         </w:t>
      </w:r>
      <w:r w:rsidRPr="00B75DD7">
        <w:rPr>
          <w:rFonts w:ascii="Times New Roman" w:hAnsi="Times New Roman" w:cs="Times New Roman"/>
          <w:sz w:val="28"/>
          <w:szCs w:val="28"/>
        </w:rPr>
        <w:t xml:space="preserve"> Сроки ремонта тепловых сетей, тепловых пунктов, а также систем теплопотребления, присоединенных к этим сетям, должны, как правило, совпадать. Отключение потребителями своих установок на ремонт в сроки, не совпадающие с ремонтом тепловых сетей, может быть произведено только по согласованию с теплоснабжающей организацией. </w:t>
      </w:r>
    </w:p>
    <w:p w:rsidR="00993BD8" w:rsidRPr="00B75DD7" w:rsidRDefault="00993BD8" w:rsidP="00B75DD7">
      <w:pPr>
        <w:pStyle w:val="a4"/>
        <w:spacing w:before="0" w:beforeAutospacing="0" w:after="0" w:afterAutospacing="0" w:line="240" w:lineRule="auto"/>
        <w:jc w:val="both"/>
        <w:rPr>
          <w:rFonts w:ascii="Times New Roman" w:hAnsi="Times New Roman" w:cs="Times New Roman"/>
          <w:sz w:val="28"/>
          <w:szCs w:val="28"/>
        </w:rPr>
      </w:pPr>
      <w:r w:rsidRPr="00B75DD7">
        <w:rPr>
          <w:rFonts w:ascii="Times New Roman" w:hAnsi="Times New Roman" w:cs="Times New Roman"/>
          <w:sz w:val="28"/>
          <w:szCs w:val="28"/>
        </w:rPr>
        <w:t xml:space="preserve">           Теплоснабжающая организация должна ежегодно разрабатывать или корректировать гидравлические и тепловые режимы работы тепловых сетей с </w:t>
      </w:r>
      <w:r w:rsidRPr="00B75DD7">
        <w:rPr>
          <w:rFonts w:ascii="Times New Roman" w:hAnsi="Times New Roman" w:cs="Times New Roman"/>
          <w:sz w:val="28"/>
          <w:szCs w:val="28"/>
        </w:rPr>
        <w:lastRenderedPageBreak/>
        <w:t>мероприятиями по</w:t>
      </w:r>
      <w:r w:rsidRPr="00B75DD7">
        <w:rPr>
          <w:rFonts w:ascii="Times New Roman" w:hAnsi="Times New Roman" w:cs="Times New Roman"/>
          <w:sz w:val="28"/>
          <w:szCs w:val="28"/>
          <w:vertAlign w:val="subscript"/>
        </w:rPr>
        <w:t>;</w:t>
      </w:r>
      <w:r w:rsidRPr="00B75DD7">
        <w:rPr>
          <w:rFonts w:ascii="Times New Roman" w:hAnsi="Times New Roman" w:cs="Times New Roman"/>
          <w:sz w:val="28"/>
          <w:szCs w:val="28"/>
        </w:rPr>
        <w:t xml:space="preserve"> их внедрению и обеспечению. Мероприятия, подлежащие выполнению потребителями, должны быть сообщены им теплоснабжающей организацией в сроки, обеспечивающие возможность их выполнения во время подготовки к отопительному периоду. </w:t>
      </w:r>
    </w:p>
    <w:p w:rsidR="00993BD8" w:rsidRPr="00B75DD7" w:rsidRDefault="00993BD8" w:rsidP="00B75DD7">
      <w:pPr>
        <w:pStyle w:val="a4"/>
        <w:spacing w:before="0" w:beforeAutospacing="0" w:after="0" w:afterAutospacing="0" w:line="240" w:lineRule="auto"/>
        <w:jc w:val="both"/>
        <w:rPr>
          <w:rFonts w:ascii="Times New Roman" w:hAnsi="Times New Roman" w:cs="Times New Roman"/>
          <w:sz w:val="28"/>
          <w:szCs w:val="28"/>
        </w:rPr>
      </w:pPr>
      <w:r w:rsidRPr="00B75DD7">
        <w:rPr>
          <w:rFonts w:ascii="Times New Roman" w:hAnsi="Times New Roman" w:cs="Times New Roman"/>
          <w:sz w:val="28"/>
          <w:szCs w:val="28"/>
        </w:rPr>
        <w:t xml:space="preserve">           При подготовке к отопительному периоду рекомендуется теплоснабжающим организациям с привлечением собственников жилых домов или уполномоченных ими организаций-исполнителей коммунальных услуг - выполнить расчеты допустимого времени устранения аварий и восстановления теплоснабжения по методике, приведенной в Указаниях по повышению надежности систем коммунального теплоснабжения, разработанных АКХ им. К.Д. Памфилова и утвержденных </w:t>
      </w:r>
      <w:proofErr w:type="spellStart"/>
      <w:r w:rsidRPr="00B75DD7">
        <w:rPr>
          <w:rFonts w:ascii="Times New Roman" w:hAnsi="Times New Roman" w:cs="Times New Roman"/>
          <w:sz w:val="28"/>
          <w:szCs w:val="28"/>
        </w:rPr>
        <w:t>Роскоммунэнерго</w:t>
      </w:r>
      <w:proofErr w:type="spellEnd"/>
      <w:r w:rsidRPr="00B75DD7">
        <w:rPr>
          <w:rFonts w:ascii="Times New Roman" w:hAnsi="Times New Roman" w:cs="Times New Roman"/>
          <w:sz w:val="28"/>
          <w:szCs w:val="28"/>
        </w:rPr>
        <w:t xml:space="preserve"> 26.06.89.</w:t>
      </w:r>
    </w:p>
    <w:p w:rsidR="00993BD8" w:rsidRPr="00B75DD7" w:rsidRDefault="00993BD8" w:rsidP="00B75DD7">
      <w:pPr>
        <w:pStyle w:val="a4"/>
        <w:spacing w:before="0" w:beforeAutospacing="0" w:after="0" w:afterAutospacing="0" w:line="240" w:lineRule="auto"/>
        <w:jc w:val="both"/>
        <w:rPr>
          <w:rFonts w:ascii="Times New Roman" w:hAnsi="Times New Roman" w:cs="Times New Roman"/>
          <w:sz w:val="28"/>
          <w:szCs w:val="28"/>
        </w:rPr>
      </w:pPr>
      <w:r w:rsidRPr="00B75DD7">
        <w:rPr>
          <w:rFonts w:ascii="Times New Roman" w:hAnsi="Times New Roman" w:cs="Times New Roman"/>
          <w:sz w:val="28"/>
          <w:szCs w:val="28"/>
        </w:rPr>
        <w:t xml:space="preserve">          Замораживание трубопроводов в подвалах, лестничных клетках и на чердаках зданий может произойти в случае прекращения подачи тепла при снижении температуры воздуха внутри жилых помещений до 8</w:t>
      </w:r>
      <w:r>
        <w:rPr>
          <w:rFonts w:ascii="Times New Roman" w:hAnsi="Times New Roman" w:cs="Times New Roman"/>
          <w:sz w:val="28"/>
          <w:szCs w:val="28"/>
          <w:vertAlign w:val="superscript"/>
        </w:rPr>
        <w:t>0</w:t>
      </w:r>
      <w:r w:rsidRPr="00B75DD7">
        <w:rPr>
          <w:rFonts w:ascii="Times New Roman" w:hAnsi="Times New Roman" w:cs="Times New Roman"/>
          <w:sz w:val="28"/>
          <w:szCs w:val="28"/>
        </w:rPr>
        <w:t>С, примерный темп падения температуры в отапливаемых помещениях (С</w:t>
      </w:r>
      <w:proofErr w:type="gramStart"/>
      <w:r w:rsidRPr="00B75DD7">
        <w:rPr>
          <w:rFonts w:ascii="Times New Roman" w:hAnsi="Times New Roman" w:cs="Times New Roman"/>
          <w:sz w:val="28"/>
          <w:szCs w:val="28"/>
          <w:vertAlign w:val="superscript"/>
        </w:rPr>
        <w:t>0</w:t>
      </w:r>
      <w:proofErr w:type="gramEnd"/>
      <w:r w:rsidRPr="00B75DD7">
        <w:rPr>
          <w:rFonts w:ascii="Times New Roman" w:hAnsi="Times New Roman" w:cs="Times New Roman"/>
          <w:sz w:val="28"/>
          <w:szCs w:val="28"/>
        </w:rPr>
        <w:t>/ч) при полном отключении подачи тепла приведен в таблице №1</w:t>
      </w:r>
      <w:r>
        <w:rPr>
          <w:rFonts w:ascii="Times New Roman" w:hAnsi="Times New Roman" w:cs="Times New Roman"/>
          <w:sz w:val="28"/>
          <w:szCs w:val="28"/>
        </w:rPr>
        <w:t>0</w:t>
      </w:r>
      <w:r w:rsidRPr="00B75DD7">
        <w:rPr>
          <w:rFonts w:ascii="Times New Roman" w:hAnsi="Times New Roman" w:cs="Times New Roman"/>
          <w:sz w:val="28"/>
          <w:szCs w:val="28"/>
        </w:rPr>
        <w:t>.</w:t>
      </w:r>
    </w:p>
    <w:p w:rsidR="00993BD8" w:rsidRPr="00373883" w:rsidRDefault="00993BD8" w:rsidP="00C91F44">
      <w:pPr>
        <w:pStyle w:val="a4"/>
        <w:spacing w:line="240" w:lineRule="auto"/>
        <w:jc w:val="right"/>
        <w:rPr>
          <w:rFonts w:ascii="Times New Roman" w:hAnsi="Times New Roman" w:cs="Times New Roman"/>
          <w:b/>
          <w:bCs/>
          <w:sz w:val="24"/>
          <w:szCs w:val="24"/>
        </w:rPr>
      </w:pPr>
      <w:r w:rsidRPr="00373883">
        <w:rPr>
          <w:rFonts w:ascii="Times New Roman" w:hAnsi="Times New Roman" w:cs="Times New Roman"/>
          <w:b/>
          <w:bCs/>
          <w:sz w:val="24"/>
          <w:szCs w:val="24"/>
        </w:rPr>
        <w:t>Таблица №10</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730"/>
        <w:gridCol w:w="1605"/>
        <w:gridCol w:w="1695"/>
        <w:gridCol w:w="1695"/>
        <w:gridCol w:w="1695"/>
      </w:tblGrid>
      <w:tr w:rsidR="00993BD8" w:rsidRPr="00E511D3">
        <w:tc>
          <w:tcPr>
            <w:tcW w:w="2730" w:type="dxa"/>
            <w:vMerge w:val="restart"/>
          </w:tcPr>
          <w:p w:rsidR="00993BD8" w:rsidRPr="00246184" w:rsidRDefault="00993BD8" w:rsidP="00246184">
            <w:pPr>
              <w:pStyle w:val="a4"/>
              <w:spacing w:line="240" w:lineRule="auto"/>
              <w:jc w:val="both"/>
              <w:rPr>
                <w:rFonts w:ascii="Times New Roman" w:hAnsi="Times New Roman" w:cs="Times New Roman"/>
                <w:sz w:val="24"/>
                <w:szCs w:val="24"/>
              </w:rPr>
            </w:pPr>
            <w:r w:rsidRPr="00246184">
              <w:rPr>
                <w:rFonts w:ascii="Times New Roman" w:hAnsi="Times New Roman" w:cs="Times New Roman"/>
                <w:sz w:val="24"/>
                <w:szCs w:val="24"/>
              </w:rPr>
              <w:t xml:space="preserve">Коэффициент аккумуляции, </w:t>
            </w:r>
            <w:proofErr w:type="gramStart"/>
            <w:r w:rsidRPr="00246184">
              <w:rPr>
                <w:rFonts w:ascii="Times New Roman" w:hAnsi="Times New Roman" w:cs="Times New Roman"/>
                <w:sz w:val="24"/>
                <w:szCs w:val="24"/>
              </w:rPr>
              <w:t>ч</w:t>
            </w:r>
            <w:proofErr w:type="gramEnd"/>
          </w:p>
        </w:tc>
        <w:tc>
          <w:tcPr>
            <w:tcW w:w="6675" w:type="dxa"/>
            <w:gridSpan w:val="4"/>
          </w:tcPr>
          <w:p w:rsidR="00993BD8" w:rsidRPr="00246184" w:rsidRDefault="00993BD8" w:rsidP="00246184">
            <w:pPr>
              <w:pStyle w:val="a4"/>
              <w:spacing w:before="0" w:beforeAutospacing="0" w:after="0" w:afterAutospacing="0" w:line="240" w:lineRule="auto"/>
              <w:jc w:val="both"/>
              <w:rPr>
                <w:rFonts w:ascii="Times New Roman" w:hAnsi="Times New Roman" w:cs="Times New Roman"/>
                <w:sz w:val="24"/>
                <w:szCs w:val="24"/>
              </w:rPr>
            </w:pPr>
            <w:r w:rsidRPr="00246184">
              <w:rPr>
                <w:rFonts w:ascii="Times New Roman" w:hAnsi="Times New Roman" w:cs="Times New Roman"/>
                <w:sz w:val="24"/>
                <w:szCs w:val="24"/>
              </w:rPr>
              <w:t>Темп падения температуры, °С/</w:t>
            </w:r>
            <w:proofErr w:type="gramStart"/>
            <w:r w:rsidRPr="00246184">
              <w:rPr>
                <w:rFonts w:ascii="Times New Roman" w:hAnsi="Times New Roman" w:cs="Times New Roman"/>
                <w:sz w:val="24"/>
                <w:szCs w:val="24"/>
              </w:rPr>
              <w:t>ч</w:t>
            </w:r>
            <w:proofErr w:type="gramEnd"/>
            <w:r w:rsidRPr="00246184">
              <w:rPr>
                <w:rFonts w:ascii="Times New Roman" w:hAnsi="Times New Roman" w:cs="Times New Roman"/>
                <w:sz w:val="24"/>
                <w:szCs w:val="24"/>
              </w:rPr>
              <w:t>, при температуре наружного</w:t>
            </w:r>
          </w:p>
          <w:p w:rsidR="00993BD8" w:rsidRPr="00246184" w:rsidRDefault="00993BD8" w:rsidP="00246184">
            <w:pPr>
              <w:pStyle w:val="a4"/>
              <w:spacing w:before="0" w:beforeAutospacing="0" w:after="0" w:afterAutospacing="0" w:line="240" w:lineRule="auto"/>
              <w:jc w:val="both"/>
              <w:rPr>
                <w:rFonts w:ascii="Times New Roman" w:hAnsi="Times New Roman" w:cs="Times New Roman"/>
                <w:sz w:val="24"/>
                <w:szCs w:val="24"/>
              </w:rPr>
            </w:pPr>
            <w:r w:rsidRPr="00246184">
              <w:rPr>
                <w:rFonts w:ascii="Times New Roman" w:hAnsi="Times New Roman" w:cs="Times New Roman"/>
                <w:sz w:val="24"/>
                <w:szCs w:val="24"/>
              </w:rPr>
              <w:t> воздуха, °</w:t>
            </w:r>
            <w:proofErr w:type="gramStart"/>
            <w:r w:rsidRPr="00246184">
              <w:rPr>
                <w:rFonts w:ascii="Times New Roman" w:hAnsi="Times New Roman" w:cs="Times New Roman"/>
                <w:sz w:val="24"/>
                <w:szCs w:val="24"/>
              </w:rPr>
              <w:t>С</w:t>
            </w:r>
            <w:proofErr w:type="gramEnd"/>
            <w:r w:rsidRPr="00246184">
              <w:rPr>
                <w:rFonts w:ascii="Times New Roman" w:hAnsi="Times New Roman" w:cs="Times New Roman"/>
                <w:sz w:val="24"/>
                <w:szCs w:val="24"/>
              </w:rPr>
              <w:t xml:space="preserve"> </w:t>
            </w:r>
          </w:p>
        </w:tc>
      </w:tr>
      <w:tr w:rsidR="00993BD8" w:rsidRPr="00E511D3">
        <w:tc>
          <w:tcPr>
            <w:tcW w:w="0" w:type="auto"/>
            <w:vMerge/>
          </w:tcPr>
          <w:p w:rsidR="00993BD8" w:rsidRPr="00246184" w:rsidRDefault="00993BD8" w:rsidP="00246184">
            <w:pPr>
              <w:jc w:val="both"/>
              <w:rPr>
                <w:color w:val="000000"/>
              </w:rPr>
            </w:pPr>
          </w:p>
        </w:tc>
        <w:tc>
          <w:tcPr>
            <w:tcW w:w="1605" w:type="dxa"/>
          </w:tcPr>
          <w:p w:rsidR="00993BD8" w:rsidRPr="00246184" w:rsidRDefault="00993BD8" w:rsidP="00246184">
            <w:pPr>
              <w:pStyle w:val="a4"/>
              <w:spacing w:line="240" w:lineRule="auto"/>
              <w:jc w:val="both"/>
              <w:rPr>
                <w:rFonts w:ascii="Times New Roman" w:hAnsi="Times New Roman" w:cs="Times New Roman"/>
                <w:sz w:val="24"/>
                <w:szCs w:val="24"/>
              </w:rPr>
            </w:pPr>
            <w:r w:rsidRPr="00246184">
              <w:rPr>
                <w:rFonts w:ascii="Times New Roman" w:hAnsi="Times New Roman" w:cs="Times New Roman"/>
                <w:sz w:val="24"/>
                <w:szCs w:val="24"/>
              </w:rPr>
              <w:t>±0</w:t>
            </w:r>
          </w:p>
        </w:tc>
        <w:tc>
          <w:tcPr>
            <w:tcW w:w="1695" w:type="dxa"/>
          </w:tcPr>
          <w:p w:rsidR="00993BD8" w:rsidRPr="00246184" w:rsidRDefault="00993BD8" w:rsidP="00246184">
            <w:pPr>
              <w:pStyle w:val="a4"/>
              <w:spacing w:line="240" w:lineRule="auto"/>
              <w:jc w:val="both"/>
              <w:rPr>
                <w:rFonts w:ascii="Times New Roman" w:hAnsi="Times New Roman" w:cs="Times New Roman"/>
                <w:sz w:val="24"/>
                <w:szCs w:val="24"/>
              </w:rPr>
            </w:pPr>
            <w:r w:rsidRPr="00246184">
              <w:rPr>
                <w:rFonts w:ascii="Times New Roman" w:hAnsi="Times New Roman" w:cs="Times New Roman"/>
                <w:sz w:val="24"/>
                <w:szCs w:val="24"/>
              </w:rPr>
              <w:t>-10</w:t>
            </w:r>
          </w:p>
        </w:tc>
        <w:tc>
          <w:tcPr>
            <w:tcW w:w="1695" w:type="dxa"/>
          </w:tcPr>
          <w:p w:rsidR="00993BD8" w:rsidRPr="00246184" w:rsidRDefault="00993BD8" w:rsidP="00246184">
            <w:pPr>
              <w:pStyle w:val="a4"/>
              <w:spacing w:line="240" w:lineRule="auto"/>
              <w:jc w:val="both"/>
              <w:rPr>
                <w:rFonts w:ascii="Times New Roman" w:hAnsi="Times New Roman" w:cs="Times New Roman"/>
                <w:sz w:val="24"/>
                <w:szCs w:val="24"/>
              </w:rPr>
            </w:pPr>
            <w:r w:rsidRPr="00246184">
              <w:rPr>
                <w:rFonts w:ascii="Times New Roman" w:hAnsi="Times New Roman" w:cs="Times New Roman"/>
                <w:sz w:val="24"/>
                <w:szCs w:val="24"/>
              </w:rPr>
              <w:t>-20</w:t>
            </w:r>
          </w:p>
        </w:tc>
        <w:tc>
          <w:tcPr>
            <w:tcW w:w="1695" w:type="dxa"/>
          </w:tcPr>
          <w:p w:rsidR="00993BD8" w:rsidRPr="00246184" w:rsidRDefault="00993BD8" w:rsidP="00246184">
            <w:pPr>
              <w:pStyle w:val="a4"/>
              <w:spacing w:line="240" w:lineRule="auto"/>
              <w:jc w:val="both"/>
              <w:rPr>
                <w:rFonts w:ascii="Times New Roman" w:hAnsi="Times New Roman" w:cs="Times New Roman"/>
                <w:sz w:val="24"/>
                <w:szCs w:val="24"/>
              </w:rPr>
            </w:pPr>
            <w:r w:rsidRPr="00246184">
              <w:rPr>
                <w:rFonts w:ascii="Times New Roman" w:hAnsi="Times New Roman" w:cs="Times New Roman"/>
                <w:sz w:val="24"/>
                <w:szCs w:val="24"/>
              </w:rPr>
              <w:t>-30</w:t>
            </w:r>
          </w:p>
        </w:tc>
      </w:tr>
      <w:tr w:rsidR="00993BD8" w:rsidRPr="00E511D3">
        <w:tc>
          <w:tcPr>
            <w:tcW w:w="2730" w:type="dxa"/>
          </w:tcPr>
          <w:p w:rsidR="00993BD8" w:rsidRPr="00246184" w:rsidRDefault="00993BD8" w:rsidP="00246184">
            <w:pPr>
              <w:pStyle w:val="a4"/>
              <w:spacing w:line="240" w:lineRule="auto"/>
              <w:jc w:val="both"/>
              <w:rPr>
                <w:rFonts w:ascii="Times New Roman" w:hAnsi="Times New Roman" w:cs="Times New Roman"/>
                <w:sz w:val="24"/>
                <w:szCs w:val="24"/>
              </w:rPr>
            </w:pPr>
            <w:r w:rsidRPr="00246184">
              <w:rPr>
                <w:rFonts w:ascii="Times New Roman" w:hAnsi="Times New Roman" w:cs="Times New Roman"/>
                <w:sz w:val="24"/>
                <w:szCs w:val="24"/>
              </w:rPr>
              <w:t>20</w:t>
            </w:r>
          </w:p>
        </w:tc>
        <w:tc>
          <w:tcPr>
            <w:tcW w:w="1605" w:type="dxa"/>
          </w:tcPr>
          <w:p w:rsidR="00993BD8" w:rsidRPr="00246184" w:rsidRDefault="00993BD8" w:rsidP="00246184">
            <w:pPr>
              <w:pStyle w:val="a4"/>
              <w:spacing w:line="240" w:lineRule="auto"/>
              <w:jc w:val="both"/>
              <w:rPr>
                <w:rFonts w:ascii="Times New Roman" w:hAnsi="Times New Roman" w:cs="Times New Roman"/>
                <w:sz w:val="24"/>
                <w:szCs w:val="24"/>
              </w:rPr>
            </w:pPr>
            <w:r w:rsidRPr="00246184">
              <w:rPr>
                <w:rFonts w:ascii="Times New Roman" w:hAnsi="Times New Roman" w:cs="Times New Roman"/>
                <w:sz w:val="24"/>
                <w:szCs w:val="24"/>
              </w:rPr>
              <w:t>0,8</w:t>
            </w:r>
          </w:p>
        </w:tc>
        <w:tc>
          <w:tcPr>
            <w:tcW w:w="1695" w:type="dxa"/>
          </w:tcPr>
          <w:p w:rsidR="00993BD8" w:rsidRPr="00246184" w:rsidRDefault="00993BD8" w:rsidP="00246184">
            <w:pPr>
              <w:pStyle w:val="a4"/>
              <w:spacing w:line="240" w:lineRule="auto"/>
              <w:jc w:val="both"/>
              <w:rPr>
                <w:rFonts w:ascii="Times New Roman" w:hAnsi="Times New Roman" w:cs="Times New Roman"/>
                <w:sz w:val="24"/>
                <w:szCs w:val="24"/>
              </w:rPr>
            </w:pPr>
            <w:r w:rsidRPr="00246184">
              <w:rPr>
                <w:rFonts w:ascii="Times New Roman" w:hAnsi="Times New Roman" w:cs="Times New Roman"/>
                <w:sz w:val="24"/>
                <w:szCs w:val="24"/>
              </w:rPr>
              <w:t>1,4</w:t>
            </w:r>
          </w:p>
        </w:tc>
        <w:tc>
          <w:tcPr>
            <w:tcW w:w="1695" w:type="dxa"/>
          </w:tcPr>
          <w:p w:rsidR="00993BD8" w:rsidRPr="00246184" w:rsidRDefault="00993BD8" w:rsidP="00246184">
            <w:pPr>
              <w:pStyle w:val="a4"/>
              <w:spacing w:line="240" w:lineRule="auto"/>
              <w:jc w:val="both"/>
              <w:rPr>
                <w:rFonts w:ascii="Times New Roman" w:hAnsi="Times New Roman" w:cs="Times New Roman"/>
                <w:sz w:val="24"/>
                <w:szCs w:val="24"/>
              </w:rPr>
            </w:pPr>
            <w:r w:rsidRPr="00246184">
              <w:rPr>
                <w:rFonts w:ascii="Times New Roman" w:hAnsi="Times New Roman" w:cs="Times New Roman"/>
                <w:sz w:val="24"/>
                <w:szCs w:val="24"/>
              </w:rPr>
              <w:t>1,8</w:t>
            </w:r>
          </w:p>
        </w:tc>
        <w:tc>
          <w:tcPr>
            <w:tcW w:w="1695" w:type="dxa"/>
          </w:tcPr>
          <w:p w:rsidR="00993BD8" w:rsidRPr="00246184" w:rsidRDefault="00993BD8" w:rsidP="00246184">
            <w:pPr>
              <w:pStyle w:val="a4"/>
              <w:spacing w:line="240" w:lineRule="auto"/>
              <w:jc w:val="both"/>
              <w:rPr>
                <w:rFonts w:ascii="Times New Roman" w:hAnsi="Times New Roman" w:cs="Times New Roman"/>
                <w:sz w:val="24"/>
                <w:szCs w:val="24"/>
              </w:rPr>
            </w:pPr>
            <w:r w:rsidRPr="00246184">
              <w:rPr>
                <w:rFonts w:ascii="Times New Roman" w:hAnsi="Times New Roman" w:cs="Times New Roman"/>
                <w:sz w:val="24"/>
                <w:szCs w:val="24"/>
              </w:rPr>
              <w:t>2,4 |</w:t>
            </w:r>
          </w:p>
        </w:tc>
      </w:tr>
      <w:tr w:rsidR="00993BD8" w:rsidRPr="00E511D3">
        <w:tc>
          <w:tcPr>
            <w:tcW w:w="2730" w:type="dxa"/>
          </w:tcPr>
          <w:p w:rsidR="00993BD8" w:rsidRPr="00246184" w:rsidRDefault="00993BD8" w:rsidP="00246184">
            <w:pPr>
              <w:pStyle w:val="a4"/>
              <w:spacing w:line="240" w:lineRule="auto"/>
              <w:jc w:val="both"/>
              <w:rPr>
                <w:rFonts w:ascii="Times New Roman" w:hAnsi="Times New Roman" w:cs="Times New Roman"/>
                <w:sz w:val="24"/>
                <w:szCs w:val="24"/>
              </w:rPr>
            </w:pPr>
            <w:r w:rsidRPr="00246184">
              <w:rPr>
                <w:rFonts w:ascii="Times New Roman" w:hAnsi="Times New Roman" w:cs="Times New Roman"/>
                <w:sz w:val="24"/>
                <w:szCs w:val="24"/>
              </w:rPr>
              <w:t>40</w:t>
            </w:r>
          </w:p>
        </w:tc>
        <w:tc>
          <w:tcPr>
            <w:tcW w:w="1605" w:type="dxa"/>
          </w:tcPr>
          <w:p w:rsidR="00993BD8" w:rsidRPr="00246184" w:rsidRDefault="00993BD8" w:rsidP="00246184">
            <w:pPr>
              <w:pStyle w:val="a4"/>
              <w:spacing w:line="240" w:lineRule="auto"/>
              <w:jc w:val="both"/>
              <w:rPr>
                <w:rFonts w:ascii="Times New Roman" w:hAnsi="Times New Roman" w:cs="Times New Roman"/>
                <w:sz w:val="24"/>
                <w:szCs w:val="24"/>
              </w:rPr>
            </w:pPr>
            <w:r w:rsidRPr="00246184">
              <w:rPr>
                <w:rFonts w:ascii="Times New Roman" w:hAnsi="Times New Roman" w:cs="Times New Roman"/>
                <w:sz w:val="24"/>
                <w:szCs w:val="24"/>
              </w:rPr>
              <w:t>0,5</w:t>
            </w:r>
          </w:p>
        </w:tc>
        <w:tc>
          <w:tcPr>
            <w:tcW w:w="1695" w:type="dxa"/>
          </w:tcPr>
          <w:p w:rsidR="00993BD8" w:rsidRPr="00246184" w:rsidRDefault="00993BD8" w:rsidP="00246184">
            <w:pPr>
              <w:pStyle w:val="a4"/>
              <w:spacing w:line="240" w:lineRule="auto"/>
              <w:jc w:val="both"/>
              <w:rPr>
                <w:rFonts w:ascii="Times New Roman" w:hAnsi="Times New Roman" w:cs="Times New Roman"/>
                <w:sz w:val="24"/>
                <w:szCs w:val="24"/>
              </w:rPr>
            </w:pPr>
            <w:r w:rsidRPr="00246184">
              <w:rPr>
                <w:rFonts w:ascii="Times New Roman" w:hAnsi="Times New Roman" w:cs="Times New Roman"/>
                <w:sz w:val="24"/>
                <w:szCs w:val="24"/>
              </w:rPr>
              <w:t>0,8</w:t>
            </w:r>
          </w:p>
        </w:tc>
        <w:tc>
          <w:tcPr>
            <w:tcW w:w="1695" w:type="dxa"/>
          </w:tcPr>
          <w:p w:rsidR="00993BD8" w:rsidRPr="00246184" w:rsidRDefault="00993BD8" w:rsidP="00246184">
            <w:pPr>
              <w:pStyle w:val="a4"/>
              <w:spacing w:line="240" w:lineRule="auto"/>
              <w:jc w:val="both"/>
              <w:rPr>
                <w:rFonts w:ascii="Times New Roman" w:hAnsi="Times New Roman" w:cs="Times New Roman"/>
                <w:sz w:val="24"/>
                <w:szCs w:val="24"/>
              </w:rPr>
            </w:pPr>
            <w:r w:rsidRPr="00246184">
              <w:rPr>
                <w:rFonts w:ascii="Times New Roman" w:hAnsi="Times New Roman" w:cs="Times New Roman"/>
                <w:sz w:val="24"/>
                <w:szCs w:val="24"/>
              </w:rPr>
              <w:t>1,1</w:t>
            </w:r>
          </w:p>
        </w:tc>
        <w:tc>
          <w:tcPr>
            <w:tcW w:w="1695" w:type="dxa"/>
          </w:tcPr>
          <w:p w:rsidR="00993BD8" w:rsidRPr="00246184" w:rsidRDefault="00993BD8" w:rsidP="00246184">
            <w:pPr>
              <w:pStyle w:val="a4"/>
              <w:spacing w:line="240" w:lineRule="auto"/>
              <w:jc w:val="both"/>
              <w:rPr>
                <w:rFonts w:ascii="Times New Roman" w:hAnsi="Times New Roman" w:cs="Times New Roman"/>
                <w:sz w:val="24"/>
                <w:szCs w:val="24"/>
              </w:rPr>
            </w:pPr>
            <w:r w:rsidRPr="00246184">
              <w:rPr>
                <w:rFonts w:ascii="Times New Roman" w:hAnsi="Times New Roman" w:cs="Times New Roman"/>
                <w:sz w:val="24"/>
                <w:szCs w:val="24"/>
              </w:rPr>
              <w:t>1,5 |</w:t>
            </w:r>
          </w:p>
        </w:tc>
      </w:tr>
      <w:tr w:rsidR="00993BD8" w:rsidRPr="00E511D3">
        <w:tc>
          <w:tcPr>
            <w:tcW w:w="2730" w:type="dxa"/>
          </w:tcPr>
          <w:p w:rsidR="00993BD8" w:rsidRPr="00246184" w:rsidRDefault="00993BD8" w:rsidP="00246184">
            <w:pPr>
              <w:pStyle w:val="a4"/>
              <w:spacing w:line="240" w:lineRule="auto"/>
              <w:jc w:val="both"/>
              <w:rPr>
                <w:rFonts w:ascii="Times New Roman" w:hAnsi="Times New Roman" w:cs="Times New Roman"/>
                <w:sz w:val="24"/>
                <w:szCs w:val="24"/>
              </w:rPr>
            </w:pPr>
            <w:r w:rsidRPr="00246184">
              <w:rPr>
                <w:rFonts w:ascii="Times New Roman" w:hAnsi="Times New Roman" w:cs="Times New Roman"/>
                <w:sz w:val="24"/>
                <w:szCs w:val="24"/>
              </w:rPr>
              <w:t>60</w:t>
            </w:r>
          </w:p>
        </w:tc>
        <w:tc>
          <w:tcPr>
            <w:tcW w:w="1605" w:type="dxa"/>
          </w:tcPr>
          <w:p w:rsidR="00993BD8" w:rsidRPr="00246184" w:rsidRDefault="00993BD8" w:rsidP="00246184">
            <w:pPr>
              <w:pStyle w:val="a4"/>
              <w:spacing w:line="240" w:lineRule="auto"/>
              <w:jc w:val="both"/>
              <w:rPr>
                <w:rFonts w:ascii="Times New Roman" w:hAnsi="Times New Roman" w:cs="Times New Roman"/>
                <w:sz w:val="24"/>
                <w:szCs w:val="24"/>
              </w:rPr>
            </w:pPr>
            <w:r w:rsidRPr="00246184">
              <w:rPr>
                <w:rFonts w:ascii="Times New Roman" w:hAnsi="Times New Roman" w:cs="Times New Roman"/>
                <w:sz w:val="24"/>
                <w:szCs w:val="24"/>
              </w:rPr>
              <w:t>0,4</w:t>
            </w:r>
          </w:p>
        </w:tc>
        <w:tc>
          <w:tcPr>
            <w:tcW w:w="1695" w:type="dxa"/>
          </w:tcPr>
          <w:p w:rsidR="00993BD8" w:rsidRPr="00246184" w:rsidRDefault="00993BD8" w:rsidP="00246184">
            <w:pPr>
              <w:pStyle w:val="a4"/>
              <w:spacing w:line="240" w:lineRule="auto"/>
              <w:jc w:val="both"/>
              <w:rPr>
                <w:rFonts w:ascii="Times New Roman" w:hAnsi="Times New Roman" w:cs="Times New Roman"/>
                <w:sz w:val="24"/>
                <w:szCs w:val="24"/>
              </w:rPr>
            </w:pPr>
            <w:r w:rsidRPr="00246184">
              <w:rPr>
                <w:rFonts w:ascii="Times New Roman" w:hAnsi="Times New Roman" w:cs="Times New Roman"/>
                <w:sz w:val="24"/>
                <w:szCs w:val="24"/>
              </w:rPr>
              <w:t>0,6</w:t>
            </w:r>
          </w:p>
        </w:tc>
        <w:tc>
          <w:tcPr>
            <w:tcW w:w="1695" w:type="dxa"/>
          </w:tcPr>
          <w:p w:rsidR="00993BD8" w:rsidRPr="00246184" w:rsidRDefault="00993BD8" w:rsidP="00246184">
            <w:pPr>
              <w:pStyle w:val="a4"/>
              <w:spacing w:line="240" w:lineRule="auto"/>
              <w:jc w:val="both"/>
              <w:rPr>
                <w:rFonts w:ascii="Times New Roman" w:hAnsi="Times New Roman" w:cs="Times New Roman"/>
                <w:sz w:val="24"/>
                <w:szCs w:val="24"/>
              </w:rPr>
            </w:pPr>
            <w:r w:rsidRPr="00246184">
              <w:rPr>
                <w:rFonts w:ascii="Times New Roman" w:hAnsi="Times New Roman" w:cs="Times New Roman"/>
                <w:sz w:val="24"/>
                <w:szCs w:val="24"/>
              </w:rPr>
              <w:t>0,8</w:t>
            </w:r>
          </w:p>
        </w:tc>
        <w:tc>
          <w:tcPr>
            <w:tcW w:w="1695" w:type="dxa"/>
          </w:tcPr>
          <w:p w:rsidR="00993BD8" w:rsidRPr="00246184" w:rsidRDefault="00993BD8" w:rsidP="00246184">
            <w:pPr>
              <w:pStyle w:val="a4"/>
              <w:spacing w:line="240" w:lineRule="auto"/>
              <w:jc w:val="both"/>
              <w:rPr>
                <w:rFonts w:ascii="Times New Roman" w:hAnsi="Times New Roman" w:cs="Times New Roman"/>
                <w:sz w:val="24"/>
                <w:szCs w:val="24"/>
              </w:rPr>
            </w:pPr>
            <w:r w:rsidRPr="00246184">
              <w:rPr>
                <w:rFonts w:ascii="Times New Roman" w:hAnsi="Times New Roman" w:cs="Times New Roman"/>
                <w:sz w:val="24"/>
                <w:szCs w:val="24"/>
              </w:rPr>
              <w:t>1,0 |</w:t>
            </w:r>
          </w:p>
        </w:tc>
      </w:tr>
    </w:tbl>
    <w:p w:rsidR="00993BD8" w:rsidRPr="005F409A" w:rsidRDefault="00993BD8" w:rsidP="005F409A">
      <w:pPr>
        <w:pStyle w:val="a4"/>
        <w:spacing w:before="0" w:beforeAutospacing="0" w:after="0" w:afterAutospacing="0" w:line="240" w:lineRule="auto"/>
        <w:jc w:val="both"/>
        <w:rPr>
          <w:rFonts w:ascii="Times New Roman" w:hAnsi="Times New Roman" w:cs="Times New Roman"/>
          <w:sz w:val="28"/>
          <w:szCs w:val="28"/>
        </w:rPr>
      </w:pPr>
      <w:r w:rsidRPr="005F409A">
        <w:rPr>
          <w:rFonts w:ascii="Times New Roman" w:hAnsi="Times New Roman" w:cs="Times New Roman"/>
          <w:sz w:val="28"/>
          <w:szCs w:val="28"/>
        </w:rPr>
        <w:t xml:space="preserve">        Коэффициент аккумуляции характеризует величину тепловой аккумуляции зданий и зависит от толщины стен, коэффициента теплопередачи и коэффициента остекления. Коэффициенты аккумуляции тепла для жилых и промышленных зданий приведены в таблице № 10.</w:t>
      </w:r>
    </w:p>
    <w:p w:rsidR="00993BD8" w:rsidRPr="005F409A" w:rsidRDefault="00993BD8" w:rsidP="005F409A">
      <w:pPr>
        <w:pStyle w:val="a4"/>
        <w:spacing w:before="0" w:beforeAutospacing="0" w:after="0" w:afterAutospacing="0" w:line="240" w:lineRule="auto"/>
        <w:jc w:val="both"/>
        <w:rPr>
          <w:rFonts w:ascii="Times New Roman" w:hAnsi="Times New Roman" w:cs="Times New Roman"/>
          <w:sz w:val="28"/>
          <w:szCs w:val="28"/>
        </w:rPr>
      </w:pPr>
      <w:r w:rsidRPr="005F409A">
        <w:rPr>
          <w:rFonts w:ascii="Times New Roman" w:hAnsi="Times New Roman" w:cs="Times New Roman"/>
          <w:sz w:val="28"/>
          <w:szCs w:val="28"/>
        </w:rPr>
        <w:t xml:space="preserve">         На основании приведенных данных можно оценить время, имеющееся для ликвидации аварии или принятия мер по предотвращению лавинообразного развития аварий, т.е. замерзания теплоносителя в системах отопления зданий, в которые прекращена подача тепла. К примеру, в отключенном в результате аварии квартале имеются </w:t>
      </w:r>
      <w:r>
        <w:rPr>
          <w:rFonts w:ascii="Times New Roman" w:hAnsi="Times New Roman" w:cs="Times New Roman"/>
          <w:sz w:val="28"/>
          <w:szCs w:val="28"/>
        </w:rPr>
        <w:t xml:space="preserve">здания, коэффициент </w:t>
      </w:r>
      <w:proofErr w:type="gramStart"/>
      <w:r>
        <w:rPr>
          <w:rFonts w:ascii="Times New Roman" w:hAnsi="Times New Roman" w:cs="Times New Roman"/>
          <w:sz w:val="28"/>
          <w:szCs w:val="28"/>
        </w:rPr>
        <w:t>аккумуляции</w:t>
      </w:r>
      <w:proofErr w:type="gramEnd"/>
      <w:r w:rsidRPr="005F409A">
        <w:rPr>
          <w:rFonts w:ascii="Times New Roman" w:hAnsi="Times New Roman" w:cs="Times New Roman"/>
          <w:sz w:val="28"/>
          <w:szCs w:val="28"/>
        </w:rPr>
        <w:t xml:space="preserve"> для углового помещения верхнего этажа которых равен 40. Если авария произошла при температуре наружного воздуха -20</w:t>
      </w:r>
      <w:proofErr w:type="gramStart"/>
      <w:r w:rsidRPr="005F409A">
        <w:rPr>
          <w:rFonts w:ascii="Times New Roman" w:hAnsi="Times New Roman" w:cs="Times New Roman"/>
          <w:sz w:val="28"/>
          <w:szCs w:val="28"/>
        </w:rPr>
        <w:t xml:space="preserve"> °С</w:t>
      </w:r>
      <w:proofErr w:type="gramEnd"/>
      <w:r w:rsidRPr="005F409A">
        <w:rPr>
          <w:rFonts w:ascii="Times New Roman" w:hAnsi="Times New Roman" w:cs="Times New Roman"/>
          <w:sz w:val="28"/>
          <w:szCs w:val="28"/>
        </w:rPr>
        <w:t>, то по табл. определяется темп падения температуры, равный 1,1 °С в Час. Время снижения температуры в квартире с 18 до 8</w:t>
      </w:r>
      <w:proofErr w:type="gramStart"/>
      <w:r w:rsidRPr="005F409A">
        <w:rPr>
          <w:rFonts w:ascii="Times New Roman" w:hAnsi="Times New Roman" w:cs="Times New Roman"/>
          <w:sz w:val="28"/>
          <w:szCs w:val="28"/>
        </w:rPr>
        <w:t xml:space="preserve"> °С</w:t>
      </w:r>
      <w:proofErr w:type="gramEnd"/>
      <w:r w:rsidRPr="005F409A">
        <w:rPr>
          <w:rFonts w:ascii="Times New Roman" w:hAnsi="Times New Roman" w:cs="Times New Roman"/>
          <w:sz w:val="28"/>
          <w:szCs w:val="28"/>
        </w:rPr>
        <w:t>, при которой в подвалах и на лестничных клетках может произойти замерзание теплоносителя в трубах, определится как (18-8): 1,1 и составит 9 ч. Если в результате аварии отключено несколько зданий, то определение времени, имеющегося в распоряжении на ликвидацию аварии или принятие мер по предотвращению развития аварии, производится по зданию, имеющему наименьший коэффициент аккумуляции.</w:t>
      </w:r>
    </w:p>
    <w:p w:rsidR="00993BD8" w:rsidRPr="005F409A" w:rsidRDefault="00993BD8" w:rsidP="005F409A">
      <w:pPr>
        <w:pStyle w:val="a4"/>
        <w:spacing w:before="0" w:beforeAutospacing="0" w:after="0" w:afterAutospacing="0" w:line="240" w:lineRule="auto"/>
        <w:jc w:val="both"/>
        <w:rPr>
          <w:rFonts w:ascii="Times New Roman" w:hAnsi="Times New Roman" w:cs="Times New Roman"/>
          <w:sz w:val="28"/>
          <w:szCs w:val="28"/>
        </w:rPr>
      </w:pPr>
      <w:r>
        <w:rPr>
          <w:rFonts w:ascii="Times New Roman" w:hAnsi="Times New Roman" w:cs="Times New Roman"/>
          <w:sz w:val="28"/>
          <w:szCs w:val="28"/>
        </w:rPr>
        <w:lastRenderedPageBreak/>
        <w:t xml:space="preserve">          Приё</w:t>
      </w:r>
      <w:r w:rsidRPr="005F409A">
        <w:rPr>
          <w:rFonts w:ascii="Times New Roman" w:hAnsi="Times New Roman" w:cs="Times New Roman"/>
          <w:sz w:val="28"/>
          <w:szCs w:val="28"/>
        </w:rPr>
        <w:t>мка подготовленных к работе котельных должна п</w:t>
      </w:r>
      <w:r>
        <w:rPr>
          <w:rFonts w:ascii="Times New Roman" w:hAnsi="Times New Roman" w:cs="Times New Roman"/>
          <w:sz w:val="28"/>
          <w:szCs w:val="28"/>
        </w:rPr>
        <w:t>роизводиться с оформлением акта,</w:t>
      </w:r>
      <w:r w:rsidRPr="005F409A">
        <w:rPr>
          <w:rFonts w:ascii="Times New Roman" w:hAnsi="Times New Roman" w:cs="Times New Roman"/>
          <w:sz w:val="28"/>
          <w:szCs w:val="28"/>
        </w:rPr>
        <w:t xml:space="preserve"> утверждаемого руководителем теплоснабжающей организации, на балансе которой находится котельная.</w:t>
      </w:r>
    </w:p>
    <w:p w:rsidR="00993BD8" w:rsidRPr="005F409A" w:rsidRDefault="00993BD8" w:rsidP="005F409A">
      <w:pPr>
        <w:pStyle w:val="a4"/>
        <w:spacing w:before="0" w:beforeAutospacing="0" w:after="0" w:afterAutospacing="0" w:line="240" w:lineRule="auto"/>
        <w:jc w:val="both"/>
        <w:rPr>
          <w:rFonts w:ascii="Times New Roman" w:hAnsi="Times New Roman" w:cs="Times New Roman"/>
          <w:sz w:val="28"/>
          <w:szCs w:val="28"/>
        </w:rPr>
      </w:pPr>
      <w:r>
        <w:rPr>
          <w:rFonts w:ascii="Times New Roman" w:hAnsi="Times New Roman" w:cs="Times New Roman"/>
          <w:sz w:val="28"/>
          <w:szCs w:val="28"/>
        </w:rPr>
        <w:t xml:space="preserve">           Приё</w:t>
      </w:r>
      <w:r w:rsidRPr="005F409A">
        <w:rPr>
          <w:rFonts w:ascii="Times New Roman" w:hAnsi="Times New Roman" w:cs="Times New Roman"/>
          <w:sz w:val="28"/>
          <w:szCs w:val="28"/>
        </w:rPr>
        <w:t>мка подготовленных к работе тепловых сетей должна производиться с оформлением акта, утверждаемого руководител</w:t>
      </w:r>
      <w:r>
        <w:rPr>
          <w:rFonts w:ascii="Times New Roman" w:hAnsi="Times New Roman" w:cs="Times New Roman"/>
          <w:sz w:val="28"/>
          <w:szCs w:val="28"/>
        </w:rPr>
        <w:t>ем теплоснабжающего предприятия,</w:t>
      </w:r>
      <w:r w:rsidRPr="005F409A">
        <w:rPr>
          <w:rFonts w:ascii="Times New Roman" w:hAnsi="Times New Roman" w:cs="Times New Roman"/>
          <w:sz w:val="28"/>
          <w:szCs w:val="28"/>
        </w:rPr>
        <w:t xml:space="preserve"> на балансе которого находятся сети.</w:t>
      </w:r>
    </w:p>
    <w:p w:rsidR="00993BD8" w:rsidRPr="005F409A" w:rsidRDefault="00993BD8" w:rsidP="005F409A">
      <w:pPr>
        <w:pStyle w:val="a4"/>
        <w:spacing w:before="0" w:beforeAutospacing="0" w:after="0" w:afterAutospacing="0" w:line="240" w:lineRule="auto"/>
        <w:jc w:val="both"/>
        <w:rPr>
          <w:rFonts w:ascii="Times New Roman" w:hAnsi="Times New Roman" w:cs="Times New Roman"/>
          <w:sz w:val="28"/>
          <w:szCs w:val="28"/>
        </w:rPr>
      </w:pPr>
      <w:r w:rsidRPr="005F409A">
        <w:rPr>
          <w:rFonts w:ascii="Times New Roman" w:hAnsi="Times New Roman" w:cs="Times New Roman"/>
          <w:sz w:val="28"/>
          <w:szCs w:val="28"/>
        </w:rPr>
        <w:t xml:space="preserve">           При определении величин давления для гидравлических испытаний трубопроводов тепловых сетей, трубопроводов и оборудования</w:t>
      </w:r>
      <w:r>
        <w:rPr>
          <w:rFonts w:ascii="Times New Roman" w:hAnsi="Times New Roman" w:cs="Times New Roman"/>
          <w:sz w:val="28"/>
          <w:szCs w:val="28"/>
        </w:rPr>
        <w:t xml:space="preserve"> тепловых пунктов после ремонта</w:t>
      </w:r>
      <w:r w:rsidRPr="005F409A">
        <w:rPr>
          <w:rFonts w:ascii="Times New Roman" w:hAnsi="Times New Roman" w:cs="Times New Roman"/>
          <w:sz w:val="28"/>
          <w:szCs w:val="28"/>
        </w:rPr>
        <w:t xml:space="preserve"> до начала отопительного периода теплоснабжающие организации и потребители должны руководствоваться Правилами технической эксплуатации электрических станций и сетей, Правилами эксплуатации </w:t>
      </w:r>
      <w:proofErr w:type="spellStart"/>
      <w:r w:rsidRPr="005F409A">
        <w:rPr>
          <w:rFonts w:ascii="Times New Roman" w:hAnsi="Times New Roman" w:cs="Times New Roman"/>
          <w:sz w:val="28"/>
          <w:szCs w:val="28"/>
        </w:rPr>
        <w:t>теплопотребляющих</w:t>
      </w:r>
      <w:proofErr w:type="spellEnd"/>
      <w:r w:rsidRPr="005F409A">
        <w:rPr>
          <w:rFonts w:ascii="Times New Roman" w:hAnsi="Times New Roman" w:cs="Times New Roman"/>
          <w:sz w:val="28"/>
          <w:szCs w:val="28"/>
        </w:rPr>
        <w:t xml:space="preserve"> установок потребителей, Правилами технической эксплуатации коммунальных тепловых сетей и тепловых пунктов.</w:t>
      </w:r>
    </w:p>
    <w:p w:rsidR="00993BD8" w:rsidRPr="005F409A" w:rsidRDefault="00993BD8" w:rsidP="005F409A">
      <w:pPr>
        <w:pStyle w:val="a4"/>
        <w:spacing w:before="0" w:beforeAutospacing="0" w:after="0" w:afterAutospacing="0" w:line="240" w:lineRule="auto"/>
        <w:jc w:val="both"/>
        <w:rPr>
          <w:rFonts w:ascii="Times New Roman" w:hAnsi="Times New Roman" w:cs="Times New Roman"/>
          <w:sz w:val="28"/>
          <w:szCs w:val="28"/>
        </w:rPr>
      </w:pPr>
      <w:r w:rsidRPr="005F409A">
        <w:rPr>
          <w:rFonts w:ascii="Times New Roman" w:hAnsi="Times New Roman" w:cs="Times New Roman"/>
          <w:sz w:val="28"/>
          <w:szCs w:val="28"/>
        </w:rPr>
        <w:t xml:space="preserve">          Давления для гидравлических испытаний </w:t>
      </w:r>
      <w:proofErr w:type="spellStart"/>
      <w:r w:rsidRPr="005F409A">
        <w:rPr>
          <w:rFonts w:ascii="Times New Roman" w:hAnsi="Times New Roman" w:cs="Times New Roman"/>
          <w:sz w:val="28"/>
          <w:szCs w:val="28"/>
        </w:rPr>
        <w:t>теплопотребляющих</w:t>
      </w:r>
      <w:proofErr w:type="spellEnd"/>
      <w:r w:rsidRPr="005F409A">
        <w:rPr>
          <w:rFonts w:ascii="Times New Roman" w:hAnsi="Times New Roman" w:cs="Times New Roman"/>
          <w:sz w:val="28"/>
          <w:szCs w:val="28"/>
        </w:rPr>
        <w:t xml:space="preserve"> установок (систем отопления, вентиляции и горячего водоснабжения) перед началом отопительного периода (после ремонта) регламентированы Правилами технической эксплуатации </w:t>
      </w:r>
      <w:proofErr w:type="spellStart"/>
      <w:r w:rsidRPr="005F409A">
        <w:rPr>
          <w:rFonts w:ascii="Times New Roman" w:hAnsi="Times New Roman" w:cs="Times New Roman"/>
          <w:sz w:val="28"/>
          <w:szCs w:val="28"/>
        </w:rPr>
        <w:t>теплопотребляющих</w:t>
      </w:r>
      <w:proofErr w:type="spellEnd"/>
      <w:r w:rsidRPr="005F409A">
        <w:rPr>
          <w:rFonts w:ascii="Times New Roman" w:hAnsi="Times New Roman" w:cs="Times New Roman"/>
          <w:sz w:val="28"/>
          <w:szCs w:val="28"/>
        </w:rPr>
        <w:t xml:space="preserve"> установок и тепловых сетей (</w:t>
      </w:r>
      <w:proofErr w:type="spellStart"/>
      <w:r w:rsidRPr="005F409A">
        <w:rPr>
          <w:rFonts w:ascii="Times New Roman" w:hAnsi="Times New Roman" w:cs="Times New Roman"/>
          <w:sz w:val="28"/>
          <w:szCs w:val="28"/>
        </w:rPr>
        <w:t>пп</w:t>
      </w:r>
      <w:proofErr w:type="spellEnd"/>
      <w:r w:rsidRPr="005F409A">
        <w:rPr>
          <w:rFonts w:ascii="Times New Roman" w:hAnsi="Times New Roman" w:cs="Times New Roman"/>
          <w:sz w:val="28"/>
          <w:szCs w:val="28"/>
        </w:rPr>
        <w:t>. 3.2.10 и 3.2.12).</w:t>
      </w:r>
    </w:p>
    <w:p w:rsidR="00993BD8" w:rsidRPr="005F409A" w:rsidRDefault="00993BD8" w:rsidP="005F409A">
      <w:pPr>
        <w:pStyle w:val="a4"/>
        <w:spacing w:before="0" w:beforeAutospacing="0" w:after="0" w:afterAutospacing="0" w:line="240" w:lineRule="auto"/>
        <w:jc w:val="both"/>
        <w:rPr>
          <w:rFonts w:ascii="Times New Roman" w:hAnsi="Times New Roman" w:cs="Times New Roman"/>
          <w:sz w:val="28"/>
          <w:szCs w:val="28"/>
        </w:rPr>
      </w:pPr>
      <w:r>
        <w:rPr>
          <w:rFonts w:ascii="Times New Roman" w:hAnsi="Times New Roman" w:cs="Times New Roman"/>
          <w:sz w:val="28"/>
          <w:szCs w:val="28"/>
        </w:rPr>
        <w:t xml:space="preserve">         Приё</w:t>
      </w:r>
      <w:r w:rsidRPr="005F409A">
        <w:rPr>
          <w:rFonts w:ascii="Times New Roman" w:hAnsi="Times New Roman" w:cs="Times New Roman"/>
          <w:sz w:val="28"/>
          <w:szCs w:val="28"/>
        </w:rPr>
        <w:t>мка подготовленных систем теплопотребления, тепловых сетей и тепловых пунктов потребителей должна быть оформлена двухсторонними актами с участием представителей теплоснабжающей организации и потребителя.</w:t>
      </w:r>
    </w:p>
    <w:p w:rsidR="00993BD8" w:rsidRPr="005F409A" w:rsidRDefault="00993BD8" w:rsidP="005F409A">
      <w:pPr>
        <w:pStyle w:val="a4"/>
        <w:spacing w:before="0" w:beforeAutospacing="0" w:after="0" w:afterAutospacing="0" w:line="240" w:lineRule="auto"/>
        <w:jc w:val="both"/>
        <w:rPr>
          <w:rFonts w:ascii="Times New Roman" w:hAnsi="Times New Roman" w:cs="Times New Roman"/>
          <w:sz w:val="28"/>
          <w:szCs w:val="28"/>
        </w:rPr>
      </w:pPr>
      <w:r w:rsidRPr="005F409A">
        <w:rPr>
          <w:rFonts w:ascii="Times New Roman" w:hAnsi="Times New Roman" w:cs="Times New Roman"/>
          <w:sz w:val="28"/>
          <w:szCs w:val="28"/>
        </w:rPr>
        <w:t xml:space="preserve">        Решение о выдаче паспортов готовности к эксплуатации в осенне-зимний период жилищно-коммунальных объектов принимается после проверки объектов комиссиями, назначенными местными органами самоуправления.</w:t>
      </w:r>
    </w:p>
    <w:p w:rsidR="00993BD8" w:rsidRPr="005F409A" w:rsidRDefault="00993BD8" w:rsidP="005F409A">
      <w:pPr>
        <w:pStyle w:val="a4"/>
        <w:spacing w:before="0" w:beforeAutospacing="0" w:after="0" w:afterAutospacing="0" w:line="240" w:lineRule="auto"/>
        <w:jc w:val="both"/>
        <w:rPr>
          <w:rFonts w:ascii="Times New Roman" w:hAnsi="Times New Roman" w:cs="Times New Roman"/>
          <w:sz w:val="28"/>
          <w:szCs w:val="28"/>
        </w:rPr>
      </w:pPr>
      <w:r w:rsidRPr="005F409A">
        <w:rPr>
          <w:rFonts w:ascii="Times New Roman" w:hAnsi="Times New Roman" w:cs="Times New Roman"/>
          <w:sz w:val="28"/>
          <w:szCs w:val="28"/>
        </w:rPr>
        <w:t xml:space="preserve">         Теплоснабжающие организации, имеющие отопительные котельные, должны своевременно обеспечить создание запаса топлива на предстоящий осенне-зимний период.</w:t>
      </w:r>
    </w:p>
    <w:p w:rsidR="00993BD8" w:rsidRPr="005F409A" w:rsidRDefault="00993BD8" w:rsidP="005F409A">
      <w:pPr>
        <w:pStyle w:val="a4"/>
        <w:spacing w:before="0" w:beforeAutospacing="0" w:after="0" w:afterAutospacing="0" w:line="240" w:lineRule="auto"/>
        <w:jc w:val="both"/>
        <w:rPr>
          <w:rFonts w:ascii="Times New Roman" w:hAnsi="Times New Roman" w:cs="Times New Roman"/>
          <w:sz w:val="28"/>
          <w:szCs w:val="28"/>
        </w:rPr>
      </w:pPr>
      <w:r w:rsidRPr="005F409A">
        <w:rPr>
          <w:rFonts w:ascii="Times New Roman" w:hAnsi="Times New Roman" w:cs="Times New Roman"/>
          <w:sz w:val="28"/>
          <w:szCs w:val="28"/>
        </w:rPr>
        <w:t xml:space="preserve">          Подготовленные к эксплуатации системы теплопотребления до начала отопительного периода должны быть заполнены очищенной  водой. Заполнение систем теплопотребления должно производиться по графикам, разрабатываемым теплоснабжающими организациями совместно с потребителями.</w:t>
      </w:r>
    </w:p>
    <w:p w:rsidR="00993BD8" w:rsidRPr="005F409A" w:rsidRDefault="00993BD8" w:rsidP="005F409A">
      <w:pPr>
        <w:pStyle w:val="a4"/>
        <w:spacing w:before="0" w:beforeAutospacing="0" w:after="0" w:afterAutospacing="0" w:line="240" w:lineRule="auto"/>
        <w:jc w:val="both"/>
        <w:rPr>
          <w:rFonts w:ascii="Times New Roman" w:hAnsi="Times New Roman" w:cs="Times New Roman"/>
          <w:sz w:val="28"/>
          <w:szCs w:val="28"/>
        </w:rPr>
      </w:pPr>
      <w:r w:rsidRPr="005F409A">
        <w:rPr>
          <w:rFonts w:ascii="Times New Roman" w:hAnsi="Times New Roman" w:cs="Times New Roman"/>
          <w:sz w:val="28"/>
          <w:szCs w:val="28"/>
        </w:rPr>
        <w:t>       Потребители должны получить разрешение на заполнение систем в теплоснабжающей организации с установлением срока заполнения и оповестить ее об окончании заполнения.</w:t>
      </w:r>
    </w:p>
    <w:p w:rsidR="00993BD8" w:rsidRPr="005F409A" w:rsidRDefault="00993BD8" w:rsidP="005F409A">
      <w:pPr>
        <w:pStyle w:val="a4"/>
        <w:spacing w:before="0" w:beforeAutospacing="0" w:after="0" w:afterAutospacing="0" w:line="240" w:lineRule="auto"/>
        <w:jc w:val="both"/>
        <w:rPr>
          <w:rFonts w:ascii="Times New Roman" w:hAnsi="Times New Roman" w:cs="Times New Roman"/>
          <w:sz w:val="28"/>
          <w:szCs w:val="28"/>
        </w:rPr>
      </w:pPr>
      <w:r w:rsidRPr="005F409A">
        <w:rPr>
          <w:rFonts w:ascii="Times New Roman" w:hAnsi="Times New Roman" w:cs="Times New Roman"/>
          <w:sz w:val="28"/>
          <w:szCs w:val="28"/>
        </w:rPr>
        <w:t xml:space="preserve">          В целях создания оптимальных условий для выпуска воздуха, а также для сокращения времени заполнения систем теплопотребления, график их заполнения должен быть составлен, исходя из условия круглосуточной работы всех организаций, связанных с заполнением, с обязательным учетом производительности установок химической очистки и деаэрации </w:t>
      </w:r>
      <w:proofErr w:type="spellStart"/>
      <w:r w:rsidRPr="005F409A">
        <w:rPr>
          <w:rFonts w:ascii="Times New Roman" w:hAnsi="Times New Roman" w:cs="Times New Roman"/>
          <w:sz w:val="28"/>
          <w:szCs w:val="28"/>
        </w:rPr>
        <w:t>подпиточной</w:t>
      </w:r>
      <w:proofErr w:type="spellEnd"/>
      <w:r w:rsidRPr="005F409A">
        <w:rPr>
          <w:rFonts w:ascii="Times New Roman" w:hAnsi="Times New Roman" w:cs="Times New Roman"/>
          <w:sz w:val="28"/>
          <w:szCs w:val="28"/>
        </w:rPr>
        <w:t xml:space="preserve"> воды на источниках теплоснабжения.</w:t>
      </w:r>
    </w:p>
    <w:p w:rsidR="00993BD8" w:rsidRPr="005F409A" w:rsidRDefault="00993BD8" w:rsidP="005F409A">
      <w:pPr>
        <w:pStyle w:val="a4"/>
        <w:spacing w:before="0" w:beforeAutospacing="0" w:after="0" w:afterAutospacing="0" w:line="240" w:lineRule="auto"/>
        <w:jc w:val="both"/>
        <w:rPr>
          <w:rFonts w:ascii="Times New Roman" w:hAnsi="Times New Roman" w:cs="Times New Roman"/>
          <w:sz w:val="28"/>
          <w:szCs w:val="28"/>
        </w:rPr>
      </w:pPr>
      <w:r w:rsidRPr="005F409A">
        <w:rPr>
          <w:rFonts w:ascii="Times New Roman" w:hAnsi="Times New Roman" w:cs="Times New Roman"/>
          <w:sz w:val="28"/>
          <w:szCs w:val="28"/>
        </w:rPr>
        <w:lastRenderedPageBreak/>
        <w:t xml:space="preserve">         В обязанности потребителя входит заполнение систем в отведенное для него время. В случае обнаружения не</w:t>
      </w:r>
      <w:r>
        <w:rPr>
          <w:rFonts w:ascii="Times New Roman" w:hAnsi="Times New Roman" w:cs="Times New Roman"/>
          <w:sz w:val="28"/>
          <w:szCs w:val="28"/>
        </w:rPr>
        <w:t xml:space="preserve"> </w:t>
      </w:r>
      <w:r w:rsidRPr="005F409A">
        <w:rPr>
          <w:rFonts w:ascii="Times New Roman" w:hAnsi="Times New Roman" w:cs="Times New Roman"/>
          <w:sz w:val="28"/>
          <w:szCs w:val="28"/>
        </w:rPr>
        <w:t>плотностей в системе заполнение необходимо немедленно прекратить, сообщить об этом теплоснабжающей организации и принять необходимые меры по уплотнению системы. Повторное заполнение системы может быть произведено только с разрешения теплоснабжающей организации.</w:t>
      </w:r>
    </w:p>
    <w:p w:rsidR="00993BD8" w:rsidRPr="005F409A" w:rsidRDefault="00993BD8" w:rsidP="005F409A">
      <w:pPr>
        <w:pStyle w:val="a4"/>
        <w:spacing w:before="0" w:beforeAutospacing="0" w:after="0" w:afterAutospacing="0" w:line="240" w:lineRule="auto"/>
        <w:jc w:val="both"/>
        <w:rPr>
          <w:rFonts w:ascii="Times New Roman" w:hAnsi="Times New Roman" w:cs="Times New Roman"/>
          <w:sz w:val="28"/>
          <w:szCs w:val="28"/>
        </w:rPr>
      </w:pPr>
      <w:r w:rsidRPr="005F409A">
        <w:rPr>
          <w:rFonts w:ascii="Times New Roman" w:hAnsi="Times New Roman" w:cs="Times New Roman"/>
          <w:sz w:val="28"/>
          <w:szCs w:val="28"/>
        </w:rPr>
        <w:t xml:space="preserve">         Теплоснабжающая организация должна осуществлять </w:t>
      </w:r>
      <w:proofErr w:type="gramStart"/>
      <w:r w:rsidRPr="005F409A">
        <w:rPr>
          <w:rFonts w:ascii="Times New Roman" w:hAnsi="Times New Roman" w:cs="Times New Roman"/>
          <w:sz w:val="28"/>
          <w:szCs w:val="28"/>
        </w:rPr>
        <w:t>контроль за</w:t>
      </w:r>
      <w:proofErr w:type="gramEnd"/>
      <w:r w:rsidRPr="005F409A">
        <w:rPr>
          <w:rFonts w:ascii="Times New Roman" w:hAnsi="Times New Roman" w:cs="Times New Roman"/>
          <w:sz w:val="28"/>
          <w:szCs w:val="28"/>
        </w:rPr>
        <w:t xml:space="preserve"> ходом заполнения систем теплопотребления и производить регистрацию их заполнения на основании сообщений потребителей и координацию действий различных организаций по заполнению систем теплопотребления.</w:t>
      </w:r>
    </w:p>
    <w:p w:rsidR="00993BD8" w:rsidRDefault="00993BD8" w:rsidP="005F409A">
      <w:pPr>
        <w:pStyle w:val="a4"/>
        <w:spacing w:before="0" w:beforeAutospacing="0" w:after="0" w:afterAutospacing="0" w:line="240" w:lineRule="auto"/>
        <w:jc w:val="both"/>
        <w:rPr>
          <w:rFonts w:ascii="Times New Roman" w:hAnsi="Times New Roman" w:cs="Times New Roman"/>
          <w:sz w:val="28"/>
          <w:szCs w:val="28"/>
        </w:rPr>
      </w:pPr>
      <w:r w:rsidRPr="005F409A">
        <w:rPr>
          <w:rFonts w:ascii="Times New Roman" w:hAnsi="Times New Roman" w:cs="Times New Roman"/>
          <w:sz w:val="28"/>
          <w:szCs w:val="28"/>
        </w:rPr>
        <w:t xml:space="preserve">          В целях </w:t>
      </w:r>
      <w:proofErr w:type="gramStart"/>
      <w:r w:rsidRPr="005F409A">
        <w:rPr>
          <w:rFonts w:ascii="Times New Roman" w:hAnsi="Times New Roman" w:cs="Times New Roman"/>
          <w:sz w:val="28"/>
          <w:szCs w:val="28"/>
        </w:rPr>
        <w:t>проверки готовности систем отопления зданий</w:t>
      </w:r>
      <w:proofErr w:type="gramEnd"/>
      <w:r w:rsidRPr="005F409A">
        <w:rPr>
          <w:rFonts w:ascii="Times New Roman" w:hAnsi="Times New Roman" w:cs="Times New Roman"/>
          <w:sz w:val="28"/>
          <w:szCs w:val="28"/>
        </w:rPr>
        <w:t xml:space="preserve"> и системы теплоснабжения в целом к работе в отопительном периоде, перед его началом должны быть проведены пробные топки. Пробные топки должны проводиться после окончания работ по подготовке системы теплоснабжения к работе в осенне-зимних условиях. Начало и продолжительность пробных топок должны быть определены теплоснабжающей организацией по согласованию с органом местного самоуправления и доведены до сведения потребителей не позднее, чем за трое суток до начала пробной топки. Пробные топки должны осуществляться при температуре теплоносителя, обеспечивающей покрытие нагрузки горячего водоснабжения потребителей.</w:t>
      </w:r>
    </w:p>
    <w:p w:rsidR="00993BD8" w:rsidRPr="005F409A" w:rsidRDefault="00993BD8" w:rsidP="005F409A">
      <w:pPr>
        <w:pStyle w:val="a4"/>
        <w:spacing w:before="0" w:beforeAutospacing="0" w:after="0" w:afterAutospacing="0" w:line="240" w:lineRule="auto"/>
        <w:jc w:val="both"/>
        <w:rPr>
          <w:rFonts w:ascii="Times New Roman" w:hAnsi="Times New Roman" w:cs="Times New Roman"/>
          <w:sz w:val="28"/>
          <w:szCs w:val="28"/>
        </w:rPr>
      </w:pPr>
    </w:p>
    <w:p w:rsidR="00993BD8" w:rsidRPr="005F409A" w:rsidRDefault="00993BD8" w:rsidP="005F409A">
      <w:pPr>
        <w:pStyle w:val="a4"/>
        <w:spacing w:before="0" w:beforeAutospacing="0" w:after="0" w:afterAutospacing="0" w:line="240" w:lineRule="auto"/>
        <w:jc w:val="both"/>
        <w:rPr>
          <w:rFonts w:ascii="Times New Roman" w:hAnsi="Times New Roman" w:cs="Times New Roman"/>
          <w:sz w:val="28"/>
          <w:szCs w:val="28"/>
        </w:rPr>
      </w:pPr>
      <w:r w:rsidRPr="005F409A">
        <w:rPr>
          <w:rFonts w:ascii="Times New Roman" w:hAnsi="Times New Roman" w:cs="Times New Roman"/>
          <w:sz w:val="28"/>
          <w:szCs w:val="28"/>
        </w:rPr>
        <w:t xml:space="preserve">            При проведении пробных топок должно быть проверено качество работы системы теплопотребления путем проверки прогрева разводящих трубопроводов в подвальных и чердачных помещениях, стояков системы отопления, а также всех нагревательных приборов в квартирах и помещениях зданий. Расход теплоносителя в системе отопления при пробных топках не должен превышать расчетного. Результаты проверки должны быть оформлены актом по каждому потребителю. Указанные в акте недостатки должны быть устранены в установленные сроки, а результаты устранения проверены теплоснабжающей организацией.</w:t>
      </w:r>
    </w:p>
    <w:p w:rsidR="00993BD8" w:rsidRPr="005F409A" w:rsidRDefault="00993BD8" w:rsidP="005F409A">
      <w:pPr>
        <w:pStyle w:val="a4"/>
        <w:spacing w:before="0" w:beforeAutospacing="0" w:after="0" w:afterAutospacing="0" w:line="240" w:lineRule="auto"/>
        <w:jc w:val="both"/>
        <w:rPr>
          <w:rFonts w:ascii="Times New Roman" w:hAnsi="Times New Roman" w:cs="Times New Roman"/>
          <w:sz w:val="28"/>
          <w:szCs w:val="28"/>
        </w:rPr>
      </w:pPr>
      <w:r w:rsidRPr="005F409A">
        <w:rPr>
          <w:rFonts w:ascii="Times New Roman" w:hAnsi="Times New Roman" w:cs="Times New Roman"/>
          <w:sz w:val="28"/>
          <w:szCs w:val="28"/>
        </w:rPr>
        <w:t xml:space="preserve">             В процессе проведения пробных топок потребителями и теплоснабжающей организацией должна быть осуществлена проверка состояния оборудования в соответствии с его принадлежностью.                                                                                    </w:t>
      </w:r>
    </w:p>
    <w:p w:rsidR="00993BD8" w:rsidRPr="005F409A" w:rsidRDefault="00993BD8" w:rsidP="005F409A">
      <w:pPr>
        <w:pStyle w:val="a4"/>
        <w:spacing w:before="0" w:beforeAutospacing="0" w:after="0" w:afterAutospacing="0" w:line="240" w:lineRule="auto"/>
        <w:jc w:val="both"/>
        <w:rPr>
          <w:rFonts w:ascii="Times New Roman" w:hAnsi="Times New Roman" w:cs="Times New Roman"/>
          <w:sz w:val="28"/>
          <w:szCs w:val="28"/>
        </w:rPr>
      </w:pPr>
      <w:r w:rsidRPr="005F409A">
        <w:rPr>
          <w:rFonts w:ascii="Times New Roman" w:hAnsi="Times New Roman" w:cs="Times New Roman"/>
          <w:sz w:val="28"/>
          <w:szCs w:val="28"/>
        </w:rPr>
        <w:t xml:space="preserve">            Потребители должны обеспечить представителям теплоснабжающей организации возможность круглосуточного контроля над работой систем отопления всех зданий.</w:t>
      </w:r>
    </w:p>
    <w:p w:rsidR="00993BD8" w:rsidRDefault="00993BD8" w:rsidP="005F409A">
      <w:pPr>
        <w:pStyle w:val="a4"/>
        <w:spacing w:before="0" w:beforeAutospacing="0" w:after="0" w:afterAutospacing="0" w:line="240" w:lineRule="auto"/>
        <w:jc w:val="both"/>
        <w:rPr>
          <w:rFonts w:ascii="Times New Roman" w:hAnsi="Times New Roman" w:cs="Times New Roman"/>
          <w:sz w:val="28"/>
          <w:szCs w:val="28"/>
        </w:rPr>
      </w:pPr>
      <w:r w:rsidRPr="005F409A">
        <w:rPr>
          <w:rFonts w:ascii="Times New Roman" w:hAnsi="Times New Roman" w:cs="Times New Roman"/>
          <w:sz w:val="28"/>
          <w:szCs w:val="28"/>
        </w:rPr>
        <w:t xml:space="preserve">            Включение систем отопления потребителей должно осуществляться по графику, составленному теплоснабжающей организацией и утвержденному органом местного самоуправления. Суммарное время, необходи</w:t>
      </w:r>
      <w:r>
        <w:rPr>
          <w:rFonts w:ascii="Times New Roman" w:hAnsi="Times New Roman" w:cs="Times New Roman"/>
          <w:sz w:val="28"/>
          <w:szCs w:val="28"/>
        </w:rPr>
        <w:t>мое для начала подачи теплоты вс</w:t>
      </w:r>
      <w:r w:rsidRPr="005F409A">
        <w:rPr>
          <w:rFonts w:ascii="Times New Roman" w:hAnsi="Times New Roman" w:cs="Times New Roman"/>
          <w:sz w:val="28"/>
          <w:szCs w:val="28"/>
        </w:rPr>
        <w:t>ем подготовленным потребителям, не должно превышать пяти суток.  </w:t>
      </w:r>
    </w:p>
    <w:p w:rsidR="00993BD8" w:rsidRDefault="00993BD8" w:rsidP="005F409A">
      <w:pPr>
        <w:pStyle w:val="a4"/>
        <w:spacing w:before="0" w:beforeAutospacing="0" w:after="0" w:afterAutospacing="0" w:line="240" w:lineRule="auto"/>
        <w:jc w:val="both"/>
        <w:rPr>
          <w:rFonts w:ascii="Times New Roman" w:hAnsi="Times New Roman" w:cs="Times New Roman"/>
          <w:sz w:val="28"/>
          <w:szCs w:val="28"/>
        </w:rPr>
      </w:pPr>
      <w:r w:rsidRPr="005F409A">
        <w:rPr>
          <w:rFonts w:ascii="Times New Roman" w:hAnsi="Times New Roman" w:cs="Times New Roman"/>
          <w:sz w:val="28"/>
          <w:szCs w:val="28"/>
        </w:rPr>
        <w:t xml:space="preserve">                                                                                                                                     Отопительный период должен быть начат, если в течение пяти суток средняя </w:t>
      </w:r>
      <w:r w:rsidRPr="005F409A">
        <w:rPr>
          <w:rFonts w:ascii="Times New Roman" w:hAnsi="Times New Roman" w:cs="Times New Roman"/>
          <w:sz w:val="28"/>
          <w:szCs w:val="28"/>
        </w:rPr>
        <w:lastRenderedPageBreak/>
        <w:t>суточная температура наружного воздуха составляет +8</w:t>
      </w:r>
      <w:proofErr w:type="gramStart"/>
      <w:r w:rsidRPr="005F409A">
        <w:rPr>
          <w:rFonts w:ascii="Times New Roman" w:hAnsi="Times New Roman" w:cs="Times New Roman"/>
          <w:sz w:val="28"/>
          <w:szCs w:val="28"/>
        </w:rPr>
        <w:t xml:space="preserve"> °С</w:t>
      </w:r>
      <w:proofErr w:type="gramEnd"/>
      <w:r w:rsidRPr="005F409A">
        <w:rPr>
          <w:rFonts w:ascii="Times New Roman" w:hAnsi="Times New Roman" w:cs="Times New Roman"/>
          <w:sz w:val="28"/>
          <w:szCs w:val="28"/>
        </w:rPr>
        <w:t xml:space="preserve"> и ниже, и должен быть закончен, если в течение пяти суток средняя суточная температура наружного воздуха составляет +8 °С и выше. Конкретные сроки начала и окончания отопительного периода устанавливаются органом местного самоуправления.</w:t>
      </w:r>
    </w:p>
    <w:p w:rsidR="00993BD8" w:rsidRPr="005F409A" w:rsidRDefault="00993BD8" w:rsidP="005F409A">
      <w:pPr>
        <w:pStyle w:val="a4"/>
        <w:spacing w:before="0" w:beforeAutospacing="0" w:after="0" w:afterAutospacing="0" w:line="240" w:lineRule="auto"/>
        <w:jc w:val="both"/>
        <w:rPr>
          <w:rFonts w:ascii="Times New Roman" w:hAnsi="Times New Roman" w:cs="Times New Roman"/>
          <w:sz w:val="28"/>
          <w:szCs w:val="28"/>
        </w:rPr>
      </w:pPr>
    </w:p>
    <w:p w:rsidR="00993BD8" w:rsidRDefault="00993BD8" w:rsidP="005F409A">
      <w:pPr>
        <w:pStyle w:val="a4"/>
        <w:spacing w:before="0" w:beforeAutospacing="0" w:after="0" w:afterAutospacing="0" w:line="240" w:lineRule="auto"/>
        <w:jc w:val="both"/>
        <w:rPr>
          <w:rFonts w:ascii="Times New Roman" w:hAnsi="Times New Roman" w:cs="Times New Roman"/>
          <w:sz w:val="28"/>
          <w:szCs w:val="28"/>
        </w:rPr>
      </w:pPr>
      <w:r w:rsidRPr="005F409A">
        <w:rPr>
          <w:rFonts w:ascii="Times New Roman" w:hAnsi="Times New Roman" w:cs="Times New Roman"/>
          <w:sz w:val="28"/>
          <w:szCs w:val="28"/>
        </w:rPr>
        <w:t xml:space="preserve">           В первую очередь следует включать системы отопления детских и лечебных учреждений; во вторую очередь должны быть включены системы отопления жилых зданий, затем учебных заведений, и прочих административных зданий; в последнюю очередь - промышленных предприятий, складов, гаражей и т.п.</w:t>
      </w:r>
    </w:p>
    <w:p w:rsidR="00993BD8" w:rsidRPr="005F409A" w:rsidRDefault="00993BD8" w:rsidP="005F409A">
      <w:pPr>
        <w:pStyle w:val="a4"/>
        <w:spacing w:before="0" w:beforeAutospacing="0" w:after="0" w:afterAutospacing="0" w:line="240" w:lineRule="auto"/>
        <w:jc w:val="both"/>
        <w:rPr>
          <w:rFonts w:ascii="Times New Roman" w:hAnsi="Times New Roman" w:cs="Times New Roman"/>
          <w:sz w:val="28"/>
          <w:szCs w:val="28"/>
        </w:rPr>
      </w:pPr>
    </w:p>
    <w:p w:rsidR="00993BD8" w:rsidRDefault="00993BD8" w:rsidP="005F409A">
      <w:pPr>
        <w:pStyle w:val="a4"/>
        <w:spacing w:before="0" w:beforeAutospacing="0" w:after="0" w:afterAutospacing="0" w:line="240" w:lineRule="auto"/>
        <w:jc w:val="both"/>
        <w:rPr>
          <w:rFonts w:ascii="Times New Roman" w:hAnsi="Times New Roman" w:cs="Times New Roman"/>
          <w:sz w:val="28"/>
          <w:szCs w:val="28"/>
        </w:rPr>
      </w:pPr>
      <w:r w:rsidRPr="005F409A">
        <w:rPr>
          <w:rFonts w:ascii="Times New Roman" w:hAnsi="Times New Roman" w:cs="Times New Roman"/>
          <w:sz w:val="28"/>
          <w:szCs w:val="28"/>
        </w:rPr>
        <w:t xml:space="preserve">             Отключение систем отопления зданий различного назначения по окончании отопительного периода должно производиться в обратной последовательности. В отдельных случаях системы отопления детских и лечебных учреждений могут быть включены (отключены) по постановлению органа местного самоуправления раньше (позже) начала (конца) отопительного периода.</w:t>
      </w:r>
    </w:p>
    <w:p w:rsidR="00993BD8" w:rsidRPr="005F409A" w:rsidRDefault="00993BD8" w:rsidP="005F409A">
      <w:pPr>
        <w:pStyle w:val="a4"/>
        <w:spacing w:before="0" w:beforeAutospacing="0" w:after="0" w:afterAutospacing="0" w:line="240" w:lineRule="auto"/>
        <w:jc w:val="both"/>
        <w:rPr>
          <w:rFonts w:ascii="Times New Roman" w:hAnsi="Times New Roman" w:cs="Times New Roman"/>
          <w:sz w:val="28"/>
          <w:szCs w:val="28"/>
        </w:rPr>
      </w:pPr>
    </w:p>
    <w:p w:rsidR="00993BD8" w:rsidRDefault="00993BD8" w:rsidP="005F409A">
      <w:pPr>
        <w:pStyle w:val="a4"/>
        <w:spacing w:before="0" w:beforeAutospacing="0" w:after="0" w:afterAutospacing="0" w:line="240" w:lineRule="auto"/>
        <w:jc w:val="both"/>
        <w:rPr>
          <w:rFonts w:ascii="Times New Roman" w:hAnsi="Times New Roman" w:cs="Times New Roman"/>
          <w:sz w:val="28"/>
          <w:szCs w:val="28"/>
        </w:rPr>
      </w:pPr>
      <w:r w:rsidRPr="005F409A">
        <w:rPr>
          <w:rFonts w:ascii="Times New Roman" w:hAnsi="Times New Roman" w:cs="Times New Roman"/>
          <w:sz w:val="28"/>
          <w:szCs w:val="28"/>
        </w:rPr>
        <w:t xml:space="preserve">             После выхода источника теплоснабжения на расчетный режим теплоснабжающая организация совместно с потребителями должна осуществлять </w:t>
      </w:r>
      <w:proofErr w:type="gramStart"/>
      <w:r w:rsidRPr="005F409A">
        <w:rPr>
          <w:rFonts w:ascii="Times New Roman" w:hAnsi="Times New Roman" w:cs="Times New Roman"/>
          <w:sz w:val="28"/>
          <w:szCs w:val="28"/>
        </w:rPr>
        <w:t>контроль за</w:t>
      </w:r>
      <w:proofErr w:type="gramEnd"/>
      <w:r w:rsidRPr="005F409A">
        <w:rPr>
          <w:rFonts w:ascii="Times New Roman" w:hAnsi="Times New Roman" w:cs="Times New Roman"/>
          <w:sz w:val="28"/>
          <w:szCs w:val="28"/>
        </w:rPr>
        <w:t xml:space="preserve"> работой тепловых пунктов. Контроль заключается в определении соответствия фактического расхода сетевой воды требуемому расходу.</w:t>
      </w:r>
    </w:p>
    <w:p w:rsidR="00993BD8" w:rsidRPr="003B7294" w:rsidRDefault="00993BD8" w:rsidP="005F409A">
      <w:pPr>
        <w:pStyle w:val="a4"/>
        <w:spacing w:before="0" w:beforeAutospacing="0" w:after="0" w:afterAutospacing="0" w:line="240" w:lineRule="auto"/>
        <w:jc w:val="both"/>
        <w:rPr>
          <w:rFonts w:ascii="Times New Roman" w:hAnsi="Times New Roman" w:cs="Times New Roman"/>
          <w:sz w:val="28"/>
          <w:szCs w:val="28"/>
        </w:rPr>
      </w:pPr>
    </w:p>
    <w:p w:rsidR="00993BD8" w:rsidRDefault="00993BD8" w:rsidP="00397E19">
      <w:pPr>
        <w:pStyle w:val="a4"/>
        <w:spacing w:before="0" w:beforeAutospacing="0" w:after="0" w:afterAutospacing="0" w:line="240" w:lineRule="auto"/>
        <w:jc w:val="both"/>
        <w:rPr>
          <w:rFonts w:ascii="Times New Roman" w:hAnsi="Times New Roman" w:cs="Times New Roman"/>
          <w:sz w:val="28"/>
          <w:szCs w:val="28"/>
        </w:rPr>
      </w:pPr>
      <w:r w:rsidRPr="003B7294">
        <w:rPr>
          <w:rFonts w:ascii="Times New Roman" w:hAnsi="Times New Roman" w:cs="Times New Roman"/>
          <w:sz w:val="28"/>
          <w:szCs w:val="28"/>
        </w:rPr>
        <w:t xml:space="preserve">              </w:t>
      </w:r>
      <w:proofErr w:type="gramStart"/>
      <w:r w:rsidRPr="003B7294">
        <w:rPr>
          <w:rFonts w:ascii="Times New Roman" w:hAnsi="Times New Roman" w:cs="Times New Roman"/>
          <w:sz w:val="28"/>
          <w:szCs w:val="28"/>
        </w:rPr>
        <w:t>При отличии фактического расхода сетевой воды от требуемого более чем на 10%, должна быть осуществлена корректировка диаметров отверстий сопел элеваторов и дроссельных диафрагм, а также настройка автоматических регуляторов.</w:t>
      </w:r>
      <w:proofErr w:type="gramEnd"/>
      <w:r w:rsidRPr="003B7294">
        <w:rPr>
          <w:rFonts w:ascii="Times New Roman" w:hAnsi="Times New Roman" w:cs="Times New Roman"/>
          <w:sz w:val="28"/>
          <w:szCs w:val="28"/>
        </w:rPr>
        <w:t xml:space="preserve"> Самовольное увеличение расхода сетевой воды потребителями не должно допускаться. Возникающие утечки устраняются в нормативные сроки.</w:t>
      </w:r>
      <w:bookmarkStart w:id="19" w:name="_Toc402445203"/>
    </w:p>
    <w:p w:rsidR="00993BD8" w:rsidRPr="003B7294" w:rsidRDefault="00993BD8" w:rsidP="00397E19">
      <w:pPr>
        <w:pStyle w:val="a4"/>
        <w:spacing w:before="0" w:beforeAutospacing="0" w:after="0" w:afterAutospacing="0" w:line="240" w:lineRule="auto"/>
        <w:jc w:val="both"/>
        <w:rPr>
          <w:rFonts w:ascii="Times New Roman" w:hAnsi="Times New Roman" w:cs="Times New Roman"/>
          <w:sz w:val="28"/>
          <w:szCs w:val="28"/>
        </w:rPr>
      </w:pPr>
    </w:p>
    <w:p w:rsidR="00993BD8" w:rsidRPr="003B7294" w:rsidRDefault="00993BD8" w:rsidP="00397E19">
      <w:pPr>
        <w:pStyle w:val="a4"/>
        <w:spacing w:before="0" w:beforeAutospacing="0" w:after="0" w:afterAutospacing="0" w:line="240" w:lineRule="auto"/>
        <w:jc w:val="both"/>
        <w:rPr>
          <w:rFonts w:ascii="Times New Roman" w:hAnsi="Times New Roman" w:cs="Times New Roman"/>
          <w:b/>
          <w:bCs/>
          <w:sz w:val="28"/>
          <w:szCs w:val="28"/>
        </w:rPr>
      </w:pPr>
      <w:r w:rsidRPr="003B7294">
        <w:rPr>
          <w:rFonts w:ascii="Times New Roman" w:hAnsi="Times New Roman" w:cs="Times New Roman"/>
          <w:b/>
          <w:bCs/>
          <w:sz w:val="28"/>
          <w:szCs w:val="28"/>
        </w:rPr>
        <w:t>Раздел 3.8. Описание нормативов технологических потерь при передаче тепловой энергии (мощности), теплоносителя, включаемых в расчет отпущенных тепловой энергии (мощности) и теплоносителя.</w:t>
      </w:r>
      <w:bookmarkEnd w:id="19"/>
    </w:p>
    <w:p w:rsidR="00993BD8" w:rsidRPr="003B7294" w:rsidRDefault="00993BD8" w:rsidP="00397E19">
      <w:pPr>
        <w:pStyle w:val="a4"/>
        <w:spacing w:before="0" w:beforeAutospacing="0" w:after="0" w:afterAutospacing="0" w:line="240" w:lineRule="auto"/>
        <w:jc w:val="both"/>
        <w:rPr>
          <w:rFonts w:ascii="Times New Roman" w:hAnsi="Times New Roman" w:cs="Times New Roman"/>
          <w:b/>
          <w:bCs/>
          <w:sz w:val="28"/>
          <w:szCs w:val="28"/>
        </w:rPr>
      </w:pPr>
    </w:p>
    <w:p w:rsidR="00993BD8" w:rsidRPr="005F409A" w:rsidRDefault="00993BD8" w:rsidP="005F409A">
      <w:pPr>
        <w:jc w:val="both"/>
        <w:rPr>
          <w:sz w:val="28"/>
          <w:szCs w:val="28"/>
        </w:rPr>
      </w:pPr>
      <w:r w:rsidRPr="005F409A">
        <w:rPr>
          <w:sz w:val="28"/>
          <w:szCs w:val="28"/>
        </w:rPr>
        <w:t>Нормативы технологических потерь при передаче тепловой энергии теплоносителя представлены ниже в таблице 11.</w:t>
      </w:r>
    </w:p>
    <w:p w:rsidR="00012BFE" w:rsidRDefault="00012BFE" w:rsidP="005F409A">
      <w:pPr>
        <w:pStyle w:val="af"/>
        <w:keepNext/>
        <w:spacing w:after="120"/>
        <w:jc w:val="right"/>
        <w:rPr>
          <w:color w:val="auto"/>
          <w:sz w:val="20"/>
          <w:szCs w:val="20"/>
        </w:rPr>
      </w:pPr>
    </w:p>
    <w:p w:rsidR="00012BFE" w:rsidRDefault="00012BFE" w:rsidP="005F409A">
      <w:pPr>
        <w:pStyle w:val="af"/>
        <w:keepNext/>
        <w:spacing w:after="120"/>
        <w:jc w:val="right"/>
        <w:rPr>
          <w:color w:val="auto"/>
          <w:sz w:val="20"/>
          <w:szCs w:val="20"/>
        </w:rPr>
      </w:pPr>
    </w:p>
    <w:p w:rsidR="00993BD8" w:rsidRPr="005F409A" w:rsidRDefault="00993BD8" w:rsidP="005F409A">
      <w:pPr>
        <w:pStyle w:val="af"/>
        <w:keepNext/>
        <w:spacing w:after="120"/>
        <w:jc w:val="right"/>
        <w:rPr>
          <w:color w:val="auto"/>
          <w:sz w:val="20"/>
          <w:szCs w:val="20"/>
        </w:rPr>
      </w:pPr>
      <w:r w:rsidRPr="005F409A">
        <w:rPr>
          <w:color w:val="auto"/>
          <w:sz w:val="20"/>
          <w:szCs w:val="20"/>
        </w:rPr>
        <w:t>Таблица 11</w:t>
      </w:r>
    </w:p>
    <w:tbl>
      <w:tblPr>
        <w:tblW w:w="10066"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19"/>
        <w:gridCol w:w="947"/>
        <w:gridCol w:w="14"/>
        <w:gridCol w:w="1680"/>
        <w:gridCol w:w="15"/>
        <w:gridCol w:w="1417"/>
        <w:gridCol w:w="8"/>
        <w:gridCol w:w="1118"/>
        <w:gridCol w:w="1418"/>
        <w:gridCol w:w="1544"/>
        <w:gridCol w:w="11"/>
        <w:gridCol w:w="1175"/>
      </w:tblGrid>
      <w:tr w:rsidR="00993BD8" w:rsidRPr="005F409A" w:rsidTr="00012BFE">
        <w:trPr>
          <w:trHeight w:val="641"/>
        </w:trPr>
        <w:tc>
          <w:tcPr>
            <w:tcW w:w="719" w:type="dxa"/>
            <w:vMerge w:val="restart"/>
          </w:tcPr>
          <w:p w:rsidR="00993BD8" w:rsidRPr="003B7294" w:rsidRDefault="00993BD8" w:rsidP="00C43A86">
            <w:pPr>
              <w:jc w:val="both"/>
            </w:pPr>
            <w:r w:rsidRPr="003B7294">
              <w:t>№ п./</w:t>
            </w:r>
            <w:proofErr w:type="spellStart"/>
            <w:proofErr w:type="gramStart"/>
            <w:r w:rsidRPr="003B7294">
              <w:t>п</w:t>
            </w:r>
            <w:proofErr w:type="spellEnd"/>
            <w:proofErr w:type="gramEnd"/>
          </w:p>
        </w:tc>
        <w:tc>
          <w:tcPr>
            <w:tcW w:w="947" w:type="dxa"/>
            <w:vMerge w:val="restart"/>
          </w:tcPr>
          <w:p w:rsidR="00993BD8" w:rsidRPr="003B7294" w:rsidRDefault="00993BD8" w:rsidP="00C43A86">
            <w:pPr>
              <w:jc w:val="both"/>
            </w:pPr>
            <w:r w:rsidRPr="003B7294">
              <w:t>Год</w:t>
            </w:r>
          </w:p>
        </w:tc>
        <w:tc>
          <w:tcPr>
            <w:tcW w:w="1709" w:type="dxa"/>
            <w:gridSpan w:val="3"/>
            <w:vMerge w:val="restart"/>
          </w:tcPr>
          <w:p w:rsidR="00993BD8" w:rsidRPr="003B7294" w:rsidRDefault="00993BD8" w:rsidP="00C43A86">
            <w:pPr>
              <w:jc w:val="both"/>
            </w:pPr>
            <w:r w:rsidRPr="003B7294">
              <w:t>Наименование котельной</w:t>
            </w:r>
          </w:p>
        </w:tc>
        <w:tc>
          <w:tcPr>
            <w:tcW w:w="1417" w:type="dxa"/>
            <w:vMerge w:val="restart"/>
            <w:textDirection w:val="btLr"/>
          </w:tcPr>
          <w:p w:rsidR="00993BD8" w:rsidRPr="003B7294" w:rsidRDefault="00993BD8" w:rsidP="003B7294">
            <w:pPr>
              <w:ind w:left="113" w:right="113"/>
              <w:jc w:val="center"/>
            </w:pPr>
            <w:r w:rsidRPr="003B7294">
              <w:t>Тип</w:t>
            </w:r>
          </w:p>
          <w:p w:rsidR="00993BD8" w:rsidRPr="003B7294" w:rsidRDefault="00993BD8" w:rsidP="003B7294">
            <w:pPr>
              <w:ind w:left="113" w:right="113"/>
              <w:jc w:val="center"/>
            </w:pPr>
            <w:r w:rsidRPr="003B7294">
              <w:t>теплоносителя</w:t>
            </w:r>
          </w:p>
        </w:tc>
        <w:tc>
          <w:tcPr>
            <w:tcW w:w="5274" w:type="dxa"/>
            <w:gridSpan w:val="6"/>
          </w:tcPr>
          <w:p w:rsidR="00993BD8" w:rsidRPr="003B7294" w:rsidRDefault="00993BD8" w:rsidP="003B7294">
            <w:pPr>
              <w:jc w:val="center"/>
            </w:pPr>
            <w:r w:rsidRPr="003B7294">
              <w:t>Годовые затраты и потери тепловой энергии, Гкал</w:t>
            </w:r>
          </w:p>
        </w:tc>
      </w:tr>
      <w:tr w:rsidR="00993BD8" w:rsidRPr="005F409A" w:rsidTr="00012BFE">
        <w:trPr>
          <w:trHeight w:val="2063"/>
        </w:trPr>
        <w:tc>
          <w:tcPr>
            <w:tcW w:w="719" w:type="dxa"/>
            <w:vMerge/>
          </w:tcPr>
          <w:p w:rsidR="00993BD8" w:rsidRPr="003B7294" w:rsidRDefault="00993BD8" w:rsidP="00C43A86">
            <w:pPr>
              <w:jc w:val="both"/>
            </w:pPr>
          </w:p>
        </w:tc>
        <w:tc>
          <w:tcPr>
            <w:tcW w:w="947" w:type="dxa"/>
            <w:vMerge/>
          </w:tcPr>
          <w:p w:rsidR="00993BD8" w:rsidRPr="003B7294" w:rsidRDefault="00993BD8" w:rsidP="00C43A86">
            <w:pPr>
              <w:jc w:val="both"/>
            </w:pPr>
          </w:p>
        </w:tc>
        <w:tc>
          <w:tcPr>
            <w:tcW w:w="1709" w:type="dxa"/>
            <w:gridSpan w:val="3"/>
            <w:vMerge/>
          </w:tcPr>
          <w:p w:rsidR="00993BD8" w:rsidRPr="003B7294" w:rsidRDefault="00993BD8" w:rsidP="00C43A86">
            <w:pPr>
              <w:jc w:val="both"/>
            </w:pPr>
          </w:p>
        </w:tc>
        <w:tc>
          <w:tcPr>
            <w:tcW w:w="1417" w:type="dxa"/>
            <w:vMerge/>
          </w:tcPr>
          <w:p w:rsidR="00993BD8" w:rsidRPr="003B7294" w:rsidRDefault="00993BD8" w:rsidP="003B7294">
            <w:pPr>
              <w:jc w:val="center"/>
            </w:pPr>
          </w:p>
        </w:tc>
        <w:tc>
          <w:tcPr>
            <w:tcW w:w="1126" w:type="dxa"/>
            <w:gridSpan w:val="2"/>
            <w:textDirection w:val="btLr"/>
          </w:tcPr>
          <w:p w:rsidR="00993BD8" w:rsidRPr="003B7294" w:rsidRDefault="00993BD8" w:rsidP="003B7294">
            <w:pPr>
              <w:ind w:left="113" w:right="113"/>
              <w:jc w:val="center"/>
            </w:pPr>
            <w:r w:rsidRPr="003B7294">
              <w:t>нормативные</w:t>
            </w:r>
          </w:p>
          <w:p w:rsidR="00993BD8" w:rsidRPr="003B7294" w:rsidRDefault="00993BD8" w:rsidP="003B7294">
            <w:pPr>
              <w:ind w:left="113" w:right="113"/>
              <w:jc w:val="center"/>
            </w:pPr>
            <w:r w:rsidRPr="003B7294">
              <w:t>через изоляцию</w:t>
            </w:r>
          </w:p>
        </w:tc>
        <w:tc>
          <w:tcPr>
            <w:tcW w:w="1418" w:type="dxa"/>
            <w:textDirection w:val="btLr"/>
          </w:tcPr>
          <w:p w:rsidR="00993BD8" w:rsidRPr="003B7294" w:rsidRDefault="00993BD8" w:rsidP="003B7294">
            <w:pPr>
              <w:ind w:left="113" w:right="113"/>
              <w:jc w:val="center"/>
            </w:pPr>
            <w:r w:rsidRPr="003B7294">
              <w:t>с утечкой</w:t>
            </w:r>
          </w:p>
          <w:p w:rsidR="00993BD8" w:rsidRPr="003B7294" w:rsidRDefault="00993BD8" w:rsidP="003B7294">
            <w:pPr>
              <w:ind w:left="113" w:right="113"/>
              <w:jc w:val="center"/>
            </w:pPr>
            <w:r w:rsidRPr="003B7294">
              <w:t>теплоносителя</w:t>
            </w:r>
          </w:p>
        </w:tc>
        <w:tc>
          <w:tcPr>
            <w:tcW w:w="1555" w:type="dxa"/>
            <w:gridSpan w:val="2"/>
            <w:textDirection w:val="btLr"/>
          </w:tcPr>
          <w:p w:rsidR="00993BD8" w:rsidRPr="003B7294" w:rsidRDefault="00993BD8" w:rsidP="003B7294">
            <w:pPr>
              <w:ind w:left="113" w:right="113"/>
              <w:jc w:val="center"/>
            </w:pPr>
            <w:r w:rsidRPr="003B7294">
              <w:t>Собственные нужды источника</w:t>
            </w:r>
          </w:p>
        </w:tc>
        <w:tc>
          <w:tcPr>
            <w:tcW w:w="1175" w:type="dxa"/>
            <w:noWrap/>
          </w:tcPr>
          <w:p w:rsidR="00993BD8" w:rsidRPr="003B7294" w:rsidRDefault="00993BD8" w:rsidP="003B7294">
            <w:pPr>
              <w:jc w:val="center"/>
            </w:pPr>
            <w:r w:rsidRPr="003B7294">
              <w:t>Всего</w:t>
            </w:r>
          </w:p>
        </w:tc>
      </w:tr>
      <w:tr w:rsidR="00993BD8" w:rsidRPr="005F409A" w:rsidTr="00012BFE">
        <w:trPr>
          <w:trHeight w:val="50"/>
        </w:trPr>
        <w:tc>
          <w:tcPr>
            <w:tcW w:w="719" w:type="dxa"/>
          </w:tcPr>
          <w:p w:rsidR="00993BD8" w:rsidRPr="003B7294" w:rsidRDefault="00993BD8" w:rsidP="00C43A86">
            <w:pPr>
              <w:jc w:val="both"/>
            </w:pPr>
            <w:r w:rsidRPr="003B7294">
              <w:t>1</w:t>
            </w:r>
          </w:p>
        </w:tc>
        <w:tc>
          <w:tcPr>
            <w:tcW w:w="947" w:type="dxa"/>
          </w:tcPr>
          <w:p w:rsidR="00993BD8" w:rsidRPr="003B7294" w:rsidRDefault="00993BD8" w:rsidP="00C43A86">
            <w:pPr>
              <w:jc w:val="both"/>
            </w:pPr>
            <w:r w:rsidRPr="003B7294">
              <w:t>2</w:t>
            </w:r>
          </w:p>
        </w:tc>
        <w:tc>
          <w:tcPr>
            <w:tcW w:w="1709" w:type="dxa"/>
            <w:gridSpan w:val="3"/>
            <w:noWrap/>
          </w:tcPr>
          <w:p w:rsidR="00993BD8" w:rsidRPr="003B7294" w:rsidRDefault="00993BD8" w:rsidP="00C43A86">
            <w:pPr>
              <w:jc w:val="both"/>
            </w:pPr>
            <w:r w:rsidRPr="003B7294">
              <w:t>3</w:t>
            </w:r>
          </w:p>
        </w:tc>
        <w:tc>
          <w:tcPr>
            <w:tcW w:w="1417" w:type="dxa"/>
            <w:noWrap/>
          </w:tcPr>
          <w:p w:rsidR="00993BD8" w:rsidRPr="003B7294" w:rsidRDefault="00993BD8" w:rsidP="00C43A86">
            <w:pPr>
              <w:jc w:val="both"/>
            </w:pPr>
            <w:r w:rsidRPr="003B7294">
              <w:t>4</w:t>
            </w:r>
          </w:p>
        </w:tc>
        <w:tc>
          <w:tcPr>
            <w:tcW w:w="1126" w:type="dxa"/>
            <w:gridSpan w:val="2"/>
            <w:noWrap/>
          </w:tcPr>
          <w:p w:rsidR="00993BD8" w:rsidRPr="003B7294" w:rsidRDefault="00993BD8" w:rsidP="00C43A86">
            <w:pPr>
              <w:jc w:val="both"/>
            </w:pPr>
            <w:r w:rsidRPr="003B7294">
              <w:t>5</w:t>
            </w:r>
          </w:p>
        </w:tc>
        <w:tc>
          <w:tcPr>
            <w:tcW w:w="1418" w:type="dxa"/>
            <w:noWrap/>
          </w:tcPr>
          <w:p w:rsidR="00993BD8" w:rsidRPr="003B7294" w:rsidRDefault="00993BD8" w:rsidP="00C43A86">
            <w:pPr>
              <w:jc w:val="both"/>
            </w:pPr>
            <w:r w:rsidRPr="003B7294">
              <w:t>6</w:t>
            </w:r>
          </w:p>
        </w:tc>
        <w:tc>
          <w:tcPr>
            <w:tcW w:w="1555" w:type="dxa"/>
            <w:gridSpan w:val="2"/>
          </w:tcPr>
          <w:p w:rsidR="00993BD8" w:rsidRPr="003B7294" w:rsidRDefault="00993BD8" w:rsidP="00C43A86">
            <w:pPr>
              <w:jc w:val="both"/>
            </w:pPr>
            <w:r w:rsidRPr="003B7294">
              <w:t>7</w:t>
            </w:r>
          </w:p>
        </w:tc>
        <w:tc>
          <w:tcPr>
            <w:tcW w:w="1175" w:type="dxa"/>
            <w:noWrap/>
          </w:tcPr>
          <w:p w:rsidR="00993BD8" w:rsidRPr="003B7294" w:rsidRDefault="00993BD8" w:rsidP="00C43A86">
            <w:pPr>
              <w:jc w:val="both"/>
            </w:pPr>
            <w:r w:rsidRPr="003B7294">
              <w:t>8</w:t>
            </w:r>
          </w:p>
        </w:tc>
      </w:tr>
      <w:tr w:rsidR="00993BD8" w:rsidRPr="005F409A" w:rsidTr="00012BFE">
        <w:trPr>
          <w:trHeight w:val="320"/>
        </w:trPr>
        <w:tc>
          <w:tcPr>
            <w:tcW w:w="719" w:type="dxa"/>
          </w:tcPr>
          <w:p w:rsidR="00993BD8" w:rsidRPr="003B7294" w:rsidRDefault="00993BD8" w:rsidP="00C43A86">
            <w:pPr>
              <w:jc w:val="both"/>
            </w:pPr>
            <w:r w:rsidRPr="003B7294">
              <w:t>1</w:t>
            </w:r>
          </w:p>
        </w:tc>
        <w:tc>
          <w:tcPr>
            <w:tcW w:w="947" w:type="dxa"/>
          </w:tcPr>
          <w:p w:rsidR="00993BD8" w:rsidRPr="003B7294" w:rsidRDefault="00993BD8" w:rsidP="00C43A86">
            <w:pPr>
              <w:jc w:val="both"/>
            </w:pPr>
            <w:r w:rsidRPr="003B7294">
              <w:t>2011</w:t>
            </w:r>
          </w:p>
        </w:tc>
        <w:tc>
          <w:tcPr>
            <w:tcW w:w="1709" w:type="dxa"/>
            <w:gridSpan w:val="3"/>
            <w:vMerge w:val="restart"/>
            <w:noWrap/>
          </w:tcPr>
          <w:p w:rsidR="00993BD8" w:rsidRPr="003B7294" w:rsidRDefault="00993BD8" w:rsidP="00C43A86">
            <w:pPr>
              <w:jc w:val="both"/>
            </w:pPr>
            <w:r w:rsidRPr="003B7294">
              <w:t>котельная д.   Никольская</w:t>
            </w:r>
          </w:p>
        </w:tc>
        <w:tc>
          <w:tcPr>
            <w:tcW w:w="1417" w:type="dxa"/>
            <w:noWrap/>
          </w:tcPr>
          <w:p w:rsidR="00993BD8" w:rsidRPr="003B7294" w:rsidRDefault="00993BD8" w:rsidP="00C43A86">
            <w:pPr>
              <w:ind w:left="-108" w:right="-108"/>
              <w:jc w:val="both"/>
            </w:pPr>
            <w:r w:rsidRPr="003B7294">
              <w:t>Гор</w:t>
            </w:r>
            <w:proofErr w:type="gramStart"/>
            <w:r w:rsidRPr="003B7294">
              <w:t>.</w:t>
            </w:r>
            <w:proofErr w:type="gramEnd"/>
            <w:r w:rsidRPr="003B7294">
              <w:t xml:space="preserve"> </w:t>
            </w:r>
            <w:proofErr w:type="gramStart"/>
            <w:r w:rsidRPr="003B7294">
              <w:t>в</w:t>
            </w:r>
            <w:proofErr w:type="gramEnd"/>
            <w:r w:rsidRPr="003B7294">
              <w:t>ода</w:t>
            </w:r>
          </w:p>
        </w:tc>
        <w:tc>
          <w:tcPr>
            <w:tcW w:w="1126" w:type="dxa"/>
            <w:gridSpan w:val="2"/>
            <w:noWrap/>
          </w:tcPr>
          <w:p w:rsidR="00993BD8" w:rsidRPr="003B7294" w:rsidRDefault="00993BD8" w:rsidP="00C43A86">
            <w:pPr>
              <w:jc w:val="both"/>
            </w:pPr>
            <w:r w:rsidRPr="003B7294">
              <w:t>98</w:t>
            </w:r>
          </w:p>
        </w:tc>
        <w:tc>
          <w:tcPr>
            <w:tcW w:w="1418" w:type="dxa"/>
            <w:noWrap/>
          </w:tcPr>
          <w:p w:rsidR="00993BD8" w:rsidRPr="003B7294" w:rsidRDefault="00993BD8" w:rsidP="00C43A86">
            <w:pPr>
              <w:jc w:val="both"/>
            </w:pPr>
            <w:r w:rsidRPr="003B7294">
              <w:t>-</w:t>
            </w:r>
          </w:p>
        </w:tc>
        <w:tc>
          <w:tcPr>
            <w:tcW w:w="1555" w:type="dxa"/>
            <w:gridSpan w:val="2"/>
          </w:tcPr>
          <w:p w:rsidR="00993BD8" w:rsidRPr="003B7294" w:rsidRDefault="00993BD8" w:rsidP="00C43A86">
            <w:pPr>
              <w:jc w:val="both"/>
            </w:pPr>
            <w:r w:rsidRPr="003B7294">
              <w:t>7,47</w:t>
            </w:r>
          </w:p>
        </w:tc>
        <w:tc>
          <w:tcPr>
            <w:tcW w:w="1175" w:type="dxa"/>
            <w:noWrap/>
          </w:tcPr>
          <w:p w:rsidR="00993BD8" w:rsidRPr="003B7294" w:rsidRDefault="00993BD8" w:rsidP="00C43A86">
            <w:pPr>
              <w:jc w:val="both"/>
            </w:pPr>
            <w:r w:rsidRPr="003B7294">
              <w:t>105,47</w:t>
            </w:r>
          </w:p>
        </w:tc>
      </w:tr>
      <w:tr w:rsidR="00993BD8" w:rsidRPr="005F409A" w:rsidTr="00012BFE">
        <w:trPr>
          <w:trHeight w:val="320"/>
        </w:trPr>
        <w:tc>
          <w:tcPr>
            <w:tcW w:w="719" w:type="dxa"/>
          </w:tcPr>
          <w:p w:rsidR="00993BD8" w:rsidRPr="003B7294" w:rsidRDefault="00993BD8" w:rsidP="00C43A86">
            <w:pPr>
              <w:jc w:val="both"/>
            </w:pPr>
            <w:r w:rsidRPr="003B7294">
              <w:t>2</w:t>
            </w:r>
          </w:p>
        </w:tc>
        <w:tc>
          <w:tcPr>
            <w:tcW w:w="947" w:type="dxa"/>
          </w:tcPr>
          <w:p w:rsidR="00993BD8" w:rsidRPr="003B7294" w:rsidRDefault="00993BD8" w:rsidP="00C43A86">
            <w:pPr>
              <w:jc w:val="both"/>
            </w:pPr>
            <w:r w:rsidRPr="003B7294">
              <w:t>2012</w:t>
            </w:r>
          </w:p>
        </w:tc>
        <w:tc>
          <w:tcPr>
            <w:tcW w:w="1709" w:type="dxa"/>
            <w:gridSpan w:val="3"/>
            <w:vMerge/>
            <w:noWrap/>
          </w:tcPr>
          <w:p w:rsidR="00993BD8" w:rsidRPr="003B7294" w:rsidRDefault="00993BD8" w:rsidP="00C43A86">
            <w:pPr>
              <w:jc w:val="both"/>
            </w:pPr>
          </w:p>
        </w:tc>
        <w:tc>
          <w:tcPr>
            <w:tcW w:w="1417" w:type="dxa"/>
            <w:noWrap/>
          </w:tcPr>
          <w:p w:rsidR="00993BD8" w:rsidRPr="003B7294" w:rsidRDefault="00993BD8" w:rsidP="00C43A86">
            <w:pPr>
              <w:ind w:left="-108" w:right="-108"/>
              <w:jc w:val="both"/>
            </w:pPr>
            <w:r w:rsidRPr="003B7294">
              <w:t>Гор</w:t>
            </w:r>
            <w:proofErr w:type="gramStart"/>
            <w:r w:rsidRPr="003B7294">
              <w:t>.</w:t>
            </w:r>
            <w:proofErr w:type="gramEnd"/>
            <w:r w:rsidRPr="003B7294">
              <w:t xml:space="preserve"> </w:t>
            </w:r>
            <w:proofErr w:type="gramStart"/>
            <w:r w:rsidRPr="003B7294">
              <w:t>в</w:t>
            </w:r>
            <w:proofErr w:type="gramEnd"/>
            <w:r w:rsidRPr="003B7294">
              <w:t>ода</w:t>
            </w:r>
          </w:p>
        </w:tc>
        <w:tc>
          <w:tcPr>
            <w:tcW w:w="1126" w:type="dxa"/>
            <w:gridSpan w:val="2"/>
            <w:noWrap/>
          </w:tcPr>
          <w:p w:rsidR="00993BD8" w:rsidRPr="003B7294" w:rsidRDefault="00993BD8" w:rsidP="00C43A86">
            <w:pPr>
              <w:jc w:val="both"/>
            </w:pPr>
            <w:r w:rsidRPr="003B7294">
              <w:t>98</w:t>
            </w:r>
          </w:p>
        </w:tc>
        <w:tc>
          <w:tcPr>
            <w:tcW w:w="1418" w:type="dxa"/>
            <w:noWrap/>
          </w:tcPr>
          <w:p w:rsidR="00993BD8" w:rsidRPr="003B7294" w:rsidRDefault="00993BD8" w:rsidP="00C43A86">
            <w:pPr>
              <w:jc w:val="both"/>
            </w:pPr>
            <w:r w:rsidRPr="003B7294">
              <w:t>-</w:t>
            </w:r>
          </w:p>
        </w:tc>
        <w:tc>
          <w:tcPr>
            <w:tcW w:w="1555" w:type="dxa"/>
            <w:gridSpan w:val="2"/>
          </w:tcPr>
          <w:p w:rsidR="00993BD8" w:rsidRPr="003B7294" w:rsidRDefault="00993BD8" w:rsidP="00C43A86">
            <w:pPr>
              <w:jc w:val="both"/>
            </w:pPr>
            <w:r w:rsidRPr="003B7294">
              <w:t>7,47</w:t>
            </w:r>
          </w:p>
        </w:tc>
        <w:tc>
          <w:tcPr>
            <w:tcW w:w="1175" w:type="dxa"/>
            <w:noWrap/>
          </w:tcPr>
          <w:p w:rsidR="00993BD8" w:rsidRPr="003B7294" w:rsidRDefault="00993BD8" w:rsidP="00C43A86">
            <w:pPr>
              <w:jc w:val="both"/>
            </w:pPr>
            <w:r w:rsidRPr="003B7294">
              <w:t>105,47</w:t>
            </w:r>
          </w:p>
        </w:tc>
      </w:tr>
      <w:tr w:rsidR="00993BD8" w:rsidRPr="005F409A" w:rsidTr="00012BFE">
        <w:trPr>
          <w:trHeight w:val="320"/>
        </w:trPr>
        <w:tc>
          <w:tcPr>
            <w:tcW w:w="719" w:type="dxa"/>
          </w:tcPr>
          <w:p w:rsidR="00993BD8" w:rsidRPr="003B7294" w:rsidRDefault="00993BD8" w:rsidP="00C43A86">
            <w:pPr>
              <w:jc w:val="both"/>
            </w:pPr>
            <w:r w:rsidRPr="003B7294">
              <w:t>3</w:t>
            </w:r>
          </w:p>
        </w:tc>
        <w:tc>
          <w:tcPr>
            <w:tcW w:w="947" w:type="dxa"/>
          </w:tcPr>
          <w:p w:rsidR="00993BD8" w:rsidRPr="003B7294" w:rsidRDefault="00993BD8" w:rsidP="00C43A86">
            <w:pPr>
              <w:jc w:val="both"/>
            </w:pPr>
            <w:r w:rsidRPr="003B7294">
              <w:t>2013</w:t>
            </w:r>
          </w:p>
        </w:tc>
        <w:tc>
          <w:tcPr>
            <w:tcW w:w="1709" w:type="dxa"/>
            <w:gridSpan w:val="3"/>
            <w:vMerge/>
            <w:noWrap/>
          </w:tcPr>
          <w:p w:rsidR="00993BD8" w:rsidRPr="003B7294" w:rsidRDefault="00993BD8" w:rsidP="00C43A86">
            <w:pPr>
              <w:jc w:val="both"/>
            </w:pPr>
          </w:p>
        </w:tc>
        <w:tc>
          <w:tcPr>
            <w:tcW w:w="1417" w:type="dxa"/>
            <w:noWrap/>
          </w:tcPr>
          <w:p w:rsidR="00993BD8" w:rsidRPr="003B7294" w:rsidRDefault="00993BD8" w:rsidP="00C43A86">
            <w:pPr>
              <w:ind w:left="-108" w:right="-108"/>
              <w:jc w:val="both"/>
            </w:pPr>
            <w:r w:rsidRPr="003B7294">
              <w:t>Гор</w:t>
            </w:r>
            <w:proofErr w:type="gramStart"/>
            <w:r w:rsidRPr="003B7294">
              <w:t>.</w:t>
            </w:r>
            <w:proofErr w:type="gramEnd"/>
            <w:r w:rsidRPr="003B7294">
              <w:t xml:space="preserve"> </w:t>
            </w:r>
            <w:proofErr w:type="gramStart"/>
            <w:r w:rsidRPr="003B7294">
              <w:t>в</w:t>
            </w:r>
            <w:proofErr w:type="gramEnd"/>
            <w:r w:rsidRPr="003B7294">
              <w:t>ода</w:t>
            </w:r>
          </w:p>
        </w:tc>
        <w:tc>
          <w:tcPr>
            <w:tcW w:w="1126" w:type="dxa"/>
            <w:gridSpan w:val="2"/>
            <w:noWrap/>
          </w:tcPr>
          <w:p w:rsidR="00993BD8" w:rsidRPr="003B7294" w:rsidRDefault="00993BD8" w:rsidP="00C43A86">
            <w:pPr>
              <w:jc w:val="both"/>
            </w:pPr>
            <w:r w:rsidRPr="003B7294">
              <w:t>98</w:t>
            </w:r>
          </w:p>
        </w:tc>
        <w:tc>
          <w:tcPr>
            <w:tcW w:w="1418" w:type="dxa"/>
            <w:noWrap/>
          </w:tcPr>
          <w:p w:rsidR="00993BD8" w:rsidRPr="003B7294" w:rsidRDefault="00993BD8" w:rsidP="00C43A86">
            <w:pPr>
              <w:jc w:val="both"/>
            </w:pPr>
            <w:r w:rsidRPr="003B7294">
              <w:t>-</w:t>
            </w:r>
          </w:p>
        </w:tc>
        <w:tc>
          <w:tcPr>
            <w:tcW w:w="1555" w:type="dxa"/>
            <w:gridSpan w:val="2"/>
          </w:tcPr>
          <w:p w:rsidR="00993BD8" w:rsidRPr="003B7294" w:rsidRDefault="00993BD8" w:rsidP="00C43A86">
            <w:pPr>
              <w:jc w:val="both"/>
            </w:pPr>
            <w:r w:rsidRPr="003B7294">
              <w:t>7,47</w:t>
            </w:r>
          </w:p>
        </w:tc>
        <w:tc>
          <w:tcPr>
            <w:tcW w:w="1175" w:type="dxa"/>
            <w:noWrap/>
          </w:tcPr>
          <w:p w:rsidR="00993BD8" w:rsidRPr="003B7294" w:rsidRDefault="00993BD8" w:rsidP="00C43A86">
            <w:pPr>
              <w:jc w:val="both"/>
            </w:pPr>
            <w:r w:rsidRPr="003B7294">
              <w:t>105,47</w:t>
            </w:r>
          </w:p>
        </w:tc>
      </w:tr>
      <w:tr w:rsidR="00993BD8" w:rsidTr="00012BFE">
        <w:tc>
          <w:tcPr>
            <w:tcW w:w="719" w:type="dxa"/>
          </w:tcPr>
          <w:p w:rsidR="00993BD8" w:rsidRPr="003B7294" w:rsidRDefault="00993BD8" w:rsidP="00C43A86">
            <w:pPr>
              <w:pStyle w:val="3"/>
              <w:spacing w:before="0" w:after="0"/>
              <w:jc w:val="both"/>
              <w:rPr>
                <w:rFonts w:ascii="Times New Roman" w:hAnsi="Times New Roman" w:cs="Times New Roman"/>
                <w:b w:val="0"/>
                <w:bCs w:val="0"/>
                <w:sz w:val="24"/>
                <w:szCs w:val="24"/>
              </w:rPr>
            </w:pPr>
            <w:bookmarkStart w:id="20" w:name="_Toc402445204"/>
            <w:r w:rsidRPr="003B7294">
              <w:rPr>
                <w:rFonts w:ascii="Times New Roman" w:hAnsi="Times New Roman" w:cs="Times New Roman"/>
                <w:b w:val="0"/>
                <w:bCs w:val="0"/>
                <w:sz w:val="24"/>
                <w:szCs w:val="24"/>
              </w:rPr>
              <w:t>1</w:t>
            </w:r>
          </w:p>
        </w:tc>
        <w:tc>
          <w:tcPr>
            <w:tcW w:w="961" w:type="dxa"/>
            <w:gridSpan w:val="2"/>
          </w:tcPr>
          <w:p w:rsidR="00993BD8" w:rsidRPr="003B7294" w:rsidRDefault="00993BD8" w:rsidP="00C43A86">
            <w:pPr>
              <w:pStyle w:val="3"/>
              <w:spacing w:before="0" w:after="0"/>
              <w:jc w:val="both"/>
              <w:rPr>
                <w:rFonts w:ascii="Times New Roman" w:hAnsi="Times New Roman" w:cs="Times New Roman"/>
                <w:b w:val="0"/>
                <w:bCs w:val="0"/>
                <w:sz w:val="24"/>
                <w:szCs w:val="24"/>
              </w:rPr>
            </w:pPr>
            <w:r w:rsidRPr="003B7294">
              <w:rPr>
                <w:rFonts w:ascii="Times New Roman" w:hAnsi="Times New Roman" w:cs="Times New Roman"/>
                <w:b w:val="0"/>
                <w:bCs w:val="0"/>
                <w:sz w:val="24"/>
                <w:szCs w:val="24"/>
              </w:rPr>
              <w:t>2011</w:t>
            </w:r>
          </w:p>
        </w:tc>
        <w:tc>
          <w:tcPr>
            <w:tcW w:w="1680" w:type="dxa"/>
            <w:vMerge w:val="restart"/>
          </w:tcPr>
          <w:p w:rsidR="00993BD8" w:rsidRPr="003B7294" w:rsidRDefault="00993BD8" w:rsidP="00C43A86">
            <w:pPr>
              <w:pStyle w:val="3"/>
              <w:spacing w:before="0" w:after="0"/>
              <w:jc w:val="both"/>
              <w:rPr>
                <w:rFonts w:ascii="Times New Roman" w:hAnsi="Times New Roman" w:cs="Times New Roman"/>
                <w:b w:val="0"/>
                <w:bCs w:val="0"/>
                <w:sz w:val="24"/>
                <w:szCs w:val="24"/>
              </w:rPr>
            </w:pPr>
            <w:r w:rsidRPr="003B7294">
              <w:rPr>
                <w:rFonts w:ascii="Times New Roman" w:hAnsi="Times New Roman" w:cs="Times New Roman"/>
                <w:b w:val="0"/>
                <w:bCs w:val="0"/>
                <w:sz w:val="24"/>
                <w:szCs w:val="24"/>
              </w:rPr>
              <w:t>Котельная с.  Ровдино</w:t>
            </w:r>
          </w:p>
        </w:tc>
        <w:tc>
          <w:tcPr>
            <w:tcW w:w="1440" w:type="dxa"/>
            <w:gridSpan w:val="3"/>
          </w:tcPr>
          <w:p w:rsidR="00993BD8" w:rsidRPr="003B7294" w:rsidRDefault="00993BD8" w:rsidP="00FB5017">
            <w:pPr>
              <w:ind w:left="-108" w:right="-108"/>
              <w:jc w:val="both"/>
            </w:pPr>
            <w:r w:rsidRPr="003B7294">
              <w:t>Гор</w:t>
            </w:r>
            <w:proofErr w:type="gramStart"/>
            <w:r w:rsidRPr="003B7294">
              <w:t>.</w:t>
            </w:r>
            <w:proofErr w:type="gramEnd"/>
            <w:r w:rsidRPr="003B7294">
              <w:t xml:space="preserve"> </w:t>
            </w:r>
            <w:proofErr w:type="gramStart"/>
            <w:r w:rsidRPr="003B7294">
              <w:t>в</w:t>
            </w:r>
            <w:proofErr w:type="gramEnd"/>
            <w:r w:rsidRPr="003B7294">
              <w:t>ода</w:t>
            </w:r>
          </w:p>
        </w:tc>
        <w:tc>
          <w:tcPr>
            <w:tcW w:w="1118" w:type="dxa"/>
          </w:tcPr>
          <w:p w:rsidR="00993BD8" w:rsidRPr="003B7294" w:rsidRDefault="00993BD8" w:rsidP="00FB5017">
            <w:pPr>
              <w:jc w:val="both"/>
            </w:pPr>
            <w:r w:rsidRPr="003B7294">
              <w:t>302,64</w:t>
            </w:r>
          </w:p>
        </w:tc>
        <w:tc>
          <w:tcPr>
            <w:tcW w:w="1418" w:type="dxa"/>
          </w:tcPr>
          <w:p w:rsidR="00993BD8" w:rsidRPr="003B7294" w:rsidRDefault="00993BD8" w:rsidP="00FB5017">
            <w:pPr>
              <w:jc w:val="both"/>
            </w:pPr>
            <w:r w:rsidRPr="003B7294">
              <w:t>19,12</w:t>
            </w:r>
          </w:p>
        </w:tc>
        <w:tc>
          <w:tcPr>
            <w:tcW w:w="1544" w:type="dxa"/>
          </w:tcPr>
          <w:p w:rsidR="00993BD8" w:rsidRPr="003B7294" w:rsidRDefault="00993BD8" w:rsidP="00FB5017">
            <w:pPr>
              <w:jc w:val="both"/>
            </w:pPr>
            <w:r w:rsidRPr="003B7294">
              <w:t>17,58</w:t>
            </w:r>
          </w:p>
        </w:tc>
        <w:tc>
          <w:tcPr>
            <w:tcW w:w="1186" w:type="dxa"/>
            <w:gridSpan w:val="2"/>
          </w:tcPr>
          <w:p w:rsidR="00993BD8" w:rsidRPr="003B7294" w:rsidRDefault="00993BD8" w:rsidP="00FB5017">
            <w:pPr>
              <w:jc w:val="both"/>
            </w:pPr>
            <w:r w:rsidRPr="003B7294">
              <w:t>339,34</w:t>
            </w:r>
          </w:p>
        </w:tc>
      </w:tr>
      <w:tr w:rsidR="00993BD8" w:rsidTr="00012BFE">
        <w:tc>
          <w:tcPr>
            <w:tcW w:w="719" w:type="dxa"/>
          </w:tcPr>
          <w:p w:rsidR="00993BD8" w:rsidRPr="003B7294" w:rsidRDefault="00993BD8" w:rsidP="00C43A86">
            <w:pPr>
              <w:pStyle w:val="3"/>
              <w:spacing w:before="0" w:after="0"/>
              <w:jc w:val="both"/>
              <w:rPr>
                <w:rFonts w:ascii="Times New Roman" w:hAnsi="Times New Roman" w:cs="Times New Roman"/>
                <w:b w:val="0"/>
                <w:bCs w:val="0"/>
                <w:sz w:val="24"/>
                <w:szCs w:val="24"/>
              </w:rPr>
            </w:pPr>
            <w:r w:rsidRPr="003B7294">
              <w:rPr>
                <w:rFonts w:ascii="Times New Roman" w:hAnsi="Times New Roman" w:cs="Times New Roman"/>
                <w:b w:val="0"/>
                <w:bCs w:val="0"/>
                <w:sz w:val="24"/>
                <w:szCs w:val="24"/>
              </w:rPr>
              <w:t>2</w:t>
            </w:r>
          </w:p>
        </w:tc>
        <w:tc>
          <w:tcPr>
            <w:tcW w:w="961" w:type="dxa"/>
            <w:gridSpan w:val="2"/>
          </w:tcPr>
          <w:p w:rsidR="00993BD8" w:rsidRPr="003B7294" w:rsidRDefault="00993BD8" w:rsidP="00C43A86">
            <w:pPr>
              <w:pStyle w:val="3"/>
              <w:spacing w:before="0" w:after="0"/>
              <w:jc w:val="both"/>
              <w:rPr>
                <w:rFonts w:ascii="Times New Roman" w:hAnsi="Times New Roman" w:cs="Times New Roman"/>
                <w:b w:val="0"/>
                <w:bCs w:val="0"/>
                <w:sz w:val="24"/>
                <w:szCs w:val="24"/>
              </w:rPr>
            </w:pPr>
            <w:r w:rsidRPr="003B7294">
              <w:rPr>
                <w:rFonts w:ascii="Times New Roman" w:hAnsi="Times New Roman" w:cs="Times New Roman"/>
                <w:b w:val="0"/>
                <w:bCs w:val="0"/>
                <w:sz w:val="24"/>
                <w:szCs w:val="24"/>
              </w:rPr>
              <w:t>2012</w:t>
            </w:r>
          </w:p>
        </w:tc>
        <w:tc>
          <w:tcPr>
            <w:tcW w:w="1680" w:type="dxa"/>
            <w:vMerge/>
          </w:tcPr>
          <w:p w:rsidR="00993BD8" w:rsidRPr="003B7294" w:rsidRDefault="00993BD8" w:rsidP="00C43A86">
            <w:pPr>
              <w:pStyle w:val="3"/>
              <w:spacing w:before="0" w:after="0"/>
              <w:jc w:val="both"/>
              <w:rPr>
                <w:rFonts w:ascii="Times New Roman" w:hAnsi="Times New Roman" w:cs="Times New Roman"/>
                <w:sz w:val="24"/>
                <w:szCs w:val="24"/>
              </w:rPr>
            </w:pPr>
          </w:p>
        </w:tc>
        <w:tc>
          <w:tcPr>
            <w:tcW w:w="1440" w:type="dxa"/>
            <w:gridSpan w:val="3"/>
          </w:tcPr>
          <w:p w:rsidR="00993BD8" w:rsidRPr="003B7294" w:rsidRDefault="00993BD8" w:rsidP="00FB5017">
            <w:pPr>
              <w:ind w:left="-108" w:right="-108"/>
              <w:jc w:val="both"/>
            </w:pPr>
            <w:r w:rsidRPr="003B7294">
              <w:t>Гор</w:t>
            </w:r>
            <w:proofErr w:type="gramStart"/>
            <w:r w:rsidRPr="003B7294">
              <w:t>.</w:t>
            </w:r>
            <w:proofErr w:type="gramEnd"/>
            <w:r w:rsidRPr="003B7294">
              <w:t xml:space="preserve"> </w:t>
            </w:r>
            <w:proofErr w:type="gramStart"/>
            <w:r w:rsidRPr="003B7294">
              <w:t>в</w:t>
            </w:r>
            <w:proofErr w:type="gramEnd"/>
            <w:r w:rsidRPr="003B7294">
              <w:t>ода</w:t>
            </w:r>
          </w:p>
        </w:tc>
        <w:tc>
          <w:tcPr>
            <w:tcW w:w="1118" w:type="dxa"/>
          </w:tcPr>
          <w:p w:rsidR="00993BD8" w:rsidRPr="003B7294" w:rsidRDefault="00993BD8" w:rsidP="004A4253">
            <w:pPr>
              <w:jc w:val="both"/>
            </w:pPr>
            <w:r w:rsidRPr="003B7294">
              <w:t>302,64</w:t>
            </w:r>
          </w:p>
        </w:tc>
        <w:tc>
          <w:tcPr>
            <w:tcW w:w="1418" w:type="dxa"/>
          </w:tcPr>
          <w:p w:rsidR="00993BD8" w:rsidRPr="003B7294" w:rsidRDefault="00993BD8" w:rsidP="004A4253">
            <w:pPr>
              <w:jc w:val="both"/>
            </w:pPr>
            <w:r w:rsidRPr="003B7294">
              <w:t>19,12</w:t>
            </w:r>
          </w:p>
        </w:tc>
        <w:tc>
          <w:tcPr>
            <w:tcW w:w="1544" w:type="dxa"/>
          </w:tcPr>
          <w:p w:rsidR="00993BD8" w:rsidRPr="003B7294" w:rsidRDefault="00993BD8" w:rsidP="004A4253">
            <w:pPr>
              <w:jc w:val="both"/>
            </w:pPr>
            <w:r w:rsidRPr="003B7294">
              <w:t>17,58</w:t>
            </w:r>
          </w:p>
        </w:tc>
        <w:tc>
          <w:tcPr>
            <w:tcW w:w="1186" w:type="dxa"/>
            <w:gridSpan w:val="2"/>
          </w:tcPr>
          <w:p w:rsidR="00993BD8" w:rsidRPr="003B7294" w:rsidRDefault="00993BD8" w:rsidP="004A4253">
            <w:pPr>
              <w:jc w:val="both"/>
            </w:pPr>
            <w:r w:rsidRPr="003B7294">
              <w:t>339,34</w:t>
            </w:r>
          </w:p>
        </w:tc>
      </w:tr>
      <w:tr w:rsidR="00993BD8" w:rsidTr="00012BFE">
        <w:tc>
          <w:tcPr>
            <w:tcW w:w="719" w:type="dxa"/>
          </w:tcPr>
          <w:p w:rsidR="00993BD8" w:rsidRPr="003B7294" w:rsidRDefault="00993BD8" w:rsidP="00C43A86">
            <w:pPr>
              <w:pStyle w:val="3"/>
              <w:spacing w:before="0" w:after="0"/>
              <w:jc w:val="both"/>
              <w:rPr>
                <w:rFonts w:ascii="Times New Roman" w:hAnsi="Times New Roman" w:cs="Times New Roman"/>
                <w:b w:val="0"/>
                <w:bCs w:val="0"/>
                <w:sz w:val="24"/>
                <w:szCs w:val="24"/>
              </w:rPr>
            </w:pPr>
            <w:r w:rsidRPr="003B7294">
              <w:rPr>
                <w:rFonts w:ascii="Times New Roman" w:hAnsi="Times New Roman" w:cs="Times New Roman"/>
                <w:b w:val="0"/>
                <w:bCs w:val="0"/>
                <w:sz w:val="24"/>
                <w:szCs w:val="24"/>
              </w:rPr>
              <w:t>3</w:t>
            </w:r>
          </w:p>
        </w:tc>
        <w:tc>
          <w:tcPr>
            <w:tcW w:w="961" w:type="dxa"/>
            <w:gridSpan w:val="2"/>
          </w:tcPr>
          <w:p w:rsidR="00993BD8" w:rsidRPr="003B7294" w:rsidRDefault="00993BD8" w:rsidP="00C43A86">
            <w:pPr>
              <w:pStyle w:val="3"/>
              <w:spacing w:before="0" w:after="0"/>
              <w:jc w:val="both"/>
              <w:rPr>
                <w:rFonts w:ascii="Times New Roman" w:hAnsi="Times New Roman" w:cs="Times New Roman"/>
                <w:b w:val="0"/>
                <w:bCs w:val="0"/>
                <w:sz w:val="24"/>
                <w:szCs w:val="24"/>
              </w:rPr>
            </w:pPr>
            <w:r w:rsidRPr="003B7294">
              <w:rPr>
                <w:rFonts w:ascii="Times New Roman" w:hAnsi="Times New Roman" w:cs="Times New Roman"/>
                <w:b w:val="0"/>
                <w:bCs w:val="0"/>
                <w:sz w:val="24"/>
                <w:szCs w:val="24"/>
              </w:rPr>
              <w:t>2013</w:t>
            </w:r>
          </w:p>
        </w:tc>
        <w:tc>
          <w:tcPr>
            <w:tcW w:w="1680" w:type="dxa"/>
            <w:vMerge/>
          </w:tcPr>
          <w:p w:rsidR="00993BD8" w:rsidRPr="003B7294" w:rsidRDefault="00993BD8" w:rsidP="00C43A86">
            <w:pPr>
              <w:pStyle w:val="3"/>
              <w:spacing w:before="0" w:after="0"/>
              <w:jc w:val="both"/>
              <w:rPr>
                <w:rFonts w:ascii="Times New Roman" w:hAnsi="Times New Roman" w:cs="Times New Roman"/>
                <w:sz w:val="24"/>
                <w:szCs w:val="24"/>
              </w:rPr>
            </w:pPr>
          </w:p>
        </w:tc>
        <w:tc>
          <w:tcPr>
            <w:tcW w:w="1440" w:type="dxa"/>
            <w:gridSpan w:val="3"/>
          </w:tcPr>
          <w:p w:rsidR="00993BD8" w:rsidRPr="003B7294" w:rsidRDefault="00993BD8" w:rsidP="00FB5017">
            <w:pPr>
              <w:ind w:left="-108" w:right="-108"/>
              <w:jc w:val="both"/>
            </w:pPr>
            <w:r w:rsidRPr="003B7294">
              <w:t>Гор</w:t>
            </w:r>
            <w:proofErr w:type="gramStart"/>
            <w:r w:rsidRPr="003B7294">
              <w:t>.</w:t>
            </w:r>
            <w:proofErr w:type="gramEnd"/>
            <w:r w:rsidRPr="003B7294">
              <w:t xml:space="preserve"> </w:t>
            </w:r>
            <w:proofErr w:type="gramStart"/>
            <w:r w:rsidRPr="003B7294">
              <w:t>в</w:t>
            </w:r>
            <w:proofErr w:type="gramEnd"/>
            <w:r w:rsidRPr="003B7294">
              <w:t>ода</w:t>
            </w:r>
          </w:p>
        </w:tc>
        <w:tc>
          <w:tcPr>
            <w:tcW w:w="1118" w:type="dxa"/>
          </w:tcPr>
          <w:p w:rsidR="00993BD8" w:rsidRPr="003B7294" w:rsidRDefault="00993BD8" w:rsidP="004A4253">
            <w:pPr>
              <w:jc w:val="both"/>
            </w:pPr>
            <w:r w:rsidRPr="003B7294">
              <w:t>302,64</w:t>
            </w:r>
          </w:p>
        </w:tc>
        <w:tc>
          <w:tcPr>
            <w:tcW w:w="1418" w:type="dxa"/>
          </w:tcPr>
          <w:p w:rsidR="00993BD8" w:rsidRPr="003B7294" w:rsidRDefault="00993BD8" w:rsidP="004A4253">
            <w:pPr>
              <w:jc w:val="both"/>
            </w:pPr>
            <w:r w:rsidRPr="003B7294">
              <w:t>19,12</w:t>
            </w:r>
          </w:p>
        </w:tc>
        <w:tc>
          <w:tcPr>
            <w:tcW w:w="1544" w:type="dxa"/>
          </w:tcPr>
          <w:p w:rsidR="00993BD8" w:rsidRPr="003B7294" w:rsidRDefault="00993BD8" w:rsidP="004A4253">
            <w:pPr>
              <w:jc w:val="both"/>
            </w:pPr>
            <w:r w:rsidRPr="003B7294">
              <w:t>17,58</w:t>
            </w:r>
          </w:p>
        </w:tc>
        <w:tc>
          <w:tcPr>
            <w:tcW w:w="1186" w:type="dxa"/>
            <w:gridSpan w:val="2"/>
          </w:tcPr>
          <w:p w:rsidR="00993BD8" w:rsidRPr="003B7294" w:rsidRDefault="00993BD8" w:rsidP="004A4253">
            <w:pPr>
              <w:jc w:val="both"/>
            </w:pPr>
            <w:r w:rsidRPr="003B7294">
              <w:t>339,34</w:t>
            </w:r>
          </w:p>
        </w:tc>
      </w:tr>
    </w:tbl>
    <w:p w:rsidR="00993BD8" w:rsidRDefault="00993BD8" w:rsidP="005F409A">
      <w:pPr>
        <w:pStyle w:val="3"/>
        <w:spacing w:before="0" w:after="0"/>
        <w:jc w:val="both"/>
        <w:rPr>
          <w:rFonts w:ascii="Times New Roman" w:hAnsi="Times New Roman" w:cs="Times New Roman"/>
          <w:sz w:val="28"/>
          <w:szCs w:val="28"/>
          <w:lang w:val="en-US"/>
        </w:rPr>
      </w:pPr>
    </w:p>
    <w:p w:rsidR="00993BD8" w:rsidRPr="007D1B04" w:rsidRDefault="00993BD8" w:rsidP="007D1B04">
      <w:pPr>
        <w:rPr>
          <w:lang w:val="en-US"/>
        </w:rPr>
      </w:pPr>
    </w:p>
    <w:p w:rsidR="00993BD8" w:rsidRPr="003B7294" w:rsidRDefault="00993BD8" w:rsidP="005F409A">
      <w:pPr>
        <w:pStyle w:val="3"/>
        <w:spacing w:before="0" w:after="0"/>
        <w:jc w:val="both"/>
        <w:rPr>
          <w:rFonts w:ascii="Times New Roman" w:hAnsi="Times New Roman" w:cs="Times New Roman"/>
          <w:sz w:val="28"/>
          <w:szCs w:val="28"/>
        </w:rPr>
      </w:pPr>
      <w:r w:rsidRPr="003B7294">
        <w:rPr>
          <w:rFonts w:ascii="Times New Roman" w:hAnsi="Times New Roman" w:cs="Times New Roman"/>
          <w:sz w:val="28"/>
          <w:szCs w:val="28"/>
        </w:rPr>
        <w:t xml:space="preserve">Раздел 3.9. Оценка тепловых потерь в тепловых сетях за </w:t>
      </w:r>
      <w:proofErr w:type="gramStart"/>
      <w:r w:rsidRPr="003B7294">
        <w:rPr>
          <w:rFonts w:ascii="Times New Roman" w:hAnsi="Times New Roman" w:cs="Times New Roman"/>
          <w:sz w:val="28"/>
          <w:szCs w:val="28"/>
        </w:rPr>
        <w:t>последние</w:t>
      </w:r>
      <w:proofErr w:type="gramEnd"/>
      <w:r w:rsidRPr="003B7294">
        <w:rPr>
          <w:rFonts w:ascii="Times New Roman" w:hAnsi="Times New Roman" w:cs="Times New Roman"/>
          <w:sz w:val="28"/>
          <w:szCs w:val="28"/>
        </w:rPr>
        <w:t xml:space="preserve"> 3 года при отсутствии приборов учета тепловых потерь.</w:t>
      </w:r>
      <w:bookmarkEnd w:id="20"/>
    </w:p>
    <w:p w:rsidR="00993BD8" w:rsidRPr="005F409A" w:rsidRDefault="00993BD8" w:rsidP="005F409A">
      <w:pPr>
        <w:pStyle w:val="ab"/>
        <w:ind w:firstLine="567"/>
        <w:jc w:val="both"/>
        <w:rPr>
          <w:rFonts w:ascii="Times New Roman" w:hAnsi="Times New Roman" w:cs="Times New Roman"/>
          <w:sz w:val="28"/>
          <w:szCs w:val="28"/>
        </w:rPr>
      </w:pPr>
      <w:r w:rsidRPr="005F409A">
        <w:rPr>
          <w:rFonts w:ascii="Times New Roman" w:hAnsi="Times New Roman" w:cs="Times New Roman"/>
          <w:sz w:val="28"/>
          <w:szCs w:val="28"/>
        </w:rPr>
        <w:t>Количество потерь тепловой энергии при передаче теплоносителя по тепловым сетям с динамикой за три года:</w:t>
      </w:r>
    </w:p>
    <w:p w:rsidR="00993BD8" w:rsidRPr="003334F1" w:rsidRDefault="00993BD8" w:rsidP="005F409A">
      <w:pPr>
        <w:pStyle w:val="af"/>
        <w:keepNext/>
        <w:jc w:val="right"/>
        <w:rPr>
          <w:color w:val="auto"/>
          <w:sz w:val="20"/>
          <w:szCs w:val="20"/>
        </w:rPr>
      </w:pPr>
    </w:p>
    <w:p w:rsidR="00993BD8" w:rsidRPr="005F409A" w:rsidRDefault="00993BD8" w:rsidP="005F409A">
      <w:pPr>
        <w:pStyle w:val="af"/>
        <w:keepNext/>
        <w:jc w:val="right"/>
        <w:rPr>
          <w:color w:val="auto"/>
          <w:sz w:val="20"/>
          <w:szCs w:val="20"/>
        </w:rPr>
      </w:pPr>
      <w:r w:rsidRPr="005F409A">
        <w:rPr>
          <w:color w:val="auto"/>
          <w:sz w:val="20"/>
          <w:szCs w:val="20"/>
        </w:rPr>
        <w:t>Таблица 12</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52"/>
        <w:gridCol w:w="2831"/>
        <w:gridCol w:w="1713"/>
        <w:gridCol w:w="1475"/>
        <w:gridCol w:w="1299"/>
        <w:gridCol w:w="1299"/>
      </w:tblGrid>
      <w:tr w:rsidR="00993BD8" w:rsidRPr="003B7294">
        <w:tc>
          <w:tcPr>
            <w:tcW w:w="0" w:type="auto"/>
            <w:vMerge w:val="restart"/>
          </w:tcPr>
          <w:p w:rsidR="00993BD8" w:rsidRPr="003B7294" w:rsidRDefault="00993BD8" w:rsidP="003B7294">
            <w:pPr>
              <w:pStyle w:val="ab"/>
              <w:jc w:val="center"/>
              <w:rPr>
                <w:rFonts w:ascii="Times New Roman" w:hAnsi="Times New Roman" w:cs="Times New Roman"/>
                <w:sz w:val="24"/>
                <w:szCs w:val="24"/>
              </w:rPr>
            </w:pPr>
            <w:r w:rsidRPr="003B7294">
              <w:rPr>
                <w:rFonts w:ascii="Times New Roman" w:hAnsi="Times New Roman" w:cs="Times New Roman"/>
                <w:sz w:val="24"/>
                <w:szCs w:val="24"/>
              </w:rPr>
              <w:t xml:space="preserve">№ </w:t>
            </w:r>
            <w:proofErr w:type="spellStart"/>
            <w:proofErr w:type="gramStart"/>
            <w:r w:rsidRPr="003B7294">
              <w:rPr>
                <w:rFonts w:ascii="Times New Roman" w:hAnsi="Times New Roman" w:cs="Times New Roman"/>
                <w:sz w:val="24"/>
                <w:szCs w:val="24"/>
              </w:rPr>
              <w:t>п</w:t>
            </w:r>
            <w:proofErr w:type="spellEnd"/>
            <w:proofErr w:type="gramEnd"/>
            <w:r w:rsidRPr="003B7294">
              <w:rPr>
                <w:rFonts w:ascii="Times New Roman" w:hAnsi="Times New Roman" w:cs="Times New Roman"/>
                <w:sz w:val="24"/>
                <w:szCs w:val="24"/>
              </w:rPr>
              <w:t>/</w:t>
            </w:r>
            <w:proofErr w:type="spellStart"/>
            <w:r w:rsidRPr="003B7294">
              <w:rPr>
                <w:rFonts w:ascii="Times New Roman" w:hAnsi="Times New Roman" w:cs="Times New Roman"/>
                <w:sz w:val="24"/>
                <w:szCs w:val="24"/>
              </w:rPr>
              <w:t>п</w:t>
            </w:r>
            <w:proofErr w:type="spellEnd"/>
          </w:p>
        </w:tc>
        <w:tc>
          <w:tcPr>
            <w:tcW w:w="0" w:type="auto"/>
            <w:vMerge w:val="restart"/>
          </w:tcPr>
          <w:p w:rsidR="00993BD8" w:rsidRPr="003B7294" w:rsidRDefault="00993BD8" w:rsidP="003B7294">
            <w:pPr>
              <w:pStyle w:val="ab"/>
              <w:jc w:val="center"/>
              <w:rPr>
                <w:rFonts w:ascii="Times New Roman" w:hAnsi="Times New Roman" w:cs="Times New Roman"/>
                <w:sz w:val="24"/>
                <w:szCs w:val="24"/>
              </w:rPr>
            </w:pPr>
            <w:r w:rsidRPr="003B7294">
              <w:rPr>
                <w:rFonts w:ascii="Times New Roman" w:hAnsi="Times New Roman" w:cs="Times New Roman"/>
                <w:sz w:val="24"/>
                <w:szCs w:val="24"/>
              </w:rPr>
              <w:t>Наименование источника</w:t>
            </w:r>
          </w:p>
        </w:tc>
        <w:tc>
          <w:tcPr>
            <w:tcW w:w="0" w:type="auto"/>
            <w:vMerge w:val="restart"/>
          </w:tcPr>
          <w:p w:rsidR="00993BD8" w:rsidRPr="003B7294" w:rsidRDefault="00993BD8" w:rsidP="003B7294">
            <w:pPr>
              <w:pStyle w:val="ab"/>
              <w:jc w:val="center"/>
              <w:rPr>
                <w:rFonts w:ascii="Times New Roman" w:hAnsi="Times New Roman" w:cs="Times New Roman"/>
                <w:sz w:val="24"/>
                <w:szCs w:val="24"/>
              </w:rPr>
            </w:pPr>
            <w:r w:rsidRPr="003B7294">
              <w:rPr>
                <w:rFonts w:ascii="Times New Roman" w:hAnsi="Times New Roman" w:cs="Times New Roman"/>
                <w:sz w:val="24"/>
                <w:szCs w:val="24"/>
              </w:rPr>
              <w:t>Размерность</w:t>
            </w:r>
          </w:p>
        </w:tc>
        <w:tc>
          <w:tcPr>
            <w:tcW w:w="0" w:type="auto"/>
            <w:gridSpan w:val="3"/>
          </w:tcPr>
          <w:p w:rsidR="00993BD8" w:rsidRPr="003B7294" w:rsidRDefault="00993BD8" w:rsidP="003B7294">
            <w:pPr>
              <w:jc w:val="center"/>
            </w:pPr>
            <w:r w:rsidRPr="003B7294">
              <w:t>Потери в тепловых сетях</w:t>
            </w:r>
          </w:p>
        </w:tc>
      </w:tr>
      <w:tr w:rsidR="00993BD8" w:rsidRPr="003B7294">
        <w:tc>
          <w:tcPr>
            <w:tcW w:w="0" w:type="auto"/>
            <w:vMerge/>
          </w:tcPr>
          <w:p w:rsidR="00993BD8" w:rsidRPr="003B7294" w:rsidRDefault="00993BD8" w:rsidP="003B7294">
            <w:pPr>
              <w:pStyle w:val="ab"/>
              <w:jc w:val="center"/>
              <w:rPr>
                <w:rFonts w:ascii="Times New Roman" w:hAnsi="Times New Roman" w:cs="Times New Roman"/>
                <w:sz w:val="24"/>
                <w:szCs w:val="24"/>
              </w:rPr>
            </w:pPr>
          </w:p>
        </w:tc>
        <w:tc>
          <w:tcPr>
            <w:tcW w:w="0" w:type="auto"/>
            <w:vMerge/>
          </w:tcPr>
          <w:p w:rsidR="00993BD8" w:rsidRPr="003B7294" w:rsidRDefault="00993BD8" w:rsidP="003B7294">
            <w:pPr>
              <w:pStyle w:val="ab"/>
              <w:jc w:val="center"/>
              <w:rPr>
                <w:rFonts w:ascii="Times New Roman" w:hAnsi="Times New Roman" w:cs="Times New Roman"/>
                <w:sz w:val="24"/>
                <w:szCs w:val="24"/>
              </w:rPr>
            </w:pPr>
          </w:p>
        </w:tc>
        <w:tc>
          <w:tcPr>
            <w:tcW w:w="0" w:type="auto"/>
            <w:vMerge/>
          </w:tcPr>
          <w:p w:rsidR="00993BD8" w:rsidRPr="003B7294" w:rsidRDefault="00993BD8" w:rsidP="003B7294">
            <w:pPr>
              <w:pStyle w:val="ab"/>
              <w:jc w:val="center"/>
              <w:rPr>
                <w:rFonts w:ascii="Times New Roman" w:hAnsi="Times New Roman" w:cs="Times New Roman"/>
                <w:sz w:val="24"/>
                <w:szCs w:val="24"/>
              </w:rPr>
            </w:pPr>
          </w:p>
        </w:tc>
        <w:tc>
          <w:tcPr>
            <w:tcW w:w="0" w:type="auto"/>
          </w:tcPr>
          <w:p w:rsidR="00993BD8" w:rsidRPr="003B7294" w:rsidRDefault="00993BD8" w:rsidP="003B7294">
            <w:pPr>
              <w:jc w:val="center"/>
            </w:pPr>
            <w:r w:rsidRPr="003B7294">
              <w:t>факт 2014 г.</w:t>
            </w:r>
          </w:p>
        </w:tc>
        <w:tc>
          <w:tcPr>
            <w:tcW w:w="0" w:type="auto"/>
          </w:tcPr>
          <w:p w:rsidR="00993BD8" w:rsidRPr="003B7294" w:rsidRDefault="00993BD8" w:rsidP="003B7294">
            <w:pPr>
              <w:jc w:val="center"/>
            </w:pPr>
            <w:r w:rsidRPr="003B7294">
              <w:t>факт 2013 г.</w:t>
            </w:r>
          </w:p>
        </w:tc>
        <w:tc>
          <w:tcPr>
            <w:tcW w:w="0" w:type="auto"/>
          </w:tcPr>
          <w:p w:rsidR="00993BD8" w:rsidRPr="003B7294" w:rsidRDefault="00993BD8" w:rsidP="003B7294">
            <w:pPr>
              <w:jc w:val="center"/>
            </w:pPr>
            <w:r w:rsidRPr="003B7294">
              <w:t>факт 2012 г.</w:t>
            </w:r>
          </w:p>
        </w:tc>
      </w:tr>
      <w:tr w:rsidR="00993BD8" w:rsidRPr="003B7294">
        <w:tc>
          <w:tcPr>
            <w:tcW w:w="0" w:type="auto"/>
          </w:tcPr>
          <w:p w:rsidR="00993BD8" w:rsidRPr="003B7294" w:rsidRDefault="00993BD8" w:rsidP="003B7294">
            <w:pPr>
              <w:jc w:val="center"/>
            </w:pPr>
            <w:r w:rsidRPr="003B7294">
              <w:t>1</w:t>
            </w:r>
          </w:p>
        </w:tc>
        <w:tc>
          <w:tcPr>
            <w:tcW w:w="0" w:type="auto"/>
          </w:tcPr>
          <w:p w:rsidR="00993BD8" w:rsidRPr="003B7294" w:rsidRDefault="00993BD8" w:rsidP="003B7294">
            <w:pPr>
              <w:jc w:val="center"/>
              <w:rPr>
                <w:b/>
                <w:bCs/>
              </w:rPr>
            </w:pPr>
            <w:r>
              <w:t>К</w:t>
            </w:r>
            <w:r w:rsidRPr="003B7294">
              <w:t>отельная д. Никольская</w:t>
            </w:r>
          </w:p>
        </w:tc>
        <w:tc>
          <w:tcPr>
            <w:tcW w:w="0" w:type="auto"/>
          </w:tcPr>
          <w:p w:rsidR="00993BD8" w:rsidRPr="003B7294" w:rsidRDefault="00993BD8" w:rsidP="003B7294">
            <w:pPr>
              <w:pStyle w:val="ab"/>
              <w:jc w:val="center"/>
              <w:rPr>
                <w:rFonts w:ascii="Times New Roman" w:hAnsi="Times New Roman" w:cs="Times New Roman"/>
                <w:sz w:val="24"/>
                <w:szCs w:val="24"/>
              </w:rPr>
            </w:pPr>
            <w:r w:rsidRPr="003B7294">
              <w:rPr>
                <w:rFonts w:ascii="Times New Roman" w:hAnsi="Times New Roman" w:cs="Times New Roman"/>
                <w:sz w:val="24"/>
                <w:szCs w:val="24"/>
              </w:rPr>
              <w:t>Гкал/год</w:t>
            </w:r>
          </w:p>
        </w:tc>
        <w:tc>
          <w:tcPr>
            <w:tcW w:w="0" w:type="auto"/>
          </w:tcPr>
          <w:p w:rsidR="00993BD8" w:rsidRPr="003B7294" w:rsidRDefault="00993BD8" w:rsidP="003B7294">
            <w:pPr>
              <w:jc w:val="center"/>
            </w:pPr>
            <w:r w:rsidRPr="003B7294">
              <w:t>105,47</w:t>
            </w:r>
          </w:p>
        </w:tc>
        <w:tc>
          <w:tcPr>
            <w:tcW w:w="0" w:type="auto"/>
          </w:tcPr>
          <w:p w:rsidR="00993BD8" w:rsidRPr="003B7294" w:rsidRDefault="00993BD8" w:rsidP="003B7294">
            <w:pPr>
              <w:jc w:val="center"/>
            </w:pPr>
            <w:r w:rsidRPr="003B7294">
              <w:t>105,47</w:t>
            </w:r>
          </w:p>
        </w:tc>
        <w:tc>
          <w:tcPr>
            <w:tcW w:w="0" w:type="auto"/>
          </w:tcPr>
          <w:p w:rsidR="00993BD8" w:rsidRPr="003B7294" w:rsidRDefault="00993BD8" w:rsidP="003B7294">
            <w:pPr>
              <w:jc w:val="center"/>
            </w:pPr>
            <w:r w:rsidRPr="003B7294">
              <w:t>105,47</w:t>
            </w:r>
          </w:p>
        </w:tc>
      </w:tr>
      <w:tr w:rsidR="00993BD8" w:rsidRPr="003B7294">
        <w:tc>
          <w:tcPr>
            <w:tcW w:w="952" w:type="dxa"/>
          </w:tcPr>
          <w:p w:rsidR="00993BD8" w:rsidRPr="003B7294" w:rsidRDefault="00993BD8" w:rsidP="003B7294">
            <w:pPr>
              <w:pStyle w:val="ConsPlusNormal"/>
              <w:spacing w:line="360" w:lineRule="auto"/>
              <w:ind w:firstLine="0"/>
              <w:jc w:val="center"/>
              <w:rPr>
                <w:rFonts w:ascii="Times New Roman" w:hAnsi="Times New Roman" w:cs="Times New Roman"/>
                <w:b/>
                <w:bCs/>
                <w:sz w:val="24"/>
                <w:szCs w:val="24"/>
                <w:u w:val="single"/>
              </w:rPr>
            </w:pPr>
            <w:r w:rsidRPr="003B7294">
              <w:rPr>
                <w:rFonts w:ascii="Times New Roman" w:hAnsi="Times New Roman" w:cs="Times New Roman"/>
                <w:b/>
                <w:bCs/>
                <w:sz w:val="24"/>
                <w:szCs w:val="24"/>
                <w:u w:val="single"/>
              </w:rPr>
              <w:t>2</w:t>
            </w:r>
          </w:p>
        </w:tc>
        <w:tc>
          <w:tcPr>
            <w:tcW w:w="2831" w:type="dxa"/>
          </w:tcPr>
          <w:p w:rsidR="00993BD8" w:rsidRPr="003B7294" w:rsidRDefault="00993BD8" w:rsidP="003B7294">
            <w:pPr>
              <w:pStyle w:val="ConsPlusNormal"/>
              <w:spacing w:line="360" w:lineRule="auto"/>
              <w:ind w:firstLine="0"/>
              <w:jc w:val="center"/>
              <w:rPr>
                <w:rFonts w:ascii="Times New Roman" w:hAnsi="Times New Roman" w:cs="Times New Roman"/>
                <w:sz w:val="24"/>
                <w:szCs w:val="24"/>
                <w:u w:val="single"/>
              </w:rPr>
            </w:pPr>
            <w:r w:rsidRPr="003B7294">
              <w:rPr>
                <w:rFonts w:ascii="Times New Roman" w:hAnsi="Times New Roman" w:cs="Times New Roman"/>
                <w:sz w:val="24"/>
                <w:szCs w:val="24"/>
                <w:u w:val="single"/>
              </w:rPr>
              <w:t>Котельная с. Ровдино</w:t>
            </w:r>
          </w:p>
        </w:tc>
        <w:tc>
          <w:tcPr>
            <w:tcW w:w="1713" w:type="dxa"/>
          </w:tcPr>
          <w:p w:rsidR="00993BD8" w:rsidRPr="003B7294" w:rsidRDefault="00993BD8" w:rsidP="003B7294">
            <w:pPr>
              <w:pStyle w:val="ConsPlusNormal"/>
              <w:spacing w:line="360" w:lineRule="auto"/>
              <w:ind w:firstLine="0"/>
              <w:jc w:val="center"/>
              <w:rPr>
                <w:rFonts w:ascii="Times New Roman" w:hAnsi="Times New Roman" w:cs="Times New Roman"/>
                <w:sz w:val="24"/>
                <w:szCs w:val="24"/>
                <w:u w:val="single"/>
              </w:rPr>
            </w:pPr>
            <w:r w:rsidRPr="003B7294">
              <w:rPr>
                <w:rFonts w:ascii="Times New Roman" w:hAnsi="Times New Roman" w:cs="Times New Roman"/>
                <w:sz w:val="24"/>
                <w:szCs w:val="24"/>
                <w:u w:val="single"/>
              </w:rPr>
              <w:t>Гкал/год</w:t>
            </w:r>
          </w:p>
        </w:tc>
        <w:tc>
          <w:tcPr>
            <w:tcW w:w="1475" w:type="dxa"/>
          </w:tcPr>
          <w:p w:rsidR="00993BD8" w:rsidRPr="003B7294" w:rsidRDefault="00993BD8" w:rsidP="003B7294">
            <w:pPr>
              <w:pStyle w:val="ConsPlusNormal"/>
              <w:spacing w:line="360" w:lineRule="auto"/>
              <w:ind w:firstLine="0"/>
              <w:jc w:val="center"/>
              <w:rPr>
                <w:rFonts w:ascii="Times New Roman" w:hAnsi="Times New Roman" w:cs="Times New Roman"/>
                <w:sz w:val="24"/>
                <w:szCs w:val="24"/>
              </w:rPr>
            </w:pPr>
            <w:r w:rsidRPr="003B7294">
              <w:rPr>
                <w:rFonts w:ascii="Times New Roman" w:hAnsi="Times New Roman" w:cs="Times New Roman"/>
                <w:sz w:val="24"/>
                <w:szCs w:val="24"/>
              </w:rPr>
              <w:t>325,72</w:t>
            </w:r>
          </w:p>
        </w:tc>
        <w:tc>
          <w:tcPr>
            <w:tcW w:w="1299" w:type="dxa"/>
          </w:tcPr>
          <w:p w:rsidR="00993BD8" w:rsidRPr="003B7294" w:rsidRDefault="00993BD8" w:rsidP="003B7294">
            <w:pPr>
              <w:jc w:val="center"/>
            </w:pPr>
            <w:r w:rsidRPr="003B7294">
              <w:t>325,72</w:t>
            </w:r>
          </w:p>
        </w:tc>
        <w:tc>
          <w:tcPr>
            <w:tcW w:w="1299" w:type="dxa"/>
          </w:tcPr>
          <w:p w:rsidR="00993BD8" w:rsidRPr="003B7294" w:rsidRDefault="00993BD8" w:rsidP="003B7294">
            <w:pPr>
              <w:jc w:val="center"/>
            </w:pPr>
            <w:r w:rsidRPr="003B7294">
              <w:t>325,72</w:t>
            </w:r>
          </w:p>
        </w:tc>
      </w:tr>
    </w:tbl>
    <w:p w:rsidR="00993BD8" w:rsidRPr="003B7294" w:rsidRDefault="00993BD8" w:rsidP="007D1B04">
      <w:pPr>
        <w:pStyle w:val="ConsPlusNormal"/>
        <w:spacing w:line="360" w:lineRule="auto"/>
        <w:ind w:firstLine="0"/>
        <w:jc w:val="both"/>
        <w:rPr>
          <w:rFonts w:ascii="Times New Roman" w:hAnsi="Times New Roman" w:cs="Times New Roman"/>
          <w:sz w:val="24"/>
          <w:szCs w:val="24"/>
          <w:u w:val="single"/>
          <w:lang w:val="en-US"/>
        </w:rPr>
      </w:pPr>
    </w:p>
    <w:p w:rsidR="00993BD8" w:rsidRPr="003B7294" w:rsidRDefault="00993BD8" w:rsidP="005F409A">
      <w:pPr>
        <w:pStyle w:val="ConsPlusNormal"/>
        <w:spacing w:line="360" w:lineRule="auto"/>
        <w:ind w:firstLine="540"/>
        <w:jc w:val="both"/>
        <w:rPr>
          <w:rFonts w:ascii="Times New Roman" w:hAnsi="Times New Roman" w:cs="Times New Roman"/>
          <w:i/>
          <w:iCs/>
          <w:sz w:val="28"/>
          <w:szCs w:val="28"/>
          <w:u w:val="single"/>
        </w:rPr>
      </w:pPr>
      <w:r w:rsidRPr="003B7294">
        <w:rPr>
          <w:rFonts w:ascii="Times New Roman" w:hAnsi="Times New Roman" w:cs="Times New Roman"/>
          <w:i/>
          <w:iCs/>
          <w:sz w:val="28"/>
          <w:szCs w:val="28"/>
          <w:u w:val="single"/>
        </w:rPr>
        <w:t>Котельная д. Никольская</w:t>
      </w:r>
    </w:p>
    <w:p w:rsidR="00993BD8" w:rsidRPr="005F409A" w:rsidRDefault="00993BD8" w:rsidP="005F409A">
      <w:pPr>
        <w:spacing w:line="360" w:lineRule="auto"/>
        <w:ind w:firstLine="567"/>
        <w:jc w:val="both"/>
        <w:rPr>
          <w:color w:val="000000"/>
          <w:sz w:val="28"/>
          <w:szCs w:val="28"/>
        </w:rPr>
      </w:pPr>
      <w:r w:rsidRPr="005F409A">
        <w:rPr>
          <w:color w:val="000000"/>
          <w:sz w:val="28"/>
          <w:szCs w:val="28"/>
        </w:rPr>
        <w:t xml:space="preserve">Фактический общий отпуск тепловой энергии в тепловую сеть: </w:t>
      </w:r>
      <w:r>
        <w:rPr>
          <w:color w:val="000000"/>
          <w:sz w:val="28"/>
          <w:szCs w:val="28"/>
        </w:rPr>
        <w:t>317,39</w:t>
      </w:r>
      <w:r w:rsidRPr="005F409A">
        <w:rPr>
          <w:color w:val="000000"/>
          <w:sz w:val="28"/>
          <w:szCs w:val="28"/>
        </w:rPr>
        <w:t xml:space="preserve"> Гкал/год</w:t>
      </w:r>
    </w:p>
    <w:p w:rsidR="00993BD8" w:rsidRPr="005F409A" w:rsidRDefault="00993BD8" w:rsidP="005F409A">
      <w:pPr>
        <w:spacing w:line="360" w:lineRule="auto"/>
        <w:ind w:firstLine="567"/>
        <w:jc w:val="both"/>
        <w:rPr>
          <w:color w:val="000000"/>
          <w:sz w:val="28"/>
          <w:szCs w:val="28"/>
        </w:rPr>
      </w:pPr>
      <w:r w:rsidRPr="005F409A">
        <w:rPr>
          <w:color w:val="000000"/>
          <w:sz w:val="28"/>
          <w:szCs w:val="28"/>
        </w:rPr>
        <w:t xml:space="preserve">Фактический полезный отпуск тепловой энергии от котельной: </w:t>
      </w:r>
      <w:r>
        <w:rPr>
          <w:color w:val="000000"/>
          <w:sz w:val="28"/>
          <w:szCs w:val="28"/>
        </w:rPr>
        <w:t xml:space="preserve">219,39 </w:t>
      </w:r>
      <w:r w:rsidRPr="00C70FE2">
        <w:rPr>
          <w:color w:val="000000"/>
          <w:sz w:val="28"/>
          <w:szCs w:val="28"/>
        </w:rPr>
        <w:t>Гкал/год</w:t>
      </w:r>
    </w:p>
    <w:tbl>
      <w:tblPr>
        <w:tblW w:w="5946" w:type="dxa"/>
        <w:jc w:val="center"/>
        <w:tblLook w:val="0000"/>
      </w:tblPr>
      <w:tblGrid>
        <w:gridCol w:w="5235"/>
        <w:gridCol w:w="711"/>
      </w:tblGrid>
      <w:tr w:rsidR="00993BD8" w:rsidRPr="00F206D3">
        <w:trPr>
          <w:trHeight w:val="390"/>
          <w:jc w:val="center"/>
        </w:trPr>
        <w:tc>
          <w:tcPr>
            <w:tcW w:w="5235" w:type="dxa"/>
            <w:tcBorders>
              <w:top w:val="single" w:sz="4" w:space="0" w:color="auto"/>
              <w:left w:val="single" w:sz="4" w:space="0" w:color="auto"/>
              <w:bottom w:val="single" w:sz="4" w:space="0" w:color="auto"/>
              <w:right w:val="single" w:sz="4" w:space="0" w:color="auto"/>
            </w:tcBorders>
            <w:noWrap/>
            <w:vAlign w:val="center"/>
          </w:tcPr>
          <w:p w:rsidR="00993BD8" w:rsidRPr="00C70FE2" w:rsidRDefault="00993BD8" w:rsidP="00F63405">
            <w:pPr>
              <w:jc w:val="center"/>
            </w:pPr>
            <w:r w:rsidRPr="00C70FE2">
              <w:t>% потерь тепловой энергии от общего отпуска</w:t>
            </w:r>
          </w:p>
        </w:tc>
        <w:tc>
          <w:tcPr>
            <w:tcW w:w="711" w:type="dxa"/>
            <w:tcBorders>
              <w:top w:val="single" w:sz="4" w:space="0" w:color="auto"/>
              <w:left w:val="nil"/>
              <w:bottom w:val="single" w:sz="4" w:space="0" w:color="auto"/>
              <w:right w:val="single" w:sz="4" w:space="0" w:color="auto"/>
            </w:tcBorders>
            <w:noWrap/>
            <w:vAlign w:val="center"/>
          </w:tcPr>
          <w:p w:rsidR="00993BD8" w:rsidRPr="00F206D3" w:rsidRDefault="00993BD8" w:rsidP="00F63405">
            <w:pPr>
              <w:jc w:val="center"/>
            </w:pPr>
            <w:r w:rsidRPr="00C70FE2">
              <w:t>30</w:t>
            </w:r>
          </w:p>
        </w:tc>
      </w:tr>
      <w:tr w:rsidR="00993BD8" w:rsidRPr="00870F5D">
        <w:trPr>
          <w:trHeight w:val="390"/>
          <w:jc w:val="center"/>
        </w:trPr>
        <w:tc>
          <w:tcPr>
            <w:tcW w:w="5235" w:type="dxa"/>
            <w:tcBorders>
              <w:top w:val="single" w:sz="4" w:space="0" w:color="auto"/>
              <w:left w:val="single" w:sz="4" w:space="0" w:color="auto"/>
              <w:bottom w:val="single" w:sz="4" w:space="0" w:color="auto"/>
              <w:right w:val="single" w:sz="4" w:space="0" w:color="auto"/>
            </w:tcBorders>
            <w:noWrap/>
            <w:vAlign w:val="center"/>
          </w:tcPr>
          <w:p w:rsidR="00993BD8" w:rsidRPr="00F206D3" w:rsidRDefault="00993BD8" w:rsidP="00F63405">
            <w:pPr>
              <w:jc w:val="center"/>
            </w:pPr>
            <w:r w:rsidRPr="00F206D3">
              <w:t>% потерь тепловой энергии от полезного отпуска</w:t>
            </w:r>
          </w:p>
        </w:tc>
        <w:tc>
          <w:tcPr>
            <w:tcW w:w="711" w:type="dxa"/>
            <w:tcBorders>
              <w:top w:val="nil"/>
              <w:left w:val="nil"/>
              <w:bottom w:val="single" w:sz="4" w:space="0" w:color="auto"/>
              <w:right w:val="single" w:sz="4" w:space="0" w:color="auto"/>
            </w:tcBorders>
            <w:noWrap/>
            <w:vAlign w:val="center"/>
          </w:tcPr>
          <w:p w:rsidR="00993BD8" w:rsidRPr="00870F5D" w:rsidRDefault="00993BD8" w:rsidP="00F63405">
            <w:pPr>
              <w:jc w:val="center"/>
            </w:pPr>
            <w:r>
              <w:t>44</w:t>
            </w:r>
          </w:p>
        </w:tc>
      </w:tr>
    </w:tbl>
    <w:p w:rsidR="00993BD8" w:rsidRDefault="00993BD8" w:rsidP="00F63405">
      <w:pPr>
        <w:pStyle w:val="ConsPlusNormal"/>
        <w:spacing w:line="360" w:lineRule="auto"/>
        <w:ind w:firstLine="540"/>
        <w:jc w:val="both"/>
        <w:rPr>
          <w:rFonts w:ascii="Times New Roman" w:hAnsi="Times New Roman" w:cs="Times New Roman"/>
          <w:color w:val="000000"/>
          <w:sz w:val="24"/>
          <w:szCs w:val="24"/>
        </w:rPr>
      </w:pPr>
    </w:p>
    <w:p w:rsidR="00993BD8" w:rsidRPr="003B7294" w:rsidRDefault="00993BD8" w:rsidP="003B7294">
      <w:pPr>
        <w:pStyle w:val="ConsPlusNormal"/>
        <w:spacing w:line="360" w:lineRule="auto"/>
        <w:ind w:firstLine="0"/>
        <w:jc w:val="both"/>
        <w:rPr>
          <w:rFonts w:ascii="Times New Roman" w:hAnsi="Times New Roman" w:cs="Times New Roman"/>
          <w:i/>
          <w:iCs/>
          <w:color w:val="000000"/>
          <w:sz w:val="28"/>
          <w:szCs w:val="28"/>
          <w:u w:val="single"/>
        </w:rPr>
      </w:pPr>
      <w:r w:rsidRPr="003B7294">
        <w:rPr>
          <w:rFonts w:ascii="Times New Roman" w:hAnsi="Times New Roman" w:cs="Times New Roman"/>
          <w:i/>
          <w:iCs/>
          <w:color w:val="000000"/>
          <w:sz w:val="28"/>
          <w:szCs w:val="28"/>
          <w:u w:val="single"/>
        </w:rPr>
        <w:t>Котельная с. Ровдино:</w:t>
      </w:r>
    </w:p>
    <w:p w:rsidR="00993BD8" w:rsidRDefault="00993BD8" w:rsidP="00F63405">
      <w:pPr>
        <w:pStyle w:val="ConsPlusNormal"/>
        <w:spacing w:line="360" w:lineRule="auto"/>
        <w:ind w:firstLine="540"/>
        <w:jc w:val="both"/>
        <w:rPr>
          <w:rFonts w:ascii="Times New Roman" w:hAnsi="Times New Roman" w:cs="Times New Roman"/>
          <w:color w:val="000000"/>
          <w:sz w:val="24"/>
          <w:szCs w:val="24"/>
        </w:rPr>
      </w:pPr>
    </w:p>
    <w:p w:rsidR="00993BD8" w:rsidRDefault="00993BD8" w:rsidP="00F63405">
      <w:pPr>
        <w:pStyle w:val="ConsPlusNormal"/>
        <w:spacing w:line="360" w:lineRule="auto"/>
        <w:ind w:firstLine="540"/>
        <w:jc w:val="both"/>
        <w:rPr>
          <w:rFonts w:ascii="Times New Roman" w:hAnsi="Times New Roman" w:cs="Times New Roman"/>
          <w:color w:val="000000"/>
          <w:sz w:val="28"/>
          <w:szCs w:val="28"/>
        </w:rPr>
      </w:pPr>
      <w:r w:rsidRPr="00331166">
        <w:rPr>
          <w:rFonts w:ascii="Times New Roman" w:hAnsi="Times New Roman" w:cs="Times New Roman"/>
          <w:color w:val="000000"/>
          <w:sz w:val="28"/>
          <w:szCs w:val="28"/>
        </w:rPr>
        <w:t xml:space="preserve">Фактический  </w:t>
      </w:r>
      <w:r>
        <w:rPr>
          <w:rFonts w:ascii="Times New Roman" w:hAnsi="Times New Roman" w:cs="Times New Roman"/>
          <w:color w:val="000000"/>
          <w:sz w:val="28"/>
          <w:szCs w:val="28"/>
        </w:rPr>
        <w:t>общий отпуск тепловой энергии в тепловую сеть 1758    Гкал/год</w:t>
      </w:r>
    </w:p>
    <w:p w:rsidR="00993BD8" w:rsidRPr="00331166" w:rsidRDefault="00993BD8" w:rsidP="00F63405">
      <w:pPr>
        <w:pStyle w:val="ConsPlusNormal"/>
        <w:spacing w:line="360" w:lineRule="auto"/>
        <w:ind w:firstLine="540"/>
        <w:jc w:val="both"/>
        <w:rPr>
          <w:rFonts w:ascii="Times New Roman" w:hAnsi="Times New Roman" w:cs="Times New Roman"/>
          <w:color w:val="000000"/>
          <w:sz w:val="28"/>
          <w:szCs w:val="28"/>
        </w:rPr>
      </w:pPr>
      <w:r>
        <w:rPr>
          <w:rFonts w:ascii="Times New Roman" w:hAnsi="Times New Roman" w:cs="Times New Roman"/>
          <w:color w:val="000000"/>
          <w:sz w:val="28"/>
          <w:szCs w:val="28"/>
        </w:rPr>
        <w:lastRenderedPageBreak/>
        <w:t>Фактический полезный отпуск тепловой энергии  от котельной 1419     Гкал/год.</w:t>
      </w:r>
    </w:p>
    <w:tbl>
      <w:tblPr>
        <w:tblW w:w="5946" w:type="dxa"/>
        <w:jc w:val="center"/>
        <w:tblLook w:val="0000"/>
      </w:tblPr>
      <w:tblGrid>
        <w:gridCol w:w="5235"/>
        <w:gridCol w:w="711"/>
      </w:tblGrid>
      <w:tr w:rsidR="00993BD8" w:rsidRPr="00F206D3" w:rsidTr="003E1BD6">
        <w:trPr>
          <w:trHeight w:val="390"/>
          <w:jc w:val="center"/>
        </w:trPr>
        <w:tc>
          <w:tcPr>
            <w:tcW w:w="5235" w:type="dxa"/>
            <w:tcBorders>
              <w:top w:val="single" w:sz="4" w:space="0" w:color="auto"/>
              <w:left w:val="single" w:sz="4" w:space="0" w:color="auto"/>
              <w:bottom w:val="single" w:sz="4" w:space="0" w:color="auto"/>
              <w:right w:val="single" w:sz="4" w:space="0" w:color="auto"/>
            </w:tcBorders>
            <w:noWrap/>
            <w:vAlign w:val="center"/>
          </w:tcPr>
          <w:p w:rsidR="00993BD8" w:rsidRPr="00C70FE2" w:rsidRDefault="00993BD8" w:rsidP="00FB5017">
            <w:pPr>
              <w:jc w:val="center"/>
            </w:pPr>
            <w:r w:rsidRPr="00C70FE2">
              <w:t>% потерь тепловой энергии от общего отпуска</w:t>
            </w:r>
          </w:p>
        </w:tc>
        <w:tc>
          <w:tcPr>
            <w:tcW w:w="711" w:type="dxa"/>
            <w:tcBorders>
              <w:top w:val="single" w:sz="4" w:space="0" w:color="auto"/>
              <w:left w:val="nil"/>
              <w:bottom w:val="single" w:sz="4" w:space="0" w:color="auto"/>
              <w:right w:val="single" w:sz="4" w:space="0" w:color="auto"/>
            </w:tcBorders>
            <w:noWrap/>
            <w:vAlign w:val="center"/>
          </w:tcPr>
          <w:p w:rsidR="00993BD8" w:rsidRPr="00F206D3" w:rsidRDefault="00993BD8" w:rsidP="00FB5017">
            <w:pPr>
              <w:jc w:val="center"/>
            </w:pPr>
            <w:r>
              <w:t>18,5</w:t>
            </w:r>
          </w:p>
        </w:tc>
      </w:tr>
      <w:tr w:rsidR="00993BD8" w:rsidRPr="00870F5D" w:rsidTr="003E1BD6">
        <w:trPr>
          <w:trHeight w:val="390"/>
          <w:jc w:val="center"/>
        </w:trPr>
        <w:tc>
          <w:tcPr>
            <w:tcW w:w="5235" w:type="dxa"/>
            <w:tcBorders>
              <w:top w:val="single" w:sz="4" w:space="0" w:color="auto"/>
              <w:left w:val="single" w:sz="4" w:space="0" w:color="auto"/>
              <w:bottom w:val="single" w:sz="4" w:space="0" w:color="auto"/>
              <w:right w:val="single" w:sz="4" w:space="0" w:color="auto"/>
            </w:tcBorders>
            <w:noWrap/>
            <w:vAlign w:val="center"/>
          </w:tcPr>
          <w:p w:rsidR="00993BD8" w:rsidRPr="00F206D3" w:rsidRDefault="00993BD8" w:rsidP="00FB5017">
            <w:pPr>
              <w:jc w:val="center"/>
            </w:pPr>
            <w:r w:rsidRPr="00F206D3">
              <w:t>% потерь тепловой энергии от полезного отпуска</w:t>
            </w:r>
          </w:p>
        </w:tc>
        <w:tc>
          <w:tcPr>
            <w:tcW w:w="711" w:type="dxa"/>
            <w:tcBorders>
              <w:top w:val="single" w:sz="4" w:space="0" w:color="auto"/>
              <w:left w:val="nil"/>
              <w:bottom w:val="single" w:sz="4" w:space="0" w:color="auto"/>
              <w:right w:val="single" w:sz="4" w:space="0" w:color="auto"/>
            </w:tcBorders>
            <w:noWrap/>
            <w:vAlign w:val="center"/>
          </w:tcPr>
          <w:p w:rsidR="00993BD8" w:rsidRPr="00870F5D" w:rsidRDefault="00993BD8" w:rsidP="00397E19">
            <w:r>
              <w:t>30,0</w:t>
            </w:r>
          </w:p>
        </w:tc>
      </w:tr>
    </w:tbl>
    <w:p w:rsidR="00993BD8" w:rsidRDefault="00993BD8" w:rsidP="00624283">
      <w:pPr>
        <w:pStyle w:val="ConsPlusNormal"/>
        <w:ind w:firstLine="539"/>
        <w:jc w:val="both"/>
        <w:rPr>
          <w:rFonts w:ascii="Times New Roman" w:hAnsi="Times New Roman" w:cs="Times New Roman"/>
          <w:color w:val="000000"/>
          <w:sz w:val="28"/>
          <w:szCs w:val="28"/>
          <w:highlight w:val="yellow"/>
        </w:rPr>
      </w:pPr>
    </w:p>
    <w:p w:rsidR="00993BD8" w:rsidRDefault="00993BD8" w:rsidP="00624283">
      <w:pPr>
        <w:pStyle w:val="ConsPlusNormal"/>
        <w:ind w:firstLine="539"/>
        <w:jc w:val="both"/>
        <w:rPr>
          <w:rFonts w:ascii="Times New Roman" w:hAnsi="Times New Roman" w:cs="Times New Roman"/>
          <w:color w:val="000000"/>
          <w:sz w:val="28"/>
          <w:szCs w:val="28"/>
          <w:highlight w:val="yellow"/>
        </w:rPr>
      </w:pPr>
    </w:p>
    <w:p w:rsidR="00993BD8" w:rsidRDefault="00993BD8" w:rsidP="00624283">
      <w:pPr>
        <w:pStyle w:val="ConsPlusNormal"/>
        <w:ind w:firstLine="539"/>
        <w:jc w:val="both"/>
        <w:rPr>
          <w:rFonts w:ascii="Times New Roman" w:hAnsi="Times New Roman" w:cs="Times New Roman"/>
          <w:color w:val="000000"/>
          <w:sz w:val="28"/>
          <w:szCs w:val="28"/>
          <w:highlight w:val="yellow"/>
        </w:rPr>
      </w:pPr>
    </w:p>
    <w:p w:rsidR="00993BD8" w:rsidRPr="003B7294" w:rsidRDefault="00993BD8" w:rsidP="00373883">
      <w:pPr>
        <w:pStyle w:val="3"/>
        <w:spacing w:before="0" w:after="0"/>
        <w:jc w:val="both"/>
        <w:rPr>
          <w:rFonts w:ascii="Times New Roman" w:hAnsi="Times New Roman" w:cs="Times New Roman"/>
          <w:sz w:val="28"/>
          <w:szCs w:val="28"/>
        </w:rPr>
      </w:pPr>
      <w:r w:rsidRPr="003B7294">
        <w:rPr>
          <w:rFonts w:ascii="Times New Roman" w:hAnsi="Times New Roman" w:cs="Times New Roman"/>
          <w:sz w:val="28"/>
          <w:szCs w:val="28"/>
        </w:rPr>
        <w:t xml:space="preserve">Раздел 3.10. Предписания надзорных органов по запрещению </w:t>
      </w:r>
      <w:bookmarkStart w:id="21" w:name="_Toc402445205"/>
      <w:r w:rsidRPr="003B7294">
        <w:rPr>
          <w:rFonts w:ascii="Times New Roman" w:hAnsi="Times New Roman" w:cs="Times New Roman"/>
          <w:sz w:val="28"/>
          <w:szCs w:val="28"/>
        </w:rPr>
        <w:t>дальнейшей эксплуатации участков тепловой сети и результаты их исполнения.</w:t>
      </w:r>
      <w:bookmarkEnd w:id="21"/>
    </w:p>
    <w:p w:rsidR="00993BD8" w:rsidRDefault="00993BD8" w:rsidP="00373883">
      <w:pPr>
        <w:pStyle w:val="12"/>
        <w:spacing w:before="0" w:after="0"/>
        <w:ind w:right="175" w:firstLine="567"/>
      </w:pPr>
      <w:r w:rsidRPr="00373883">
        <w:t>За последние три года предписаний надзорных органов по запрещению дальнейшей эксплуатации ист</w:t>
      </w:r>
      <w:r>
        <w:t xml:space="preserve">очников тепла и теплосетей в д. Никольская и с. Ровдино </w:t>
      </w:r>
      <w:r w:rsidRPr="00373883">
        <w:t xml:space="preserve"> не выдавалось.</w:t>
      </w:r>
    </w:p>
    <w:p w:rsidR="00993BD8" w:rsidRPr="00373883" w:rsidRDefault="00993BD8" w:rsidP="00373883">
      <w:pPr>
        <w:pStyle w:val="12"/>
        <w:spacing w:before="0" w:after="0"/>
        <w:ind w:right="175" w:firstLine="567"/>
      </w:pPr>
    </w:p>
    <w:p w:rsidR="00993BD8" w:rsidRPr="003B7294" w:rsidRDefault="00993BD8" w:rsidP="00373883">
      <w:pPr>
        <w:pStyle w:val="3"/>
        <w:spacing w:before="0" w:after="0"/>
        <w:jc w:val="both"/>
        <w:rPr>
          <w:rFonts w:ascii="Times New Roman" w:hAnsi="Times New Roman" w:cs="Times New Roman"/>
          <w:sz w:val="28"/>
          <w:szCs w:val="28"/>
        </w:rPr>
      </w:pPr>
      <w:r w:rsidRPr="003B7294">
        <w:rPr>
          <w:rFonts w:ascii="Times New Roman" w:hAnsi="Times New Roman" w:cs="Times New Roman"/>
          <w:sz w:val="28"/>
          <w:szCs w:val="28"/>
        </w:rPr>
        <w:t>Раздел 3.11</w:t>
      </w:r>
      <w:bookmarkStart w:id="22" w:name="_Toc402445206"/>
      <w:r w:rsidRPr="003B7294">
        <w:rPr>
          <w:rFonts w:ascii="Times New Roman" w:hAnsi="Times New Roman" w:cs="Times New Roman"/>
          <w:sz w:val="28"/>
          <w:szCs w:val="28"/>
        </w:rPr>
        <w:t xml:space="preserve">. Описание типов присоединений </w:t>
      </w:r>
      <w:proofErr w:type="spellStart"/>
      <w:r w:rsidRPr="003B7294">
        <w:rPr>
          <w:rFonts w:ascii="Times New Roman" w:hAnsi="Times New Roman" w:cs="Times New Roman"/>
          <w:sz w:val="28"/>
          <w:szCs w:val="28"/>
        </w:rPr>
        <w:t>теплопотребляющих</w:t>
      </w:r>
      <w:proofErr w:type="spellEnd"/>
      <w:r w:rsidRPr="003B7294">
        <w:rPr>
          <w:rFonts w:ascii="Times New Roman" w:hAnsi="Times New Roman" w:cs="Times New Roman"/>
          <w:sz w:val="28"/>
          <w:szCs w:val="28"/>
        </w:rPr>
        <w:t xml:space="preserve"> установок потребителей к тепловым сетям с </w:t>
      </w:r>
      <w:r>
        <w:rPr>
          <w:rFonts w:ascii="Times New Roman" w:hAnsi="Times New Roman" w:cs="Times New Roman"/>
          <w:sz w:val="28"/>
          <w:szCs w:val="28"/>
        </w:rPr>
        <w:t>выделением наиболее распространё</w:t>
      </w:r>
      <w:r w:rsidRPr="003B7294">
        <w:rPr>
          <w:rFonts w:ascii="Times New Roman" w:hAnsi="Times New Roman" w:cs="Times New Roman"/>
          <w:sz w:val="28"/>
          <w:szCs w:val="28"/>
        </w:rPr>
        <w:t>н</w:t>
      </w:r>
      <w:r>
        <w:rPr>
          <w:rFonts w:ascii="Times New Roman" w:hAnsi="Times New Roman" w:cs="Times New Roman"/>
          <w:sz w:val="28"/>
          <w:szCs w:val="28"/>
        </w:rPr>
        <w:t>н</w:t>
      </w:r>
      <w:r w:rsidRPr="003B7294">
        <w:rPr>
          <w:rFonts w:ascii="Times New Roman" w:hAnsi="Times New Roman" w:cs="Times New Roman"/>
          <w:sz w:val="28"/>
          <w:szCs w:val="28"/>
        </w:rPr>
        <w:t>ых, определяющих выбор и обоснование графика регулирования отпуска тепловой энергии потребителям.</w:t>
      </w:r>
      <w:bookmarkEnd w:id="22"/>
    </w:p>
    <w:p w:rsidR="00993BD8" w:rsidRPr="00397E19" w:rsidRDefault="00993BD8" w:rsidP="00397E19"/>
    <w:p w:rsidR="00993BD8" w:rsidRDefault="00993BD8" w:rsidP="00373883">
      <w:pPr>
        <w:ind w:firstLine="567"/>
        <w:jc w:val="both"/>
        <w:rPr>
          <w:sz w:val="28"/>
          <w:szCs w:val="28"/>
        </w:rPr>
      </w:pPr>
      <w:proofErr w:type="gramStart"/>
      <w:r w:rsidRPr="00373883">
        <w:rPr>
          <w:sz w:val="28"/>
          <w:szCs w:val="28"/>
        </w:rPr>
        <w:t xml:space="preserve">В тепловом пункте здания присоединение системы водяного отопления к централизованным тепловым сетям может осуществляться по зависимой или независимой схемам. </w:t>
      </w:r>
      <w:proofErr w:type="gramEnd"/>
    </w:p>
    <w:p w:rsidR="00993BD8" w:rsidRPr="00373883" w:rsidRDefault="00993BD8" w:rsidP="00373883">
      <w:pPr>
        <w:ind w:firstLine="567"/>
        <w:jc w:val="both"/>
        <w:rPr>
          <w:sz w:val="28"/>
          <w:szCs w:val="28"/>
        </w:rPr>
      </w:pPr>
      <w:r w:rsidRPr="00373883">
        <w:rPr>
          <w:sz w:val="28"/>
          <w:szCs w:val="28"/>
        </w:rPr>
        <w:t xml:space="preserve">При зависимой схеме присоединения теплоноситель централизованных тепловых сетей используется непосредственно в системе отопления. </w:t>
      </w:r>
    </w:p>
    <w:p w:rsidR="00993BD8" w:rsidRDefault="00993BD8" w:rsidP="00373883">
      <w:pPr>
        <w:ind w:firstLine="567"/>
        <w:jc w:val="both"/>
        <w:rPr>
          <w:sz w:val="28"/>
          <w:szCs w:val="28"/>
        </w:rPr>
      </w:pPr>
      <w:r w:rsidRPr="00373883">
        <w:rPr>
          <w:sz w:val="28"/>
          <w:szCs w:val="28"/>
        </w:rPr>
        <w:t>При независимой схеме присоединения применяется теплообменник, разделяющий теплоносители системы отопления и тепловых сетей. При</w:t>
      </w:r>
      <w:r w:rsidRPr="00373883">
        <w:rPr>
          <w:sz w:val="28"/>
          <w:szCs w:val="28"/>
        </w:rPr>
        <w:softHyphen/>
        <w:t xml:space="preserve">оритетной является зависимая схема, как наиболее дешевая и простая в монтаже и эксплуатации. </w:t>
      </w:r>
    </w:p>
    <w:p w:rsidR="00993BD8" w:rsidRPr="00373883" w:rsidRDefault="00993BD8" w:rsidP="00373883">
      <w:pPr>
        <w:ind w:firstLine="567"/>
        <w:jc w:val="both"/>
        <w:rPr>
          <w:sz w:val="28"/>
          <w:szCs w:val="28"/>
        </w:rPr>
      </w:pPr>
      <w:r w:rsidRPr="00373883">
        <w:rPr>
          <w:sz w:val="28"/>
          <w:szCs w:val="28"/>
        </w:rPr>
        <w:t>Независимая схема присоединения используется при недостаточном или высоком для эксплуатируемой системы отопления гидро</w:t>
      </w:r>
      <w:r w:rsidRPr="00373883">
        <w:rPr>
          <w:sz w:val="28"/>
          <w:szCs w:val="28"/>
        </w:rPr>
        <w:softHyphen/>
        <w:t>статическом давлении на вводе тепловой сети в тепловой пункт здания.</w:t>
      </w:r>
    </w:p>
    <w:p w:rsidR="00993BD8" w:rsidRPr="00373883" w:rsidRDefault="00993BD8" w:rsidP="00373883">
      <w:pPr>
        <w:ind w:firstLine="567"/>
        <w:jc w:val="both"/>
        <w:rPr>
          <w:sz w:val="28"/>
          <w:szCs w:val="28"/>
        </w:rPr>
      </w:pPr>
      <w:r w:rsidRPr="00373883">
        <w:rPr>
          <w:sz w:val="28"/>
          <w:szCs w:val="28"/>
        </w:rPr>
        <w:t>Зависимая схема присоединения может быть непосредственной или с применением узла смешения (для подсоединения к тепловым сетям, расчетные температурные параметры которых выше параметров системы отопления).</w:t>
      </w:r>
    </w:p>
    <w:p w:rsidR="00993BD8" w:rsidRPr="00373883" w:rsidRDefault="00993BD8" w:rsidP="00E73100">
      <w:pPr>
        <w:ind w:firstLine="567"/>
        <w:jc w:val="both"/>
        <w:rPr>
          <w:sz w:val="28"/>
          <w:szCs w:val="28"/>
        </w:rPr>
      </w:pPr>
      <w:r w:rsidRPr="00373883">
        <w:rPr>
          <w:sz w:val="28"/>
          <w:szCs w:val="28"/>
        </w:rPr>
        <w:t xml:space="preserve">Оптимальным является вариант схемы присоединения, при которой обеспечивается непосредственная обратная связь между пользователем тепловой энергии и </w:t>
      </w:r>
      <w:proofErr w:type="spellStart"/>
      <w:r w:rsidRPr="00373883">
        <w:rPr>
          <w:sz w:val="28"/>
          <w:szCs w:val="28"/>
        </w:rPr>
        <w:t>теплопроизводителем</w:t>
      </w:r>
      <w:proofErr w:type="spellEnd"/>
      <w:r w:rsidRPr="00373883">
        <w:rPr>
          <w:sz w:val="28"/>
          <w:szCs w:val="28"/>
        </w:rPr>
        <w:t xml:space="preserve"> при регулировании производства теплоты. Однако такое прямое присоединение возможно только при использовании низкотемпературных тепловых сетей с постоянными в течение года параметрами </w:t>
      </w:r>
      <w:r>
        <w:rPr>
          <w:sz w:val="28"/>
          <w:szCs w:val="28"/>
        </w:rPr>
        <w:t>теплоносителя, например 80-60</w:t>
      </w:r>
      <w:proofErr w:type="gramStart"/>
      <w:r>
        <w:rPr>
          <w:sz w:val="28"/>
          <w:szCs w:val="28"/>
        </w:rPr>
        <w:t>°С</w:t>
      </w:r>
      <w:proofErr w:type="gramEnd"/>
      <w:r w:rsidRPr="00373883">
        <w:rPr>
          <w:sz w:val="28"/>
          <w:szCs w:val="28"/>
        </w:rPr>
        <w:t xml:space="preserve"> и только для двухтрубных систем отопления с радиаторными дросселирующими термостатами. Тепловые сети в данном случае реагируют на изменение </w:t>
      </w:r>
      <w:r w:rsidRPr="00373883">
        <w:rPr>
          <w:sz w:val="28"/>
          <w:szCs w:val="28"/>
        </w:rPr>
        <w:lastRenderedPageBreak/>
        <w:t>спроса потребителя в теплоте через датчики перепада давления на вводах, с помощью которых электронными регуляторами изменяется подача сетевых насосов тепловых сетей (количественное регулирование).</w:t>
      </w:r>
    </w:p>
    <w:p w:rsidR="00993BD8" w:rsidRDefault="00993BD8" w:rsidP="00373883">
      <w:pPr>
        <w:pStyle w:val="ab"/>
        <w:ind w:firstLine="567"/>
        <w:jc w:val="both"/>
        <w:rPr>
          <w:rFonts w:ascii="Times New Roman" w:hAnsi="Times New Roman" w:cs="Times New Roman"/>
          <w:sz w:val="28"/>
          <w:szCs w:val="28"/>
        </w:rPr>
      </w:pPr>
      <w:r w:rsidRPr="00373883">
        <w:rPr>
          <w:rFonts w:ascii="Times New Roman" w:hAnsi="Times New Roman" w:cs="Times New Roman"/>
          <w:sz w:val="28"/>
          <w:szCs w:val="28"/>
        </w:rPr>
        <w:t>Для потребителей тепловой энерги</w:t>
      </w:r>
      <w:r>
        <w:rPr>
          <w:rFonts w:ascii="Times New Roman" w:hAnsi="Times New Roman" w:cs="Times New Roman"/>
          <w:sz w:val="28"/>
          <w:szCs w:val="28"/>
        </w:rPr>
        <w:t xml:space="preserve">и расположенных в д. Никольская и с. Ровдино </w:t>
      </w:r>
      <w:r w:rsidRPr="00373883">
        <w:rPr>
          <w:rFonts w:ascii="Times New Roman" w:hAnsi="Times New Roman" w:cs="Times New Roman"/>
          <w:sz w:val="28"/>
          <w:szCs w:val="28"/>
        </w:rPr>
        <w:t xml:space="preserve"> характерно зависимое присоединение.</w:t>
      </w:r>
    </w:p>
    <w:p w:rsidR="00993BD8" w:rsidRPr="00373883" w:rsidRDefault="00993BD8" w:rsidP="00373883">
      <w:pPr>
        <w:pStyle w:val="ab"/>
        <w:ind w:firstLine="567"/>
        <w:jc w:val="both"/>
        <w:rPr>
          <w:rFonts w:ascii="Times New Roman" w:hAnsi="Times New Roman" w:cs="Times New Roman"/>
          <w:sz w:val="28"/>
          <w:szCs w:val="28"/>
        </w:rPr>
      </w:pPr>
    </w:p>
    <w:p w:rsidR="00993BD8" w:rsidRPr="00E73100" w:rsidRDefault="00993BD8" w:rsidP="00373883">
      <w:pPr>
        <w:pStyle w:val="3"/>
        <w:spacing w:before="0" w:after="0"/>
        <w:jc w:val="both"/>
        <w:rPr>
          <w:rFonts w:ascii="Times New Roman" w:hAnsi="Times New Roman" w:cs="Times New Roman"/>
          <w:sz w:val="28"/>
          <w:szCs w:val="28"/>
        </w:rPr>
      </w:pPr>
      <w:bookmarkStart w:id="23" w:name="_Toc402445208"/>
      <w:r w:rsidRPr="00E73100">
        <w:rPr>
          <w:rFonts w:ascii="Times New Roman" w:hAnsi="Times New Roman" w:cs="Times New Roman"/>
          <w:sz w:val="28"/>
          <w:szCs w:val="28"/>
        </w:rPr>
        <w:t>Раздел 3.12. Анализ работы диспетчерских служб теплоснабжающих (</w:t>
      </w:r>
      <w:proofErr w:type="spellStart"/>
      <w:r w:rsidRPr="00E73100">
        <w:rPr>
          <w:rFonts w:ascii="Times New Roman" w:hAnsi="Times New Roman" w:cs="Times New Roman"/>
          <w:sz w:val="28"/>
          <w:szCs w:val="28"/>
        </w:rPr>
        <w:t>теплосетевых</w:t>
      </w:r>
      <w:proofErr w:type="spellEnd"/>
      <w:r w:rsidRPr="00E73100">
        <w:rPr>
          <w:rFonts w:ascii="Times New Roman" w:hAnsi="Times New Roman" w:cs="Times New Roman"/>
          <w:sz w:val="28"/>
          <w:szCs w:val="28"/>
        </w:rPr>
        <w:t>) организаций и используемых средств автоматизации, телемеханизации и связи.</w:t>
      </w:r>
      <w:bookmarkEnd w:id="23"/>
    </w:p>
    <w:p w:rsidR="00993BD8" w:rsidRDefault="00993BD8" w:rsidP="00373883">
      <w:pPr>
        <w:pStyle w:val="ConsPlusNormal"/>
        <w:widowControl/>
        <w:ind w:firstLine="567"/>
        <w:jc w:val="both"/>
        <w:rPr>
          <w:rFonts w:ascii="Times New Roman" w:hAnsi="Times New Roman" w:cs="Times New Roman"/>
          <w:sz w:val="28"/>
          <w:szCs w:val="28"/>
        </w:rPr>
      </w:pPr>
      <w:r w:rsidRPr="00373883">
        <w:rPr>
          <w:rFonts w:ascii="Times New Roman" w:hAnsi="Times New Roman" w:cs="Times New Roman"/>
          <w:sz w:val="28"/>
          <w:szCs w:val="28"/>
        </w:rPr>
        <w:t>Диспетчерская служба о неисправностях в котельных и тепловых сетях получает по телефону от операторов котельных и другого обслуживающего персонала и при необходимости направляет аварийную бригаду для устранения неисправностей.</w:t>
      </w:r>
    </w:p>
    <w:p w:rsidR="00993BD8" w:rsidRPr="00373883" w:rsidRDefault="00993BD8" w:rsidP="00373883">
      <w:pPr>
        <w:pStyle w:val="ConsPlusNormal"/>
        <w:widowControl/>
        <w:ind w:firstLine="567"/>
        <w:jc w:val="both"/>
        <w:rPr>
          <w:rFonts w:ascii="Times New Roman" w:hAnsi="Times New Roman" w:cs="Times New Roman"/>
          <w:sz w:val="28"/>
          <w:szCs w:val="28"/>
        </w:rPr>
      </w:pPr>
    </w:p>
    <w:p w:rsidR="00993BD8" w:rsidRPr="00E73100" w:rsidRDefault="00993BD8" w:rsidP="00373883">
      <w:pPr>
        <w:pStyle w:val="3"/>
        <w:spacing w:before="0" w:after="0"/>
        <w:jc w:val="both"/>
        <w:rPr>
          <w:rFonts w:ascii="Times New Roman" w:hAnsi="Times New Roman" w:cs="Times New Roman"/>
          <w:sz w:val="28"/>
          <w:szCs w:val="28"/>
        </w:rPr>
      </w:pPr>
      <w:bookmarkStart w:id="24" w:name="_Toc402445209"/>
      <w:r w:rsidRPr="00E73100">
        <w:rPr>
          <w:rFonts w:ascii="Times New Roman" w:hAnsi="Times New Roman" w:cs="Times New Roman"/>
          <w:sz w:val="28"/>
          <w:szCs w:val="28"/>
        </w:rPr>
        <w:t>Раздел 3.13. Уровень автоматизации и обслуживания центральных тепловых пунктов, насосных станций.</w:t>
      </w:r>
      <w:bookmarkEnd w:id="24"/>
    </w:p>
    <w:p w:rsidR="00993BD8" w:rsidRDefault="00993BD8" w:rsidP="00373883">
      <w:pPr>
        <w:ind w:firstLine="567"/>
        <w:jc w:val="both"/>
        <w:rPr>
          <w:sz w:val="28"/>
          <w:szCs w:val="28"/>
        </w:rPr>
      </w:pPr>
      <w:r w:rsidRPr="00373883">
        <w:rPr>
          <w:sz w:val="28"/>
          <w:szCs w:val="28"/>
        </w:rPr>
        <w:t>Центральные тепловые пункты и насосные станции  отсутствуют.</w:t>
      </w:r>
    </w:p>
    <w:p w:rsidR="00993BD8" w:rsidRPr="00373883" w:rsidRDefault="00993BD8" w:rsidP="00373883">
      <w:pPr>
        <w:ind w:firstLine="567"/>
        <w:jc w:val="both"/>
        <w:rPr>
          <w:sz w:val="28"/>
          <w:szCs w:val="28"/>
        </w:rPr>
      </w:pPr>
    </w:p>
    <w:p w:rsidR="00993BD8" w:rsidRPr="00E73100" w:rsidRDefault="00993BD8" w:rsidP="00373883">
      <w:pPr>
        <w:pStyle w:val="3"/>
        <w:spacing w:before="0" w:after="0"/>
        <w:jc w:val="both"/>
        <w:rPr>
          <w:rFonts w:ascii="Times New Roman" w:hAnsi="Times New Roman" w:cs="Times New Roman"/>
          <w:sz w:val="28"/>
          <w:szCs w:val="28"/>
        </w:rPr>
      </w:pPr>
      <w:bookmarkStart w:id="25" w:name="_Toc402445210"/>
      <w:r w:rsidRPr="00E73100">
        <w:rPr>
          <w:rFonts w:ascii="Times New Roman" w:hAnsi="Times New Roman" w:cs="Times New Roman"/>
          <w:sz w:val="28"/>
          <w:szCs w:val="28"/>
        </w:rPr>
        <w:t>Раздел 3.14. Сведения о наличии защиты тепловых сетей от превышения давления.</w:t>
      </w:r>
      <w:bookmarkEnd w:id="25"/>
    </w:p>
    <w:p w:rsidR="00993BD8" w:rsidRDefault="00993BD8" w:rsidP="00373883">
      <w:pPr>
        <w:pStyle w:val="ConsPlusNormal"/>
        <w:widowControl/>
        <w:ind w:firstLine="567"/>
        <w:jc w:val="both"/>
        <w:rPr>
          <w:rFonts w:ascii="Times New Roman" w:hAnsi="Times New Roman" w:cs="Times New Roman"/>
          <w:sz w:val="28"/>
          <w:szCs w:val="28"/>
        </w:rPr>
      </w:pPr>
      <w:r w:rsidRPr="00373883">
        <w:rPr>
          <w:rFonts w:ascii="Times New Roman" w:hAnsi="Times New Roman" w:cs="Times New Roman"/>
          <w:sz w:val="28"/>
          <w:szCs w:val="28"/>
        </w:rPr>
        <w:t>Защита тепловых сетей от превышения давления осуществляется предохран</w:t>
      </w:r>
      <w:r>
        <w:rPr>
          <w:rFonts w:ascii="Times New Roman" w:hAnsi="Times New Roman" w:cs="Times New Roman"/>
          <w:sz w:val="28"/>
          <w:szCs w:val="28"/>
        </w:rPr>
        <w:t>ительными клапанами. В котельных</w:t>
      </w:r>
      <w:r w:rsidRPr="00373883">
        <w:rPr>
          <w:rFonts w:ascii="Times New Roman" w:hAnsi="Times New Roman" w:cs="Times New Roman"/>
          <w:sz w:val="28"/>
          <w:szCs w:val="28"/>
        </w:rPr>
        <w:t xml:space="preserve"> установлены датчики давления, которые соединены с системой автоматического управления котлов. При превышении давления включается световая сигнализация.</w:t>
      </w:r>
    </w:p>
    <w:p w:rsidR="00993BD8" w:rsidRPr="00373883" w:rsidRDefault="00993BD8" w:rsidP="00373883">
      <w:pPr>
        <w:pStyle w:val="ConsPlusNormal"/>
        <w:widowControl/>
        <w:ind w:firstLine="567"/>
        <w:jc w:val="both"/>
        <w:rPr>
          <w:rFonts w:ascii="Times New Roman" w:hAnsi="Times New Roman" w:cs="Times New Roman"/>
          <w:sz w:val="28"/>
          <w:szCs w:val="28"/>
        </w:rPr>
      </w:pPr>
    </w:p>
    <w:p w:rsidR="00993BD8" w:rsidRPr="00E73100" w:rsidRDefault="00993BD8" w:rsidP="00373883">
      <w:pPr>
        <w:pStyle w:val="3"/>
        <w:spacing w:before="0" w:after="0"/>
        <w:jc w:val="both"/>
        <w:rPr>
          <w:rFonts w:ascii="Times New Roman" w:hAnsi="Times New Roman" w:cs="Times New Roman"/>
          <w:sz w:val="28"/>
          <w:szCs w:val="28"/>
        </w:rPr>
      </w:pPr>
      <w:r w:rsidRPr="00E73100">
        <w:rPr>
          <w:rFonts w:ascii="Times New Roman" w:hAnsi="Times New Roman" w:cs="Times New Roman"/>
          <w:sz w:val="28"/>
          <w:szCs w:val="28"/>
        </w:rPr>
        <w:t>Раздел 3.15. Перечень выявленных бесхозяйных тепловых сетей и обоснование выбора организации, уполномоченной на их эксплуатацию.</w:t>
      </w:r>
    </w:p>
    <w:p w:rsidR="00993BD8" w:rsidRPr="00E73100" w:rsidRDefault="00993BD8" w:rsidP="00373883">
      <w:pPr>
        <w:rPr>
          <w:sz w:val="28"/>
          <w:szCs w:val="28"/>
        </w:rPr>
      </w:pPr>
    </w:p>
    <w:p w:rsidR="00993BD8" w:rsidRPr="00373883" w:rsidRDefault="00993BD8" w:rsidP="00373883">
      <w:pPr>
        <w:autoSpaceDE w:val="0"/>
        <w:autoSpaceDN w:val="0"/>
        <w:adjustRightInd w:val="0"/>
        <w:ind w:firstLine="708"/>
        <w:jc w:val="both"/>
        <w:rPr>
          <w:sz w:val="28"/>
          <w:szCs w:val="28"/>
        </w:rPr>
      </w:pPr>
      <w:r w:rsidRPr="00373883">
        <w:rPr>
          <w:sz w:val="28"/>
          <w:szCs w:val="28"/>
        </w:rPr>
        <w:t xml:space="preserve">Статья 15, пункт 6 Федерального закона от 27 июля 2010 года № 190-ФЗ: </w:t>
      </w:r>
      <w:proofErr w:type="gramStart"/>
      <w:r w:rsidRPr="00373883">
        <w:rPr>
          <w:sz w:val="28"/>
          <w:szCs w:val="28"/>
        </w:rPr>
        <w:t>«В</w:t>
      </w:r>
      <w:r>
        <w:rPr>
          <w:sz w:val="28"/>
          <w:szCs w:val="28"/>
        </w:rPr>
        <w:t xml:space="preserve"> </w:t>
      </w:r>
      <w:r w:rsidRPr="00373883">
        <w:rPr>
          <w:sz w:val="28"/>
          <w:szCs w:val="28"/>
        </w:rPr>
        <w:t>случае выявления бесхозяйных тепловых сетей (тепловых сетей, не имеющих</w:t>
      </w:r>
      <w:r>
        <w:rPr>
          <w:sz w:val="28"/>
          <w:szCs w:val="28"/>
        </w:rPr>
        <w:t xml:space="preserve"> </w:t>
      </w:r>
      <w:r w:rsidRPr="00373883">
        <w:rPr>
          <w:sz w:val="28"/>
          <w:szCs w:val="28"/>
        </w:rPr>
        <w:t>эксплуатирующей организации</w:t>
      </w:r>
      <w:r>
        <w:rPr>
          <w:sz w:val="28"/>
          <w:szCs w:val="28"/>
        </w:rPr>
        <w:t>,</w:t>
      </w:r>
      <w:r w:rsidRPr="00373883">
        <w:rPr>
          <w:sz w:val="28"/>
          <w:szCs w:val="28"/>
        </w:rPr>
        <w:t xml:space="preserve">) орган местного самоуправления поселения или городского округа до признания права собственности на указанные бесхозяйные тепловые сети в течение тридцати дней с даты их выявления обязан определить </w:t>
      </w:r>
      <w:proofErr w:type="spellStart"/>
      <w:r w:rsidRPr="00373883">
        <w:rPr>
          <w:sz w:val="28"/>
          <w:szCs w:val="28"/>
        </w:rPr>
        <w:t>теплосетевую</w:t>
      </w:r>
      <w:proofErr w:type="spellEnd"/>
      <w:r w:rsidRPr="00373883">
        <w:rPr>
          <w:sz w:val="28"/>
          <w:szCs w:val="28"/>
        </w:rPr>
        <w:t xml:space="preserve"> организацию, тепловые сети которой непосредственно соединены с указанными бесхозяйными тепловыми сетями или единую теплоснабжающую организацию в системе теплоснабжения, в которую входят</w:t>
      </w:r>
      <w:proofErr w:type="gramEnd"/>
      <w:r w:rsidRPr="00373883">
        <w:rPr>
          <w:sz w:val="28"/>
          <w:szCs w:val="28"/>
        </w:rPr>
        <w:t xml:space="preserve"> указанные бесхозяйные тепловые сети</w:t>
      </w:r>
      <w:r>
        <w:rPr>
          <w:sz w:val="28"/>
          <w:szCs w:val="28"/>
        </w:rPr>
        <w:t>,</w:t>
      </w:r>
      <w:r w:rsidRPr="00373883">
        <w:rPr>
          <w:sz w:val="28"/>
          <w:szCs w:val="28"/>
        </w:rPr>
        <w:t xml:space="preserve"> и которая осуществляет содержание и обслуживание указанных бесхозяйных тепловых сетей. Орган регулирования обязан включить затраты на содержание и обслуживание бесхозяйных тепловых сетей в тарифы соответствующей организации на следующий период регулирования».</w:t>
      </w:r>
    </w:p>
    <w:p w:rsidR="00993BD8" w:rsidRPr="00373883" w:rsidRDefault="00993BD8" w:rsidP="00E73100">
      <w:pPr>
        <w:autoSpaceDE w:val="0"/>
        <w:autoSpaceDN w:val="0"/>
        <w:adjustRightInd w:val="0"/>
        <w:ind w:firstLine="708"/>
        <w:jc w:val="both"/>
        <w:rPr>
          <w:sz w:val="28"/>
          <w:szCs w:val="28"/>
        </w:rPr>
      </w:pPr>
      <w:r w:rsidRPr="00373883">
        <w:rPr>
          <w:sz w:val="28"/>
          <w:szCs w:val="28"/>
        </w:rPr>
        <w:t>Приняти</w:t>
      </w:r>
      <w:r>
        <w:rPr>
          <w:sz w:val="28"/>
          <w:szCs w:val="28"/>
        </w:rPr>
        <w:t>е на учет администрацией МО «</w:t>
      </w:r>
      <w:proofErr w:type="spellStart"/>
      <w:r>
        <w:rPr>
          <w:sz w:val="28"/>
          <w:szCs w:val="28"/>
        </w:rPr>
        <w:t>Ровдин</w:t>
      </w:r>
      <w:r w:rsidRPr="00373883">
        <w:rPr>
          <w:sz w:val="28"/>
          <w:szCs w:val="28"/>
        </w:rPr>
        <w:t>ское</w:t>
      </w:r>
      <w:proofErr w:type="spellEnd"/>
      <w:r w:rsidRPr="00373883">
        <w:rPr>
          <w:sz w:val="28"/>
          <w:szCs w:val="28"/>
        </w:rPr>
        <w:t xml:space="preserve">» бесхозяйных тепловых сетей (тепловых сетей, не имеющих эксплуатирующей организации) осуществляется на основании постановления Правительства РФ от 17.09.2003г. №580. По состоянию на дату подписания </w:t>
      </w:r>
      <w:r w:rsidRPr="00373883">
        <w:rPr>
          <w:sz w:val="28"/>
          <w:szCs w:val="28"/>
        </w:rPr>
        <w:lastRenderedPageBreak/>
        <w:t>Муниципального контракта не выявлено участков бесхозяйных тепловых сетей.</w:t>
      </w:r>
    </w:p>
    <w:p w:rsidR="00540E3E" w:rsidRDefault="00993BD8" w:rsidP="00E73100">
      <w:pPr>
        <w:autoSpaceDE w:val="0"/>
        <w:autoSpaceDN w:val="0"/>
        <w:adjustRightInd w:val="0"/>
        <w:ind w:firstLine="708"/>
        <w:jc w:val="both"/>
        <w:rPr>
          <w:sz w:val="28"/>
          <w:szCs w:val="28"/>
        </w:rPr>
      </w:pPr>
      <w:r w:rsidRPr="00373883">
        <w:rPr>
          <w:sz w:val="28"/>
          <w:szCs w:val="28"/>
        </w:rPr>
        <w:t>На основании статьи 225 Гражданского кодекса РФ по истечении года со дня</w:t>
      </w:r>
      <w:r>
        <w:rPr>
          <w:sz w:val="28"/>
          <w:szCs w:val="28"/>
        </w:rPr>
        <w:t xml:space="preserve"> </w:t>
      </w:r>
      <w:r w:rsidRPr="00373883">
        <w:rPr>
          <w:sz w:val="28"/>
          <w:szCs w:val="28"/>
        </w:rPr>
        <w:t>постановки бе</w:t>
      </w:r>
      <w:r>
        <w:rPr>
          <w:sz w:val="28"/>
          <w:szCs w:val="28"/>
        </w:rPr>
        <w:t>схозяйной недвижимой вещи на учё</w:t>
      </w:r>
      <w:r w:rsidRPr="00373883">
        <w:rPr>
          <w:sz w:val="28"/>
          <w:szCs w:val="28"/>
        </w:rPr>
        <w:t>т орган, уполномоченный</w:t>
      </w:r>
      <w:r>
        <w:rPr>
          <w:sz w:val="28"/>
          <w:szCs w:val="28"/>
        </w:rPr>
        <w:t xml:space="preserve"> у</w:t>
      </w:r>
      <w:r w:rsidRPr="00373883">
        <w:rPr>
          <w:sz w:val="28"/>
          <w:szCs w:val="28"/>
        </w:rPr>
        <w:t>правлять муниципальным имуществом, может обратиться в суд с требованием о признании права муниципальной собственности на эту вещь.</w:t>
      </w:r>
      <w:r w:rsidR="00540E3E">
        <w:rPr>
          <w:sz w:val="28"/>
          <w:szCs w:val="28"/>
        </w:rPr>
        <w:t xml:space="preserve"> </w:t>
      </w:r>
    </w:p>
    <w:p w:rsidR="00993BD8" w:rsidRDefault="00540E3E" w:rsidP="00E73100">
      <w:pPr>
        <w:autoSpaceDE w:val="0"/>
        <w:autoSpaceDN w:val="0"/>
        <w:adjustRightInd w:val="0"/>
        <w:ind w:firstLine="708"/>
        <w:jc w:val="both"/>
        <w:rPr>
          <w:sz w:val="28"/>
          <w:szCs w:val="28"/>
        </w:rPr>
      </w:pPr>
      <w:r>
        <w:rPr>
          <w:sz w:val="28"/>
          <w:szCs w:val="28"/>
        </w:rPr>
        <w:t>На территории муниципального образования бесхозяйные тепловые сети не выявлены.</w:t>
      </w:r>
    </w:p>
    <w:p w:rsidR="00540E3E" w:rsidRPr="00373883" w:rsidRDefault="00540E3E" w:rsidP="00E73100">
      <w:pPr>
        <w:autoSpaceDE w:val="0"/>
        <w:autoSpaceDN w:val="0"/>
        <w:adjustRightInd w:val="0"/>
        <w:ind w:firstLine="708"/>
        <w:jc w:val="both"/>
        <w:rPr>
          <w:sz w:val="28"/>
          <w:szCs w:val="28"/>
        </w:rPr>
      </w:pPr>
    </w:p>
    <w:p w:rsidR="00993BD8" w:rsidRPr="00E73100" w:rsidRDefault="00993BD8" w:rsidP="00373883">
      <w:pPr>
        <w:jc w:val="both"/>
        <w:rPr>
          <w:b/>
          <w:bCs/>
          <w:i/>
          <w:iCs/>
          <w:sz w:val="32"/>
          <w:szCs w:val="32"/>
        </w:rPr>
      </w:pPr>
      <w:r w:rsidRPr="00E73100">
        <w:rPr>
          <w:b/>
          <w:bCs/>
          <w:i/>
          <w:iCs/>
          <w:sz w:val="32"/>
          <w:szCs w:val="32"/>
        </w:rPr>
        <w:t>Раздел 4. Перспективные балансы теплоносителя.</w:t>
      </w:r>
    </w:p>
    <w:p w:rsidR="00993BD8" w:rsidRPr="00373883" w:rsidRDefault="00993BD8" w:rsidP="00373883">
      <w:pPr>
        <w:jc w:val="both"/>
        <w:rPr>
          <w:b/>
          <w:bCs/>
          <w:sz w:val="28"/>
          <w:szCs w:val="28"/>
        </w:rPr>
      </w:pPr>
    </w:p>
    <w:p w:rsidR="00993BD8" w:rsidRPr="00E73100" w:rsidRDefault="00993BD8" w:rsidP="00373883">
      <w:pPr>
        <w:jc w:val="both"/>
        <w:rPr>
          <w:b/>
          <w:bCs/>
          <w:sz w:val="28"/>
          <w:szCs w:val="28"/>
        </w:rPr>
      </w:pPr>
      <w:r w:rsidRPr="00E73100">
        <w:rPr>
          <w:b/>
          <w:bCs/>
          <w:sz w:val="28"/>
          <w:szCs w:val="28"/>
        </w:rPr>
        <w:t>Раздел 4.1. Перспективные балансы производительности водоподготовительных установок и максимального потребления теплоносителя</w:t>
      </w:r>
      <w:r>
        <w:rPr>
          <w:b/>
          <w:bCs/>
          <w:sz w:val="28"/>
          <w:szCs w:val="28"/>
        </w:rPr>
        <w:t>,</w:t>
      </w:r>
      <w:r w:rsidRPr="00E73100">
        <w:rPr>
          <w:b/>
          <w:bCs/>
          <w:sz w:val="28"/>
          <w:szCs w:val="28"/>
        </w:rPr>
        <w:t xml:space="preserve"> </w:t>
      </w:r>
      <w:proofErr w:type="spellStart"/>
      <w:r w:rsidRPr="00E73100">
        <w:rPr>
          <w:b/>
          <w:bCs/>
          <w:sz w:val="28"/>
          <w:szCs w:val="28"/>
        </w:rPr>
        <w:t>теплопотребляющими</w:t>
      </w:r>
      <w:proofErr w:type="spellEnd"/>
      <w:r w:rsidRPr="00E73100">
        <w:rPr>
          <w:b/>
          <w:bCs/>
          <w:sz w:val="28"/>
          <w:szCs w:val="28"/>
        </w:rPr>
        <w:t xml:space="preserve"> установками потребителей.</w:t>
      </w:r>
    </w:p>
    <w:p w:rsidR="00993BD8" w:rsidRPr="00373883" w:rsidRDefault="00993BD8" w:rsidP="00373883">
      <w:pPr>
        <w:jc w:val="both"/>
        <w:rPr>
          <w:sz w:val="28"/>
          <w:szCs w:val="28"/>
        </w:rPr>
      </w:pPr>
      <w:r w:rsidRPr="00373883">
        <w:rPr>
          <w:sz w:val="28"/>
          <w:szCs w:val="28"/>
        </w:rPr>
        <w:t>Водоподгот</w:t>
      </w:r>
      <w:r>
        <w:rPr>
          <w:sz w:val="28"/>
          <w:szCs w:val="28"/>
        </w:rPr>
        <w:t>овительных установок в котельных</w:t>
      </w:r>
      <w:r w:rsidRPr="00373883">
        <w:rPr>
          <w:sz w:val="28"/>
          <w:szCs w:val="28"/>
        </w:rPr>
        <w:t xml:space="preserve"> д</w:t>
      </w:r>
      <w:r>
        <w:rPr>
          <w:sz w:val="28"/>
          <w:szCs w:val="28"/>
        </w:rPr>
        <w:t>. Никольская и с. Ровдино</w:t>
      </w:r>
      <w:r w:rsidRPr="00373883">
        <w:rPr>
          <w:sz w:val="28"/>
          <w:szCs w:val="28"/>
        </w:rPr>
        <w:t xml:space="preserve"> нет.</w:t>
      </w:r>
    </w:p>
    <w:p w:rsidR="00993BD8" w:rsidRPr="00373883" w:rsidRDefault="00993BD8" w:rsidP="00373883">
      <w:pPr>
        <w:jc w:val="both"/>
        <w:rPr>
          <w:sz w:val="28"/>
          <w:szCs w:val="28"/>
        </w:rPr>
      </w:pPr>
    </w:p>
    <w:p w:rsidR="00993BD8" w:rsidRPr="00E73100" w:rsidRDefault="00993BD8" w:rsidP="00373883">
      <w:pPr>
        <w:pStyle w:val="1"/>
        <w:numPr>
          <w:ilvl w:val="1"/>
          <w:numId w:val="0"/>
        </w:numPr>
        <w:spacing w:before="0" w:after="0"/>
        <w:jc w:val="both"/>
        <w:rPr>
          <w:rFonts w:ascii="Times New Roman" w:hAnsi="Times New Roman" w:cs="Times New Roman"/>
          <w:i/>
          <w:iCs/>
        </w:rPr>
      </w:pPr>
      <w:bookmarkStart w:id="26" w:name="_Toc402445223"/>
      <w:r w:rsidRPr="00E73100">
        <w:rPr>
          <w:rFonts w:ascii="Times New Roman" w:hAnsi="Times New Roman" w:cs="Times New Roman"/>
          <w:i/>
          <w:iCs/>
        </w:rPr>
        <w:t>Раздел 5</w:t>
      </w:r>
      <w:r w:rsidRPr="00E73100">
        <w:rPr>
          <w:rFonts w:ascii="Times New Roman" w:hAnsi="Times New Roman" w:cs="Times New Roman"/>
          <w:b w:val="0"/>
          <w:bCs w:val="0"/>
          <w:i/>
          <w:iCs/>
        </w:rPr>
        <w:t xml:space="preserve">. </w:t>
      </w:r>
      <w:r w:rsidRPr="00E73100">
        <w:rPr>
          <w:rFonts w:ascii="Times New Roman" w:hAnsi="Times New Roman" w:cs="Times New Roman"/>
          <w:i/>
          <w:iCs/>
        </w:rPr>
        <w:t>Топливные балансы источников тепловой энергии и система обеспечения топливом.</w:t>
      </w:r>
      <w:bookmarkEnd w:id="26"/>
    </w:p>
    <w:p w:rsidR="00993BD8" w:rsidRPr="00E73100" w:rsidRDefault="00993BD8" w:rsidP="00373883">
      <w:pPr>
        <w:pStyle w:val="3"/>
        <w:numPr>
          <w:ilvl w:val="2"/>
          <w:numId w:val="0"/>
        </w:numPr>
        <w:spacing w:before="0" w:after="0"/>
        <w:jc w:val="both"/>
        <w:rPr>
          <w:rFonts w:ascii="Times New Roman" w:hAnsi="Times New Roman" w:cs="Times New Roman"/>
          <w:sz w:val="28"/>
          <w:szCs w:val="28"/>
        </w:rPr>
      </w:pPr>
      <w:bookmarkStart w:id="27" w:name="_Toc402445224"/>
      <w:r w:rsidRPr="00E73100">
        <w:rPr>
          <w:rFonts w:ascii="Times New Roman" w:hAnsi="Times New Roman" w:cs="Times New Roman"/>
          <w:sz w:val="28"/>
          <w:szCs w:val="28"/>
        </w:rPr>
        <w:t>Раздел 5.1. Описание видов и количества используемого основного топлива для каждого источника тепловой энергии.</w:t>
      </w:r>
      <w:bookmarkEnd w:id="27"/>
    </w:p>
    <w:p w:rsidR="00993BD8" w:rsidRPr="00373883" w:rsidRDefault="00993BD8" w:rsidP="00373883">
      <w:pPr>
        <w:pStyle w:val="ab"/>
        <w:ind w:firstLine="567"/>
        <w:jc w:val="both"/>
        <w:rPr>
          <w:rFonts w:ascii="Times New Roman" w:hAnsi="Times New Roman" w:cs="Times New Roman"/>
          <w:sz w:val="28"/>
          <w:szCs w:val="28"/>
        </w:rPr>
      </w:pPr>
      <w:r w:rsidRPr="00373883">
        <w:rPr>
          <w:rFonts w:ascii="Times New Roman" w:hAnsi="Times New Roman" w:cs="Times New Roman"/>
          <w:sz w:val="28"/>
          <w:szCs w:val="28"/>
        </w:rPr>
        <w:t>Топливные балансы источни</w:t>
      </w:r>
      <w:r>
        <w:rPr>
          <w:rFonts w:ascii="Times New Roman" w:hAnsi="Times New Roman" w:cs="Times New Roman"/>
          <w:sz w:val="28"/>
          <w:szCs w:val="28"/>
        </w:rPr>
        <w:t xml:space="preserve">ков тепловой энергии д. Никольская и с. Ровдино </w:t>
      </w:r>
      <w:r w:rsidRPr="00373883">
        <w:rPr>
          <w:rFonts w:ascii="Times New Roman" w:hAnsi="Times New Roman" w:cs="Times New Roman"/>
          <w:sz w:val="28"/>
          <w:szCs w:val="28"/>
        </w:rPr>
        <w:t xml:space="preserve"> представлены в таблице ниже.</w:t>
      </w:r>
    </w:p>
    <w:p w:rsidR="00993BD8" w:rsidRPr="00373883" w:rsidRDefault="00993BD8" w:rsidP="00373883">
      <w:pPr>
        <w:pStyle w:val="ab"/>
        <w:ind w:firstLine="567"/>
        <w:jc w:val="both"/>
        <w:rPr>
          <w:rFonts w:ascii="Times New Roman" w:hAnsi="Times New Roman" w:cs="Times New Roman"/>
          <w:sz w:val="28"/>
          <w:szCs w:val="28"/>
        </w:rPr>
      </w:pPr>
      <w:r w:rsidRPr="00373883">
        <w:rPr>
          <w:rFonts w:ascii="Times New Roman" w:hAnsi="Times New Roman" w:cs="Times New Roman"/>
          <w:sz w:val="28"/>
          <w:szCs w:val="28"/>
        </w:rPr>
        <w:t>В качестве основного топлива на источниках тепловой энергии применяются дрова</w:t>
      </w:r>
      <w:r>
        <w:rPr>
          <w:rFonts w:ascii="Times New Roman" w:hAnsi="Times New Roman" w:cs="Times New Roman"/>
          <w:sz w:val="28"/>
          <w:szCs w:val="28"/>
        </w:rPr>
        <w:t xml:space="preserve">  в котельной д. Никольская и дрова, опилок в котельной с. Ровдино</w:t>
      </w:r>
      <w:r w:rsidRPr="00373883">
        <w:rPr>
          <w:rFonts w:ascii="Times New Roman" w:hAnsi="Times New Roman" w:cs="Times New Roman"/>
          <w:sz w:val="28"/>
          <w:szCs w:val="28"/>
        </w:rPr>
        <w:t xml:space="preserve">. </w:t>
      </w:r>
    </w:p>
    <w:p w:rsidR="00993BD8" w:rsidRDefault="00993BD8" w:rsidP="00373883">
      <w:pPr>
        <w:pStyle w:val="ab"/>
        <w:ind w:firstLine="567"/>
        <w:jc w:val="both"/>
        <w:rPr>
          <w:rFonts w:ascii="Times New Roman" w:hAnsi="Times New Roman" w:cs="Times New Roman"/>
          <w:sz w:val="28"/>
          <w:szCs w:val="28"/>
        </w:rPr>
      </w:pPr>
      <w:r w:rsidRPr="00373883">
        <w:rPr>
          <w:rFonts w:ascii="Times New Roman" w:hAnsi="Times New Roman" w:cs="Times New Roman"/>
          <w:sz w:val="28"/>
          <w:szCs w:val="28"/>
        </w:rPr>
        <w:t xml:space="preserve">Потребление </w:t>
      </w:r>
      <w:r w:rsidR="00540E3E">
        <w:rPr>
          <w:rFonts w:ascii="Times New Roman" w:hAnsi="Times New Roman" w:cs="Times New Roman"/>
          <w:sz w:val="28"/>
          <w:szCs w:val="28"/>
        </w:rPr>
        <w:t xml:space="preserve">топлива </w:t>
      </w:r>
      <w:r w:rsidRPr="00373883">
        <w:rPr>
          <w:rFonts w:ascii="Times New Roman" w:hAnsi="Times New Roman" w:cs="Times New Roman"/>
          <w:sz w:val="28"/>
          <w:szCs w:val="28"/>
        </w:rPr>
        <w:t xml:space="preserve">с динамикой за три года приведено в таблице </w:t>
      </w:r>
      <w:r>
        <w:rPr>
          <w:rFonts w:ascii="Times New Roman" w:hAnsi="Times New Roman" w:cs="Times New Roman"/>
          <w:sz w:val="28"/>
          <w:szCs w:val="28"/>
        </w:rPr>
        <w:t>13.</w:t>
      </w:r>
    </w:p>
    <w:p w:rsidR="00993BD8" w:rsidRPr="00373883" w:rsidRDefault="00993BD8" w:rsidP="00373883">
      <w:pPr>
        <w:pStyle w:val="ab"/>
        <w:ind w:firstLine="567"/>
        <w:jc w:val="both"/>
        <w:rPr>
          <w:rFonts w:ascii="Times New Roman" w:hAnsi="Times New Roman" w:cs="Times New Roman"/>
          <w:sz w:val="28"/>
          <w:szCs w:val="28"/>
        </w:rPr>
      </w:pPr>
    </w:p>
    <w:p w:rsidR="00993BD8" w:rsidRPr="00373883" w:rsidRDefault="00993BD8" w:rsidP="00373883">
      <w:pPr>
        <w:pStyle w:val="af"/>
        <w:keepNext/>
        <w:spacing w:after="0"/>
        <w:jc w:val="right"/>
        <w:rPr>
          <w:color w:val="auto"/>
          <w:sz w:val="20"/>
          <w:szCs w:val="20"/>
        </w:rPr>
      </w:pPr>
      <w:r w:rsidRPr="00373883">
        <w:rPr>
          <w:color w:val="auto"/>
          <w:sz w:val="20"/>
          <w:szCs w:val="20"/>
        </w:rPr>
        <w:t>Таблица 13</w:t>
      </w:r>
    </w:p>
    <w:tbl>
      <w:tblPr>
        <w:tblW w:w="5002" w:type="pct"/>
        <w:jc w:val="center"/>
        <w:tblLook w:val="00A0"/>
      </w:tblPr>
      <w:tblGrid>
        <w:gridCol w:w="4314"/>
        <w:gridCol w:w="1463"/>
        <w:gridCol w:w="1266"/>
        <w:gridCol w:w="1266"/>
        <w:gridCol w:w="1266"/>
      </w:tblGrid>
      <w:tr w:rsidR="00993BD8" w:rsidRPr="00373883">
        <w:trPr>
          <w:trHeight w:val="360"/>
          <w:jc w:val="center"/>
        </w:trPr>
        <w:tc>
          <w:tcPr>
            <w:tcW w:w="2252" w:type="pct"/>
            <w:tcBorders>
              <w:top w:val="single" w:sz="4" w:space="0" w:color="auto"/>
              <w:left w:val="single" w:sz="4" w:space="0" w:color="auto"/>
              <w:bottom w:val="single" w:sz="4" w:space="0" w:color="auto"/>
              <w:right w:val="single" w:sz="4" w:space="0" w:color="auto"/>
            </w:tcBorders>
            <w:noWrap/>
            <w:vAlign w:val="center"/>
          </w:tcPr>
          <w:p w:rsidR="00993BD8" w:rsidRPr="00E73100" w:rsidRDefault="00993BD8" w:rsidP="00373883">
            <w:pPr>
              <w:jc w:val="both"/>
            </w:pPr>
            <w:r w:rsidRPr="00E73100">
              <w:t>Наименование источника</w:t>
            </w:r>
          </w:p>
        </w:tc>
        <w:tc>
          <w:tcPr>
            <w:tcW w:w="764" w:type="pct"/>
            <w:tcBorders>
              <w:top w:val="single" w:sz="4" w:space="0" w:color="auto"/>
              <w:left w:val="nil"/>
              <w:bottom w:val="single" w:sz="4" w:space="0" w:color="auto"/>
              <w:right w:val="single" w:sz="4" w:space="0" w:color="auto"/>
            </w:tcBorders>
            <w:vAlign w:val="center"/>
          </w:tcPr>
          <w:p w:rsidR="00993BD8" w:rsidRPr="00E73100" w:rsidRDefault="00993BD8" w:rsidP="00373883">
            <w:pPr>
              <w:jc w:val="both"/>
            </w:pPr>
            <w:r w:rsidRPr="00E73100">
              <w:t xml:space="preserve">ед. </w:t>
            </w:r>
            <w:proofErr w:type="spellStart"/>
            <w:r w:rsidRPr="00E73100">
              <w:t>изм</w:t>
            </w:r>
            <w:proofErr w:type="spellEnd"/>
            <w:r w:rsidRPr="00E73100">
              <w:t>.</w:t>
            </w:r>
          </w:p>
        </w:tc>
        <w:tc>
          <w:tcPr>
            <w:tcW w:w="661" w:type="pct"/>
            <w:tcBorders>
              <w:top w:val="single" w:sz="4" w:space="0" w:color="auto"/>
              <w:left w:val="nil"/>
              <w:bottom w:val="single" w:sz="4" w:space="0" w:color="auto"/>
              <w:right w:val="single" w:sz="4" w:space="0" w:color="auto"/>
            </w:tcBorders>
            <w:noWrap/>
            <w:vAlign w:val="center"/>
          </w:tcPr>
          <w:p w:rsidR="00993BD8" w:rsidRPr="00E73100" w:rsidRDefault="00993BD8" w:rsidP="00373883">
            <w:pPr>
              <w:jc w:val="both"/>
            </w:pPr>
            <w:r w:rsidRPr="00E73100">
              <w:t>2013 год</w:t>
            </w:r>
          </w:p>
        </w:tc>
        <w:tc>
          <w:tcPr>
            <w:tcW w:w="661" w:type="pct"/>
            <w:tcBorders>
              <w:top w:val="single" w:sz="4" w:space="0" w:color="auto"/>
              <w:left w:val="nil"/>
              <w:bottom w:val="single" w:sz="4" w:space="0" w:color="auto"/>
              <w:right w:val="single" w:sz="4" w:space="0" w:color="auto"/>
            </w:tcBorders>
            <w:noWrap/>
            <w:vAlign w:val="center"/>
          </w:tcPr>
          <w:p w:rsidR="00993BD8" w:rsidRPr="00E73100" w:rsidRDefault="00993BD8" w:rsidP="00373883">
            <w:pPr>
              <w:jc w:val="both"/>
            </w:pPr>
            <w:r w:rsidRPr="00E73100">
              <w:t>2012 год</w:t>
            </w:r>
          </w:p>
        </w:tc>
        <w:tc>
          <w:tcPr>
            <w:tcW w:w="661" w:type="pct"/>
            <w:tcBorders>
              <w:top w:val="single" w:sz="4" w:space="0" w:color="auto"/>
              <w:left w:val="nil"/>
              <w:bottom w:val="single" w:sz="4" w:space="0" w:color="auto"/>
              <w:right w:val="single" w:sz="4" w:space="0" w:color="auto"/>
            </w:tcBorders>
            <w:noWrap/>
            <w:vAlign w:val="center"/>
          </w:tcPr>
          <w:p w:rsidR="00993BD8" w:rsidRPr="00E73100" w:rsidRDefault="00993BD8" w:rsidP="00373883">
            <w:pPr>
              <w:jc w:val="both"/>
            </w:pPr>
            <w:r w:rsidRPr="00E73100">
              <w:t>2011 год</w:t>
            </w:r>
          </w:p>
        </w:tc>
      </w:tr>
      <w:tr w:rsidR="00993BD8" w:rsidRPr="00373883">
        <w:trPr>
          <w:trHeight w:val="315"/>
          <w:jc w:val="center"/>
        </w:trPr>
        <w:tc>
          <w:tcPr>
            <w:tcW w:w="2252" w:type="pct"/>
            <w:tcBorders>
              <w:top w:val="nil"/>
              <w:left w:val="single" w:sz="4" w:space="0" w:color="auto"/>
              <w:bottom w:val="nil"/>
              <w:right w:val="single" w:sz="4" w:space="0" w:color="auto"/>
            </w:tcBorders>
            <w:noWrap/>
            <w:vAlign w:val="center"/>
          </w:tcPr>
          <w:p w:rsidR="00993BD8" w:rsidRPr="00E73100" w:rsidRDefault="00993BD8" w:rsidP="00373883">
            <w:pPr>
              <w:jc w:val="both"/>
              <w:rPr>
                <w:b/>
                <w:bCs/>
              </w:rPr>
            </w:pPr>
            <w:r w:rsidRPr="00E73100">
              <w:t>Котельная д. Никольская</w:t>
            </w:r>
          </w:p>
        </w:tc>
        <w:tc>
          <w:tcPr>
            <w:tcW w:w="764" w:type="pct"/>
            <w:tcBorders>
              <w:top w:val="nil"/>
              <w:left w:val="nil"/>
              <w:bottom w:val="nil"/>
              <w:right w:val="single" w:sz="4" w:space="0" w:color="auto"/>
            </w:tcBorders>
            <w:vAlign w:val="center"/>
          </w:tcPr>
          <w:p w:rsidR="00993BD8" w:rsidRPr="00E73100" w:rsidRDefault="00993BD8" w:rsidP="00373883">
            <w:pPr>
              <w:jc w:val="both"/>
            </w:pPr>
            <w:r w:rsidRPr="00E73100">
              <w:t>тыс</w:t>
            </w:r>
            <w:proofErr w:type="gramStart"/>
            <w:r w:rsidRPr="00E73100">
              <w:t>.м</w:t>
            </w:r>
            <w:proofErr w:type="gramEnd"/>
            <w:r w:rsidRPr="00E73100">
              <w:rPr>
                <w:vertAlign w:val="superscript"/>
              </w:rPr>
              <w:t>3</w:t>
            </w:r>
            <w:r w:rsidRPr="00E73100">
              <w:t>/год</w:t>
            </w:r>
          </w:p>
        </w:tc>
        <w:tc>
          <w:tcPr>
            <w:tcW w:w="661" w:type="pct"/>
            <w:tcBorders>
              <w:top w:val="nil"/>
              <w:left w:val="nil"/>
              <w:bottom w:val="nil"/>
              <w:right w:val="single" w:sz="4" w:space="0" w:color="auto"/>
            </w:tcBorders>
            <w:noWrap/>
            <w:vAlign w:val="center"/>
          </w:tcPr>
          <w:p w:rsidR="00993BD8" w:rsidRPr="00E73100" w:rsidRDefault="00993BD8" w:rsidP="00373883">
            <w:pPr>
              <w:jc w:val="both"/>
            </w:pPr>
            <w:r w:rsidRPr="00E73100">
              <w:t>500</w:t>
            </w:r>
          </w:p>
        </w:tc>
        <w:tc>
          <w:tcPr>
            <w:tcW w:w="661" w:type="pct"/>
            <w:tcBorders>
              <w:top w:val="nil"/>
              <w:left w:val="nil"/>
              <w:bottom w:val="nil"/>
              <w:right w:val="single" w:sz="4" w:space="0" w:color="auto"/>
            </w:tcBorders>
            <w:noWrap/>
            <w:vAlign w:val="center"/>
          </w:tcPr>
          <w:p w:rsidR="00993BD8" w:rsidRPr="00E73100" w:rsidRDefault="00993BD8" w:rsidP="00373883">
            <w:pPr>
              <w:jc w:val="both"/>
            </w:pPr>
            <w:r w:rsidRPr="00E73100">
              <w:t>500</w:t>
            </w:r>
          </w:p>
        </w:tc>
        <w:tc>
          <w:tcPr>
            <w:tcW w:w="661" w:type="pct"/>
            <w:tcBorders>
              <w:top w:val="nil"/>
              <w:left w:val="nil"/>
              <w:bottom w:val="nil"/>
              <w:right w:val="single" w:sz="4" w:space="0" w:color="auto"/>
            </w:tcBorders>
            <w:noWrap/>
            <w:vAlign w:val="center"/>
          </w:tcPr>
          <w:p w:rsidR="00993BD8" w:rsidRPr="00E73100" w:rsidRDefault="00993BD8" w:rsidP="00373883">
            <w:pPr>
              <w:jc w:val="both"/>
            </w:pPr>
            <w:r w:rsidRPr="00E73100">
              <w:t>500</w:t>
            </w:r>
          </w:p>
        </w:tc>
      </w:tr>
      <w:tr w:rsidR="00993BD8" w:rsidRPr="00373883">
        <w:trPr>
          <w:trHeight w:val="315"/>
          <w:jc w:val="center"/>
        </w:trPr>
        <w:tc>
          <w:tcPr>
            <w:tcW w:w="2252" w:type="pct"/>
            <w:tcBorders>
              <w:top w:val="nil"/>
              <w:left w:val="single" w:sz="4" w:space="0" w:color="auto"/>
              <w:bottom w:val="single" w:sz="4" w:space="0" w:color="auto"/>
              <w:right w:val="single" w:sz="4" w:space="0" w:color="auto"/>
            </w:tcBorders>
            <w:noWrap/>
            <w:vAlign w:val="center"/>
          </w:tcPr>
          <w:p w:rsidR="00993BD8" w:rsidRPr="00E73100" w:rsidRDefault="00993BD8" w:rsidP="00373883">
            <w:pPr>
              <w:jc w:val="both"/>
            </w:pPr>
            <w:r w:rsidRPr="00E73100">
              <w:t>Котельная с. Ровдино</w:t>
            </w:r>
          </w:p>
        </w:tc>
        <w:tc>
          <w:tcPr>
            <w:tcW w:w="764" w:type="pct"/>
            <w:tcBorders>
              <w:top w:val="nil"/>
              <w:left w:val="nil"/>
              <w:bottom w:val="single" w:sz="4" w:space="0" w:color="auto"/>
              <w:right w:val="single" w:sz="4" w:space="0" w:color="auto"/>
            </w:tcBorders>
            <w:vAlign w:val="center"/>
          </w:tcPr>
          <w:p w:rsidR="00993BD8" w:rsidRPr="00E73100" w:rsidRDefault="00993BD8" w:rsidP="00373883">
            <w:pPr>
              <w:jc w:val="both"/>
            </w:pPr>
            <w:r w:rsidRPr="00E73100">
              <w:t>тыс</w:t>
            </w:r>
            <w:proofErr w:type="gramStart"/>
            <w:r w:rsidRPr="00E73100">
              <w:t>.м</w:t>
            </w:r>
            <w:proofErr w:type="gramEnd"/>
            <w:r w:rsidRPr="00E73100">
              <w:t>3/год</w:t>
            </w:r>
          </w:p>
        </w:tc>
        <w:tc>
          <w:tcPr>
            <w:tcW w:w="661" w:type="pct"/>
            <w:tcBorders>
              <w:top w:val="nil"/>
              <w:left w:val="nil"/>
              <w:bottom w:val="single" w:sz="4" w:space="0" w:color="auto"/>
              <w:right w:val="single" w:sz="4" w:space="0" w:color="auto"/>
            </w:tcBorders>
            <w:noWrap/>
            <w:vAlign w:val="center"/>
          </w:tcPr>
          <w:p w:rsidR="00993BD8" w:rsidRPr="00E73100" w:rsidRDefault="00993BD8" w:rsidP="00373883">
            <w:pPr>
              <w:jc w:val="both"/>
            </w:pPr>
            <w:r w:rsidRPr="00E73100">
              <w:t xml:space="preserve">1980 </w:t>
            </w:r>
          </w:p>
          <w:p w:rsidR="00993BD8" w:rsidRPr="00E73100" w:rsidRDefault="00993BD8" w:rsidP="00373883">
            <w:pPr>
              <w:jc w:val="both"/>
            </w:pPr>
          </w:p>
        </w:tc>
        <w:tc>
          <w:tcPr>
            <w:tcW w:w="661" w:type="pct"/>
            <w:tcBorders>
              <w:top w:val="nil"/>
              <w:left w:val="nil"/>
              <w:bottom w:val="single" w:sz="4" w:space="0" w:color="auto"/>
              <w:right w:val="single" w:sz="4" w:space="0" w:color="auto"/>
            </w:tcBorders>
            <w:noWrap/>
          </w:tcPr>
          <w:p w:rsidR="00993BD8" w:rsidRPr="00E73100" w:rsidRDefault="00993BD8">
            <w:r w:rsidRPr="00E73100">
              <w:t xml:space="preserve">1980 </w:t>
            </w:r>
          </w:p>
        </w:tc>
        <w:tc>
          <w:tcPr>
            <w:tcW w:w="661" w:type="pct"/>
            <w:tcBorders>
              <w:top w:val="nil"/>
              <w:left w:val="nil"/>
              <w:bottom w:val="single" w:sz="4" w:space="0" w:color="auto"/>
              <w:right w:val="single" w:sz="4" w:space="0" w:color="auto"/>
            </w:tcBorders>
            <w:noWrap/>
          </w:tcPr>
          <w:p w:rsidR="00993BD8" w:rsidRPr="00E73100" w:rsidRDefault="00993BD8">
            <w:r w:rsidRPr="00E73100">
              <w:t xml:space="preserve">1980 </w:t>
            </w:r>
          </w:p>
        </w:tc>
      </w:tr>
    </w:tbl>
    <w:p w:rsidR="00993BD8" w:rsidRDefault="00993BD8" w:rsidP="00373883">
      <w:pPr>
        <w:pStyle w:val="3"/>
        <w:spacing w:before="0" w:after="0"/>
        <w:jc w:val="both"/>
        <w:rPr>
          <w:rFonts w:ascii="Times New Roman" w:hAnsi="Times New Roman" w:cs="Times New Roman"/>
          <w:sz w:val="28"/>
          <w:szCs w:val="28"/>
        </w:rPr>
      </w:pPr>
      <w:bookmarkStart w:id="28" w:name="_Toc402445225"/>
    </w:p>
    <w:p w:rsidR="00993BD8" w:rsidRPr="00E73100" w:rsidRDefault="00993BD8" w:rsidP="00373883">
      <w:pPr>
        <w:pStyle w:val="3"/>
        <w:spacing w:before="0" w:after="0"/>
        <w:jc w:val="both"/>
        <w:rPr>
          <w:rFonts w:ascii="Times New Roman" w:hAnsi="Times New Roman" w:cs="Times New Roman"/>
          <w:sz w:val="28"/>
          <w:szCs w:val="28"/>
        </w:rPr>
      </w:pPr>
      <w:r w:rsidRPr="00E73100">
        <w:rPr>
          <w:rFonts w:ascii="Times New Roman" w:hAnsi="Times New Roman" w:cs="Times New Roman"/>
          <w:sz w:val="28"/>
          <w:szCs w:val="28"/>
        </w:rPr>
        <w:t>Раздел 5.2. Описание видов резервного и аварийного топлива и возможности их обеспечения в соответствии с нормативными требованиями.</w:t>
      </w:r>
      <w:bookmarkEnd w:id="28"/>
    </w:p>
    <w:p w:rsidR="00993BD8" w:rsidRPr="001A51AA" w:rsidRDefault="00993BD8" w:rsidP="001A51AA"/>
    <w:p w:rsidR="00993BD8" w:rsidRPr="00373883" w:rsidRDefault="00540E3E" w:rsidP="00373883">
      <w:pPr>
        <w:pStyle w:val="ab"/>
        <w:ind w:firstLine="567"/>
        <w:jc w:val="both"/>
        <w:rPr>
          <w:rFonts w:ascii="Times New Roman" w:hAnsi="Times New Roman" w:cs="Times New Roman"/>
          <w:sz w:val="28"/>
          <w:szCs w:val="28"/>
        </w:rPr>
      </w:pPr>
      <w:r>
        <w:rPr>
          <w:rFonts w:ascii="Times New Roman" w:hAnsi="Times New Roman" w:cs="Times New Roman"/>
          <w:sz w:val="28"/>
          <w:szCs w:val="28"/>
        </w:rPr>
        <w:t xml:space="preserve">К началу отопительного периоду и на его </w:t>
      </w:r>
      <w:proofErr w:type="gramStart"/>
      <w:r>
        <w:rPr>
          <w:rFonts w:ascii="Times New Roman" w:hAnsi="Times New Roman" w:cs="Times New Roman"/>
          <w:sz w:val="28"/>
          <w:szCs w:val="28"/>
        </w:rPr>
        <w:t>протяжении</w:t>
      </w:r>
      <w:proofErr w:type="gramEnd"/>
      <w:r>
        <w:rPr>
          <w:rFonts w:ascii="Times New Roman" w:hAnsi="Times New Roman" w:cs="Times New Roman"/>
          <w:sz w:val="28"/>
          <w:szCs w:val="28"/>
        </w:rPr>
        <w:t xml:space="preserve"> на котельных создаётся нормативный неснижаемый запас древесного топлива.</w:t>
      </w:r>
    </w:p>
    <w:p w:rsidR="00993BD8" w:rsidRPr="00E73100" w:rsidRDefault="00993BD8" w:rsidP="00373883">
      <w:pPr>
        <w:pStyle w:val="3"/>
        <w:spacing w:before="0" w:after="0"/>
        <w:jc w:val="both"/>
        <w:rPr>
          <w:rFonts w:ascii="Times New Roman" w:hAnsi="Times New Roman" w:cs="Times New Roman"/>
          <w:sz w:val="28"/>
          <w:szCs w:val="28"/>
        </w:rPr>
      </w:pPr>
      <w:bookmarkStart w:id="29" w:name="_Toc402445226"/>
      <w:r w:rsidRPr="00E73100">
        <w:rPr>
          <w:rFonts w:ascii="Times New Roman" w:hAnsi="Times New Roman" w:cs="Times New Roman"/>
          <w:sz w:val="28"/>
          <w:szCs w:val="28"/>
        </w:rPr>
        <w:t>Раздел 5.3. Описание особенностей характеристик топлива в зависимости от мест поставки.</w:t>
      </w:r>
      <w:bookmarkEnd w:id="29"/>
    </w:p>
    <w:p w:rsidR="00993BD8" w:rsidRDefault="00993BD8" w:rsidP="00373883">
      <w:pPr>
        <w:pStyle w:val="ab"/>
        <w:ind w:firstLine="567"/>
        <w:jc w:val="both"/>
        <w:rPr>
          <w:rFonts w:ascii="Times New Roman" w:hAnsi="Times New Roman" w:cs="Times New Roman"/>
          <w:sz w:val="28"/>
          <w:szCs w:val="28"/>
        </w:rPr>
      </w:pPr>
      <w:r w:rsidRPr="00373883">
        <w:rPr>
          <w:rFonts w:ascii="Times New Roman" w:hAnsi="Times New Roman" w:cs="Times New Roman"/>
          <w:sz w:val="28"/>
          <w:szCs w:val="28"/>
        </w:rPr>
        <w:t>На источник</w:t>
      </w:r>
      <w:r>
        <w:rPr>
          <w:rFonts w:ascii="Times New Roman" w:hAnsi="Times New Roman" w:cs="Times New Roman"/>
          <w:sz w:val="28"/>
          <w:szCs w:val="28"/>
        </w:rPr>
        <w:t>ах теплоснабжения д. Никольская</w:t>
      </w:r>
      <w:r w:rsidRPr="00373883">
        <w:rPr>
          <w:rFonts w:ascii="Times New Roman" w:hAnsi="Times New Roman" w:cs="Times New Roman"/>
          <w:sz w:val="28"/>
          <w:szCs w:val="28"/>
        </w:rPr>
        <w:t xml:space="preserve"> используются дрова.</w:t>
      </w:r>
    </w:p>
    <w:p w:rsidR="00993BD8" w:rsidRPr="00373883" w:rsidRDefault="00993BD8" w:rsidP="00373883">
      <w:pPr>
        <w:pStyle w:val="ab"/>
        <w:ind w:firstLine="567"/>
        <w:jc w:val="both"/>
        <w:rPr>
          <w:rFonts w:ascii="Times New Roman" w:hAnsi="Times New Roman" w:cs="Times New Roman"/>
          <w:sz w:val="28"/>
          <w:szCs w:val="28"/>
        </w:rPr>
      </w:pPr>
      <w:r>
        <w:rPr>
          <w:rFonts w:ascii="Times New Roman" w:hAnsi="Times New Roman" w:cs="Times New Roman"/>
          <w:sz w:val="28"/>
          <w:szCs w:val="28"/>
        </w:rPr>
        <w:lastRenderedPageBreak/>
        <w:t>На источнике теплоснабжения с. Ровдино используются дрова</w:t>
      </w:r>
      <w:r w:rsidR="00540E3E">
        <w:rPr>
          <w:rFonts w:ascii="Times New Roman" w:hAnsi="Times New Roman" w:cs="Times New Roman"/>
          <w:sz w:val="28"/>
          <w:szCs w:val="28"/>
        </w:rPr>
        <w:t>,</w:t>
      </w:r>
      <w:r>
        <w:rPr>
          <w:rFonts w:ascii="Times New Roman" w:hAnsi="Times New Roman" w:cs="Times New Roman"/>
          <w:sz w:val="28"/>
          <w:szCs w:val="28"/>
        </w:rPr>
        <w:t xml:space="preserve"> опилок</w:t>
      </w:r>
      <w:r w:rsidR="00540E3E">
        <w:rPr>
          <w:rFonts w:ascii="Times New Roman" w:hAnsi="Times New Roman" w:cs="Times New Roman"/>
          <w:sz w:val="28"/>
          <w:szCs w:val="28"/>
        </w:rPr>
        <w:t>, стружка, щепа</w:t>
      </w:r>
      <w:r>
        <w:rPr>
          <w:rFonts w:ascii="Times New Roman" w:hAnsi="Times New Roman" w:cs="Times New Roman"/>
          <w:sz w:val="28"/>
          <w:szCs w:val="28"/>
        </w:rPr>
        <w:t>.</w:t>
      </w:r>
    </w:p>
    <w:p w:rsidR="00993BD8" w:rsidRPr="00E73100" w:rsidRDefault="00993BD8" w:rsidP="00373883">
      <w:pPr>
        <w:pStyle w:val="3"/>
        <w:spacing w:before="0" w:after="0"/>
        <w:jc w:val="both"/>
        <w:rPr>
          <w:rFonts w:ascii="Times New Roman" w:hAnsi="Times New Roman" w:cs="Times New Roman"/>
          <w:sz w:val="28"/>
          <w:szCs w:val="28"/>
        </w:rPr>
      </w:pPr>
      <w:bookmarkStart w:id="30" w:name="_Toc402445227"/>
      <w:r w:rsidRPr="00E73100">
        <w:rPr>
          <w:rFonts w:ascii="Times New Roman" w:hAnsi="Times New Roman" w:cs="Times New Roman"/>
          <w:sz w:val="28"/>
          <w:szCs w:val="28"/>
        </w:rPr>
        <w:t>Раздел 5.4. Анализ поставки топлива в периоды расчетных температур наружного воздуха.</w:t>
      </w:r>
      <w:bookmarkEnd w:id="30"/>
    </w:p>
    <w:p w:rsidR="00993BD8" w:rsidRDefault="00993BD8" w:rsidP="00373883">
      <w:pPr>
        <w:pStyle w:val="ab"/>
        <w:ind w:firstLine="567"/>
        <w:jc w:val="both"/>
        <w:rPr>
          <w:rFonts w:ascii="Times New Roman" w:hAnsi="Times New Roman" w:cs="Times New Roman"/>
          <w:sz w:val="28"/>
          <w:szCs w:val="28"/>
        </w:rPr>
      </w:pPr>
      <w:r>
        <w:rPr>
          <w:rFonts w:ascii="Times New Roman" w:hAnsi="Times New Roman" w:cs="Times New Roman"/>
          <w:sz w:val="28"/>
          <w:szCs w:val="28"/>
        </w:rPr>
        <w:t xml:space="preserve">На котельной д. Никольская резервное топливо  </w:t>
      </w:r>
      <w:r w:rsidR="00540E3E">
        <w:rPr>
          <w:rFonts w:ascii="Times New Roman" w:hAnsi="Times New Roman" w:cs="Times New Roman"/>
          <w:sz w:val="28"/>
          <w:szCs w:val="28"/>
        </w:rPr>
        <w:t xml:space="preserve">ранее (до консервации) </w:t>
      </w:r>
      <w:r>
        <w:rPr>
          <w:rFonts w:ascii="Times New Roman" w:hAnsi="Times New Roman" w:cs="Times New Roman"/>
          <w:sz w:val="28"/>
          <w:szCs w:val="28"/>
        </w:rPr>
        <w:t>име</w:t>
      </w:r>
      <w:r w:rsidR="00540E3E">
        <w:rPr>
          <w:rFonts w:ascii="Times New Roman" w:hAnsi="Times New Roman" w:cs="Times New Roman"/>
          <w:sz w:val="28"/>
          <w:szCs w:val="28"/>
        </w:rPr>
        <w:t xml:space="preserve">лось </w:t>
      </w:r>
      <w:r>
        <w:rPr>
          <w:rFonts w:ascii="Times New Roman" w:hAnsi="Times New Roman" w:cs="Times New Roman"/>
          <w:sz w:val="28"/>
          <w:szCs w:val="28"/>
        </w:rPr>
        <w:t>в размере – 100 м3.</w:t>
      </w:r>
    </w:p>
    <w:p w:rsidR="00993BD8" w:rsidRPr="00373883" w:rsidRDefault="00993BD8" w:rsidP="00373883">
      <w:pPr>
        <w:pStyle w:val="ab"/>
        <w:ind w:firstLine="567"/>
        <w:jc w:val="both"/>
        <w:rPr>
          <w:rFonts w:ascii="Times New Roman" w:hAnsi="Times New Roman" w:cs="Times New Roman"/>
          <w:sz w:val="28"/>
          <w:szCs w:val="28"/>
        </w:rPr>
      </w:pPr>
      <w:r>
        <w:rPr>
          <w:rFonts w:ascii="Times New Roman" w:hAnsi="Times New Roman" w:cs="Times New Roman"/>
          <w:sz w:val="28"/>
          <w:szCs w:val="28"/>
        </w:rPr>
        <w:t>На котельной с. Ровдино резервное топливо имеется в размере - 500 м3.</w:t>
      </w:r>
    </w:p>
    <w:p w:rsidR="00993BD8" w:rsidRPr="00E73100" w:rsidRDefault="00993BD8" w:rsidP="00373883">
      <w:pPr>
        <w:jc w:val="both"/>
        <w:rPr>
          <w:b/>
          <w:bCs/>
          <w:sz w:val="28"/>
          <w:szCs w:val="28"/>
        </w:rPr>
      </w:pPr>
      <w:r w:rsidRPr="00E73100">
        <w:rPr>
          <w:b/>
          <w:bCs/>
          <w:sz w:val="28"/>
          <w:szCs w:val="28"/>
        </w:rPr>
        <w:t>Раздел 5.5. Перспективные топливные балансы.</w:t>
      </w:r>
    </w:p>
    <w:p w:rsidR="00993BD8" w:rsidRPr="00373883" w:rsidRDefault="00993BD8" w:rsidP="00373883">
      <w:pPr>
        <w:jc w:val="both"/>
        <w:rPr>
          <w:b/>
          <w:bCs/>
          <w:sz w:val="28"/>
          <w:szCs w:val="28"/>
        </w:rPr>
      </w:pPr>
    </w:p>
    <w:p w:rsidR="00993BD8" w:rsidRPr="00373883" w:rsidRDefault="00993BD8" w:rsidP="00373883">
      <w:pPr>
        <w:jc w:val="both"/>
        <w:rPr>
          <w:sz w:val="28"/>
          <w:szCs w:val="28"/>
        </w:rPr>
      </w:pPr>
      <w:r w:rsidRPr="00373883">
        <w:rPr>
          <w:sz w:val="28"/>
          <w:szCs w:val="28"/>
        </w:rPr>
        <w:t>На расход топлива влияют потери в тепловы</w:t>
      </w:r>
      <w:r>
        <w:rPr>
          <w:sz w:val="28"/>
          <w:szCs w:val="28"/>
        </w:rPr>
        <w:t>х сетях через тепловую изоляцию</w:t>
      </w:r>
      <w:r w:rsidRPr="00373883">
        <w:rPr>
          <w:sz w:val="28"/>
          <w:szCs w:val="28"/>
        </w:rPr>
        <w:t xml:space="preserve"> и удельный расход топлива котельной на выработку единицы тепловой энергии. Расчет этих показателей представлен в таблицах 14 и 15 в соответствии с приказом Минэнерго РФ от 30.12.2008 г. № 325 и приказом Минэнерго РФ от 30.12.2008 г. № 323.</w:t>
      </w:r>
    </w:p>
    <w:p w:rsidR="00993BD8" w:rsidRDefault="00993BD8" w:rsidP="00373883">
      <w:pPr>
        <w:autoSpaceDE w:val="0"/>
        <w:autoSpaceDN w:val="0"/>
        <w:adjustRightInd w:val="0"/>
        <w:jc w:val="both"/>
        <w:rPr>
          <w:sz w:val="28"/>
          <w:szCs w:val="28"/>
        </w:rPr>
      </w:pPr>
      <w:r w:rsidRPr="00373883">
        <w:rPr>
          <w:sz w:val="28"/>
          <w:szCs w:val="28"/>
        </w:rPr>
        <w:t>Основным видом топлива для источника тепло</w:t>
      </w:r>
      <w:r>
        <w:rPr>
          <w:sz w:val="28"/>
          <w:szCs w:val="28"/>
        </w:rPr>
        <w:t>снабжения МО «</w:t>
      </w:r>
      <w:proofErr w:type="spellStart"/>
      <w:r>
        <w:rPr>
          <w:sz w:val="28"/>
          <w:szCs w:val="28"/>
        </w:rPr>
        <w:t>Ровдинское</w:t>
      </w:r>
      <w:proofErr w:type="spellEnd"/>
      <w:r>
        <w:rPr>
          <w:sz w:val="28"/>
          <w:szCs w:val="28"/>
        </w:rPr>
        <w:t>» являются дрова и опилк</w:t>
      </w:r>
      <w:r w:rsidR="00540E3E">
        <w:rPr>
          <w:sz w:val="28"/>
          <w:szCs w:val="28"/>
        </w:rPr>
        <w:t>и</w:t>
      </w:r>
      <w:r>
        <w:rPr>
          <w:sz w:val="28"/>
          <w:szCs w:val="28"/>
        </w:rPr>
        <w:t>.</w:t>
      </w:r>
      <w:r w:rsidRPr="00373883">
        <w:rPr>
          <w:sz w:val="28"/>
          <w:szCs w:val="28"/>
        </w:rPr>
        <w:t xml:space="preserve"> В связи с тем, что строительство жилой застройки, </w:t>
      </w:r>
      <w:proofErr w:type="spellStart"/>
      <w:r w:rsidRPr="00373883">
        <w:rPr>
          <w:sz w:val="28"/>
          <w:szCs w:val="28"/>
        </w:rPr>
        <w:t>соцобъектов</w:t>
      </w:r>
      <w:proofErr w:type="spellEnd"/>
      <w:r w:rsidRPr="00373883">
        <w:rPr>
          <w:sz w:val="28"/>
          <w:szCs w:val="28"/>
        </w:rPr>
        <w:t xml:space="preserve"> и промышленных предприятий</w:t>
      </w:r>
      <w:r>
        <w:rPr>
          <w:sz w:val="28"/>
          <w:szCs w:val="28"/>
        </w:rPr>
        <w:t xml:space="preserve"> в д</w:t>
      </w:r>
      <w:proofErr w:type="gramStart"/>
      <w:r>
        <w:rPr>
          <w:sz w:val="28"/>
          <w:szCs w:val="28"/>
        </w:rPr>
        <w:t>.Н</w:t>
      </w:r>
      <w:proofErr w:type="gramEnd"/>
      <w:r>
        <w:rPr>
          <w:sz w:val="28"/>
          <w:szCs w:val="28"/>
        </w:rPr>
        <w:t xml:space="preserve">икольская </w:t>
      </w:r>
      <w:r w:rsidRPr="00373883">
        <w:rPr>
          <w:sz w:val="28"/>
          <w:szCs w:val="28"/>
        </w:rPr>
        <w:t xml:space="preserve"> не планируется </w:t>
      </w:r>
      <w:r>
        <w:rPr>
          <w:sz w:val="28"/>
          <w:szCs w:val="28"/>
        </w:rPr>
        <w:t>, нет необходимости увеличения</w:t>
      </w:r>
      <w:r w:rsidRPr="00373883">
        <w:rPr>
          <w:sz w:val="28"/>
          <w:szCs w:val="28"/>
        </w:rPr>
        <w:t xml:space="preserve"> потреблен</w:t>
      </w:r>
      <w:r>
        <w:rPr>
          <w:sz w:val="28"/>
          <w:szCs w:val="28"/>
        </w:rPr>
        <w:t>ия др</w:t>
      </w:r>
      <w:r w:rsidR="00540E3E">
        <w:rPr>
          <w:sz w:val="28"/>
          <w:szCs w:val="28"/>
        </w:rPr>
        <w:t>евесного топлива</w:t>
      </w:r>
      <w:r>
        <w:rPr>
          <w:sz w:val="28"/>
          <w:szCs w:val="28"/>
        </w:rPr>
        <w:t xml:space="preserve"> на нужды теплоснабжения.</w:t>
      </w:r>
    </w:p>
    <w:p w:rsidR="00993BD8" w:rsidRDefault="00993BD8" w:rsidP="00373883">
      <w:pPr>
        <w:autoSpaceDE w:val="0"/>
        <w:autoSpaceDN w:val="0"/>
        <w:adjustRightInd w:val="0"/>
        <w:jc w:val="both"/>
        <w:rPr>
          <w:sz w:val="28"/>
          <w:szCs w:val="28"/>
        </w:rPr>
      </w:pPr>
      <w:r>
        <w:rPr>
          <w:sz w:val="28"/>
          <w:szCs w:val="28"/>
        </w:rPr>
        <w:t xml:space="preserve">В селе Ровдино планируется строительство жилых домов и </w:t>
      </w:r>
      <w:proofErr w:type="spellStart"/>
      <w:r>
        <w:rPr>
          <w:sz w:val="28"/>
          <w:szCs w:val="28"/>
        </w:rPr>
        <w:t>соцобъектов</w:t>
      </w:r>
      <w:proofErr w:type="spellEnd"/>
      <w:r>
        <w:rPr>
          <w:sz w:val="28"/>
          <w:szCs w:val="28"/>
        </w:rPr>
        <w:t>, поэтому необходимо увеличение потребления дров и опилка на нужды теплоснабжения.</w:t>
      </w:r>
    </w:p>
    <w:p w:rsidR="00993BD8" w:rsidRPr="00373883" w:rsidRDefault="00993BD8" w:rsidP="00373883">
      <w:pPr>
        <w:autoSpaceDE w:val="0"/>
        <w:autoSpaceDN w:val="0"/>
        <w:adjustRightInd w:val="0"/>
        <w:jc w:val="both"/>
        <w:rPr>
          <w:b/>
          <w:bCs/>
          <w:sz w:val="28"/>
          <w:szCs w:val="28"/>
        </w:rPr>
      </w:pPr>
    </w:p>
    <w:p w:rsidR="00993BD8" w:rsidRPr="00E73100" w:rsidRDefault="00993BD8" w:rsidP="00235A44">
      <w:pPr>
        <w:jc w:val="right"/>
        <w:rPr>
          <w:b/>
          <w:bCs/>
        </w:rPr>
      </w:pPr>
      <w:r w:rsidRPr="00E73100">
        <w:rPr>
          <w:b/>
          <w:bCs/>
        </w:rPr>
        <w:t>Таблица 14 Условный расход топлива котельной.</w:t>
      </w:r>
    </w:p>
    <w:tbl>
      <w:tblPr>
        <w:tblW w:w="10029"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24"/>
        <w:gridCol w:w="1276"/>
        <w:gridCol w:w="1275"/>
        <w:gridCol w:w="1276"/>
        <w:gridCol w:w="1276"/>
        <w:gridCol w:w="992"/>
        <w:gridCol w:w="1134"/>
        <w:gridCol w:w="1276"/>
      </w:tblGrid>
      <w:tr w:rsidR="00993BD8" w:rsidRPr="00373883" w:rsidTr="00540E3E">
        <w:trPr>
          <w:trHeight w:val="1340"/>
        </w:trPr>
        <w:tc>
          <w:tcPr>
            <w:tcW w:w="1524" w:type="dxa"/>
          </w:tcPr>
          <w:p w:rsidR="00993BD8" w:rsidRPr="00946882" w:rsidRDefault="00993BD8" w:rsidP="00F27E93">
            <w:pPr>
              <w:jc w:val="both"/>
              <w:rPr>
                <w:color w:val="000000"/>
              </w:rPr>
            </w:pPr>
            <w:r w:rsidRPr="00946882">
              <w:rPr>
                <w:color w:val="000000"/>
              </w:rPr>
              <w:t>Наименование котельной</w:t>
            </w:r>
          </w:p>
        </w:tc>
        <w:tc>
          <w:tcPr>
            <w:tcW w:w="1276" w:type="dxa"/>
          </w:tcPr>
          <w:p w:rsidR="00993BD8" w:rsidRPr="00946882" w:rsidRDefault="00993BD8" w:rsidP="00F27E93">
            <w:pPr>
              <w:jc w:val="both"/>
              <w:rPr>
                <w:color w:val="000000"/>
              </w:rPr>
            </w:pPr>
            <w:r w:rsidRPr="00946882">
              <w:rPr>
                <w:color w:val="000000"/>
              </w:rPr>
              <w:t>Полезный отпуск тепловой энергии, Гкал</w:t>
            </w:r>
          </w:p>
        </w:tc>
        <w:tc>
          <w:tcPr>
            <w:tcW w:w="1275" w:type="dxa"/>
          </w:tcPr>
          <w:p w:rsidR="00993BD8" w:rsidRPr="00946882" w:rsidRDefault="00993BD8" w:rsidP="00F27E93">
            <w:pPr>
              <w:jc w:val="both"/>
              <w:rPr>
                <w:color w:val="000000"/>
              </w:rPr>
            </w:pPr>
            <w:r w:rsidRPr="00946882">
              <w:rPr>
                <w:color w:val="000000"/>
              </w:rPr>
              <w:t>Потери в тепловых сетях, Гкал</w:t>
            </w:r>
          </w:p>
        </w:tc>
        <w:tc>
          <w:tcPr>
            <w:tcW w:w="1276" w:type="dxa"/>
          </w:tcPr>
          <w:p w:rsidR="00993BD8" w:rsidRPr="00946882" w:rsidRDefault="00993BD8" w:rsidP="00F27E93">
            <w:pPr>
              <w:jc w:val="both"/>
              <w:rPr>
                <w:color w:val="000000"/>
              </w:rPr>
            </w:pPr>
            <w:r w:rsidRPr="00946882">
              <w:rPr>
                <w:color w:val="000000"/>
              </w:rPr>
              <w:t>С/</w:t>
            </w:r>
            <w:proofErr w:type="spellStart"/>
            <w:r w:rsidRPr="00946882">
              <w:rPr>
                <w:color w:val="000000"/>
              </w:rPr>
              <w:t>н</w:t>
            </w:r>
            <w:proofErr w:type="spellEnd"/>
            <w:r w:rsidRPr="00946882">
              <w:rPr>
                <w:color w:val="000000"/>
              </w:rPr>
              <w:t xml:space="preserve"> котельных, Гкал</w:t>
            </w:r>
          </w:p>
        </w:tc>
        <w:tc>
          <w:tcPr>
            <w:tcW w:w="1276" w:type="dxa"/>
          </w:tcPr>
          <w:p w:rsidR="00993BD8" w:rsidRPr="00946882" w:rsidRDefault="00993BD8" w:rsidP="00F27E93">
            <w:pPr>
              <w:jc w:val="both"/>
              <w:rPr>
                <w:color w:val="000000"/>
              </w:rPr>
            </w:pPr>
            <w:r w:rsidRPr="00946882">
              <w:rPr>
                <w:color w:val="000000"/>
              </w:rPr>
              <w:t>Выработка тепловой энергии, Гкал</w:t>
            </w:r>
          </w:p>
        </w:tc>
        <w:tc>
          <w:tcPr>
            <w:tcW w:w="992" w:type="dxa"/>
          </w:tcPr>
          <w:p w:rsidR="00993BD8" w:rsidRPr="00946882" w:rsidRDefault="00993BD8" w:rsidP="00F27E93">
            <w:pPr>
              <w:jc w:val="both"/>
              <w:rPr>
                <w:color w:val="000000"/>
              </w:rPr>
            </w:pPr>
            <w:r w:rsidRPr="00946882">
              <w:rPr>
                <w:color w:val="000000"/>
              </w:rPr>
              <w:t>Расход условного топлива</w:t>
            </w:r>
          </w:p>
        </w:tc>
        <w:tc>
          <w:tcPr>
            <w:tcW w:w="1134" w:type="dxa"/>
          </w:tcPr>
          <w:p w:rsidR="00993BD8" w:rsidRPr="00946882" w:rsidRDefault="00993BD8" w:rsidP="001E5E92">
            <w:pPr>
              <w:jc w:val="both"/>
              <w:rPr>
                <w:color w:val="000000"/>
              </w:rPr>
            </w:pPr>
            <w:r w:rsidRPr="00946882">
              <w:rPr>
                <w:color w:val="000000"/>
              </w:rPr>
              <w:t xml:space="preserve">Расход </w:t>
            </w:r>
            <w:proofErr w:type="spellStart"/>
            <w:r w:rsidRPr="00946882">
              <w:rPr>
                <w:color w:val="000000"/>
              </w:rPr>
              <w:t>нат</w:t>
            </w:r>
            <w:proofErr w:type="spellEnd"/>
            <w:r w:rsidRPr="00946882">
              <w:rPr>
                <w:color w:val="000000"/>
              </w:rPr>
              <w:t>. топлива, м3</w:t>
            </w:r>
          </w:p>
        </w:tc>
        <w:tc>
          <w:tcPr>
            <w:tcW w:w="1276" w:type="dxa"/>
          </w:tcPr>
          <w:p w:rsidR="00993BD8" w:rsidRPr="00946882" w:rsidRDefault="00993BD8" w:rsidP="00E73100">
            <w:pPr>
              <w:ind w:firstLine="167"/>
              <w:jc w:val="both"/>
              <w:rPr>
                <w:color w:val="000000"/>
              </w:rPr>
            </w:pPr>
            <w:r w:rsidRPr="00946882">
              <w:rPr>
                <w:color w:val="000000"/>
              </w:rPr>
              <w:t xml:space="preserve">Удельный расход условного топлива, </w:t>
            </w:r>
            <w:proofErr w:type="spellStart"/>
            <w:r w:rsidRPr="00946882">
              <w:rPr>
                <w:color w:val="000000"/>
              </w:rPr>
              <w:t>кг</w:t>
            </w:r>
            <w:proofErr w:type="gramStart"/>
            <w:r w:rsidRPr="00946882">
              <w:rPr>
                <w:color w:val="000000"/>
              </w:rPr>
              <w:t>.у</w:t>
            </w:r>
            <w:proofErr w:type="gramEnd"/>
            <w:r w:rsidRPr="00946882">
              <w:rPr>
                <w:color w:val="000000"/>
              </w:rPr>
              <w:t>.т</w:t>
            </w:r>
            <w:proofErr w:type="spellEnd"/>
            <w:r w:rsidRPr="00946882">
              <w:rPr>
                <w:color w:val="000000"/>
              </w:rPr>
              <w:t>./Гкал</w:t>
            </w:r>
          </w:p>
        </w:tc>
      </w:tr>
      <w:tr w:rsidR="00993BD8" w:rsidRPr="00373883" w:rsidTr="00540E3E">
        <w:trPr>
          <w:trHeight w:val="609"/>
        </w:trPr>
        <w:tc>
          <w:tcPr>
            <w:tcW w:w="1524" w:type="dxa"/>
          </w:tcPr>
          <w:p w:rsidR="00993BD8" w:rsidRPr="001E5E92" w:rsidRDefault="00993BD8" w:rsidP="00F27E93">
            <w:pPr>
              <w:jc w:val="both"/>
              <w:rPr>
                <w:color w:val="000000"/>
              </w:rPr>
            </w:pPr>
            <w:r w:rsidRPr="001E5E92">
              <w:rPr>
                <w:color w:val="000000"/>
              </w:rPr>
              <w:t>Котельная д. Никольская</w:t>
            </w:r>
          </w:p>
        </w:tc>
        <w:tc>
          <w:tcPr>
            <w:tcW w:w="1276" w:type="dxa"/>
          </w:tcPr>
          <w:p w:rsidR="00993BD8" w:rsidRPr="00105780" w:rsidRDefault="00993BD8" w:rsidP="00F27E93">
            <w:pPr>
              <w:jc w:val="both"/>
              <w:rPr>
                <w:color w:val="000000"/>
              </w:rPr>
            </w:pPr>
            <w:r w:rsidRPr="00105780">
              <w:rPr>
                <w:color w:val="000000"/>
              </w:rPr>
              <w:t>220</w:t>
            </w:r>
          </w:p>
        </w:tc>
        <w:tc>
          <w:tcPr>
            <w:tcW w:w="1275" w:type="dxa"/>
          </w:tcPr>
          <w:p w:rsidR="00993BD8" w:rsidRPr="00105780" w:rsidRDefault="00993BD8" w:rsidP="00F27E93">
            <w:pPr>
              <w:jc w:val="both"/>
              <w:rPr>
                <w:color w:val="000000"/>
              </w:rPr>
            </w:pPr>
            <w:r w:rsidRPr="00105780">
              <w:rPr>
                <w:color w:val="000000"/>
              </w:rPr>
              <w:t>98,0</w:t>
            </w:r>
          </w:p>
        </w:tc>
        <w:tc>
          <w:tcPr>
            <w:tcW w:w="1276" w:type="dxa"/>
          </w:tcPr>
          <w:p w:rsidR="00993BD8" w:rsidRPr="00105780" w:rsidRDefault="00993BD8" w:rsidP="00F27E93">
            <w:pPr>
              <w:jc w:val="both"/>
              <w:rPr>
                <w:color w:val="000000"/>
              </w:rPr>
            </w:pPr>
            <w:r w:rsidRPr="00105780">
              <w:rPr>
                <w:color w:val="000000"/>
              </w:rPr>
              <w:t>7,47</w:t>
            </w:r>
          </w:p>
        </w:tc>
        <w:tc>
          <w:tcPr>
            <w:tcW w:w="1276" w:type="dxa"/>
          </w:tcPr>
          <w:p w:rsidR="00993BD8" w:rsidRPr="00105780" w:rsidRDefault="00993BD8" w:rsidP="00F27E93">
            <w:pPr>
              <w:jc w:val="both"/>
              <w:rPr>
                <w:color w:val="000000"/>
              </w:rPr>
            </w:pPr>
            <w:r w:rsidRPr="00105780">
              <w:rPr>
                <w:color w:val="000000"/>
              </w:rPr>
              <w:t>324,86</w:t>
            </w:r>
          </w:p>
        </w:tc>
        <w:tc>
          <w:tcPr>
            <w:tcW w:w="992" w:type="dxa"/>
          </w:tcPr>
          <w:p w:rsidR="00993BD8" w:rsidRPr="00105780" w:rsidRDefault="00993BD8" w:rsidP="00F27E93">
            <w:pPr>
              <w:jc w:val="both"/>
              <w:rPr>
                <w:color w:val="000000"/>
              </w:rPr>
            </w:pPr>
            <w:r w:rsidRPr="00105780">
              <w:rPr>
                <w:color w:val="000000"/>
              </w:rPr>
              <w:t>80</w:t>
            </w:r>
          </w:p>
        </w:tc>
        <w:tc>
          <w:tcPr>
            <w:tcW w:w="1134" w:type="dxa"/>
          </w:tcPr>
          <w:p w:rsidR="00993BD8" w:rsidRPr="00105780" w:rsidRDefault="00993BD8" w:rsidP="00F27E93">
            <w:pPr>
              <w:jc w:val="both"/>
              <w:rPr>
                <w:color w:val="000000"/>
              </w:rPr>
            </w:pPr>
            <w:r w:rsidRPr="00105780">
              <w:rPr>
                <w:color w:val="000000"/>
              </w:rPr>
              <w:t>240</w:t>
            </w:r>
          </w:p>
        </w:tc>
        <w:tc>
          <w:tcPr>
            <w:tcW w:w="1276" w:type="dxa"/>
          </w:tcPr>
          <w:p w:rsidR="00993BD8" w:rsidRPr="001E5E92" w:rsidRDefault="00993BD8" w:rsidP="00F27E93">
            <w:pPr>
              <w:jc w:val="both"/>
              <w:rPr>
                <w:color w:val="000000"/>
              </w:rPr>
            </w:pPr>
            <w:r w:rsidRPr="001E5E92">
              <w:rPr>
                <w:color w:val="000000"/>
              </w:rPr>
              <w:t>204,09</w:t>
            </w:r>
          </w:p>
        </w:tc>
      </w:tr>
      <w:tr w:rsidR="00993BD8" w:rsidTr="00540E3E">
        <w:tc>
          <w:tcPr>
            <w:tcW w:w="1524" w:type="dxa"/>
          </w:tcPr>
          <w:p w:rsidR="00993BD8" w:rsidRPr="001E5E92" w:rsidRDefault="00993BD8" w:rsidP="00F27E93">
            <w:pPr>
              <w:jc w:val="both"/>
            </w:pPr>
            <w:r w:rsidRPr="001E5E92">
              <w:t>Котельная с. Ровдино</w:t>
            </w:r>
          </w:p>
        </w:tc>
        <w:tc>
          <w:tcPr>
            <w:tcW w:w="1276" w:type="dxa"/>
          </w:tcPr>
          <w:p w:rsidR="00993BD8" w:rsidRPr="00105780" w:rsidRDefault="00993BD8" w:rsidP="00105780">
            <w:pPr>
              <w:jc w:val="both"/>
            </w:pPr>
            <w:r w:rsidRPr="00105780">
              <w:t>1</w:t>
            </w:r>
            <w:r>
              <w:t>400</w:t>
            </w:r>
          </w:p>
        </w:tc>
        <w:tc>
          <w:tcPr>
            <w:tcW w:w="1275" w:type="dxa"/>
          </w:tcPr>
          <w:p w:rsidR="00993BD8" w:rsidRPr="00105780" w:rsidRDefault="00993BD8" w:rsidP="00F27E93">
            <w:pPr>
              <w:jc w:val="both"/>
            </w:pPr>
            <w:r>
              <w:t>325</w:t>
            </w:r>
          </w:p>
        </w:tc>
        <w:tc>
          <w:tcPr>
            <w:tcW w:w="1276" w:type="dxa"/>
          </w:tcPr>
          <w:p w:rsidR="00993BD8" w:rsidRPr="00105780" w:rsidRDefault="00993BD8" w:rsidP="00F27E93">
            <w:pPr>
              <w:jc w:val="both"/>
            </w:pPr>
            <w:r>
              <w:t>17,58</w:t>
            </w:r>
          </w:p>
        </w:tc>
        <w:tc>
          <w:tcPr>
            <w:tcW w:w="1276" w:type="dxa"/>
          </w:tcPr>
          <w:p w:rsidR="00993BD8" w:rsidRPr="00105780" w:rsidRDefault="00993BD8" w:rsidP="00F27E93">
            <w:pPr>
              <w:jc w:val="both"/>
            </w:pPr>
            <w:r>
              <w:t>1758</w:t>
            </w:r>
          </w:p>
        </w:tc>
        <w:tc>
          <w:tcPr>
            <w:tcW w:w="992" w:type="dxa"/>
          </w:tcPr>
          <w:p w:rsidR="00993BD8" w:rsidRPr="00105780" w:rsidRDefault="00993BD8" w:rsidP="00F27E93">
            <w:pPr>
              <w:jc w:val="both"/>
            </w:pPr>
            <w:r>
              <w:t>519</w:t>
            </w:r>
          </w:p>
        </w:tc>
        <w:tc>
          <w:tcPr>
            <w:tcW w:w="1134" w:type="dxa"/>
          </w:tcPr>
          <w:p w:rsidR="00993BD8" w:rsidRPr="00105780" w:rsidRDefault="00993BD8" w:rsidP="00F27E93">
            <w:pPr>
              <w:jc w:val="both"/>
            </w:pPr>
            <w:r>
              <w:t>1980</w:t>
            </w:r>
          </w:p>
        </w:tc>
        <w:tc>
          <w:tcPr>
            <w:tcW w:w="1276" w:type="dxa"/>
          </w:tcPr>
          <w:p w:rsidR="00993BD8" w:rsidRPr="00105780" w:rsidRDefault="00993BD8" w:rsidP="00F27E93">
            <w:pPr>
              <w:jc w:val="both"/>
            </w:pPr>
            <w:r>
              <w:t>370,7</w:t>
            </w:r>
          </w:p>
        </w:tc>
      </w:tr>
    </w:tbl>
    <w:p w:rsidR="00993BD8" w:rsidRPr="00373883" w:rsidRDefault="00993BD8" w:rsidP="00373883">
      <w:pPr>
        <w:jc w:val="both"/>
        <w:rPr>
          <w:sz w:val="28"/>
          <w:szCs w:val="28"/>
        </w:rPr>
      </w:pPr>
    </w:p>
    <w:p w:rsidR="00993BD8" w:rsidRPr="00373883" w:rsidRDefault="00993BD8" w:rsidP="00373883">
      <w:pPr>
        <w:jc w:val="both"/>
        <w:rPr>
          <w:sz w:val="28"/>
          <w:szCs w:val="28"/>
        </w:rPr>
      </w:pPr>
    </w:p>
    <w:p w:rsidR="00993BD8" w:rsidRPr="00373883" w:rsidRDefault="00993BD8" w:rsidP="00373883">
      <w:pPr>
        <w:jc w:val="both"/>
        <w:rPr>
          <w:sz w:val="28"/>
          <w:szCs w:val="28"/>
        </w:rPr>
      </w:pPr>
      <w:r w:rsidRPr="00373883">
        <w:rPr>
          <w:sz w:val="28"/>
          <w:szCs w:val="28"/>
        </w:rPr>
        <w:t>Существующие и перспективные топливные балансы для каждого источника тепловой энергии, расположенного в границах поселения по видам основного и резервного топлива в таблице 1</w:t>
      </w:r>
      <w:r>
        <w:rPr>
          <w:sz w:val="28"/>
          <w:szCs w:val="28"/>
        </w:rPr>
        <w:t>5</w:t>
      </w:r>
      <w:r w:rsidRPr="00373883">
        <w:rPr>
          <w:sz w:val="28"/>
          <w:szCs w:val="28"/>
        </w:rPr>
        <w:t>.</w:t>
      </w:r>
    </w:p>
    <w:p w:rsidR="00993BD8" w:rsidRPr="00373883" w:rsidRDefault="00993BD8" w:rsidP="00373883">
      <w:pPr>
        <w:jc w:val="both"/>
        <w:rPr>
          <w:sz w:val="28"/>
          <w:szCs w:val="28"/>
        </w:rPr>
      </w:pPr>
    </w:p>
    <w:p w:rsidR="00993BD8" w:rsidRPr="00373883" w:rsidRDefault="00993BD8" w:rsidP="00373883">
      <w:pPr>
        <w:jc w:val="both"/>
        <w:rPr>
          <w:sz w:val="28"/>
          <w:szCs w:val="28"/>
        </w:rPr>
      </w:pPr>
    </w:p>
    <w:p w:rsidR="00993BD8" w:rsidRPr="00946882" w:rsidRDefault="00993BD8" w:rsidP="00235A44">
      <w:pPr>
        <w:jc w:val="right"/>
      </w:pPr>
      <w:r w:rsidRPr="00946882">
        <w:rPr>
          <w:b/>
          <w:bCs/>
        </w:rPr>
        <w:t>Таблица 15 Топливные балансы котельных</w:t>
      </w:r>
    </w:p>
    <w:tbl>
      <w:tblPr>
        <w:tblW w:w="10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717"/>
        <w:gridCol w:w="1064"/>
        <w:gridCol w:w="1548"/>
        <w:gridCol w:w="1839"/>
        <w:gridCol w:w="2137"/>
        <w:gridCol w:w="1803"/>
      </w:tblGrid>
      <w:tr w:rsidR="00993BD8" w:rsidRPr="00B57F6F">
        <w:trPr>
          <w:trHeight w:val="117"/>
          <w:jc w:val="center"/>
        </w:trPr>
        <w:tc>
          <w:tcPr>
            <w:tcW w:w="0" w:type="auto"/>
          </w:tcPr>
          <w:p w:rsidR="00993BD8" w:rsidRPr="00B57F6F" w:rsidRDefault="00993BD8" w:rsidP="00373883">
            <w:pPr>
              <w:jc w:val="both"/>
            </w:pPr>
            <w:r w:rsidRPr="00B57F6F">
              <w:t>Наименование котельной</w:t>
            </w:r>
          </w:p>
        </w:tc>
        <w:tc>
          <w:tcPr>
            <w:tcW w:w="0" w:type="auto"/>
          </w:tcPr>
          <w:p w:rsidR="00993BD8" w:rsidRPr="00B57F6F" w:rsidRDefault="00993BD8" w:rsidP="00373883">
            <w:pPr>
              <w:jc w:val="both"/>
              <w:rPr>
                <w:vertAlign w:val="superscript"/>
              </w:rPr>
            </w:pPr>
            <w:r w:rsidRPr="00B57F6F">
              <w:t>Вид топлива</w:t>
            </w:r>
          </w:p>
        </w:tc>
        <w:tc>
          <w:tcPr>
            <w:tcW w:w="0" w:type="auto"/>
          </w:tcPr>
          <w:p w:rsidR="00993BD8" w:rsidRPr="00B57F6F" w:rsidRDefault="00993BD8" w:rsidP="00373883">
            <w:pPr>
              <w:jc w:val="both"/>
            </w:pPr>
            <w:r w:rsidRPr="00B57F6F">
              <w:t xml:space="preserve">Годовой расход топлива в натуральных </w:t>
            </w:r>
            <w:r w:rsidRPr="00B57F6F">
              <w:lastRenderedPageBreak/>
              <w:t xml:space="preserve">единицах (м3,т) </w:t>
            </w:r>
          </w:p>
          <w:p w:rsidR="00993BD8" w:rsidRPr="00B57F6F" w:rsidRDefault="00993BD8" w:rsidP="00373883">
            <w:pPr>
              <w:jc w:val="both"/>
            </w:pPr>
            <w:r w:rsidRPr="00B57F6F">
              <w:t>2011 г.</w:t>
            </w:r>
          </w:p>
        </w:tc>
        <w:tc>
          <w:tcPr>
            <w:tcW w:w="1839" w:type="dxa"/>
          </w:tcPr>
          <w:p w:rsidR="00993BD8" w:rsidRPr="00B57F6F" w:rsidRDefault="00993BD8" w:rsidP="00373883">
            <w:pPr>
              <w:jc w:val="both"/>
            </w:pPr>
            <w:r w:rsidRPr="00B57F6F">
              <w:lastRenderedPageBreak/>
              <w:t xml:space="preserve">Перспективный годовой расход топлива в натуральных </w:t>
            </w:r>
            <w:r w:rsidRPr="00B57F6F">
              <w:lastRenderedPageBreak/>
              <w:t xml:space="preserve">единицах (м3, т) </w:t>
            </w:r>
          </w:p>
        </w:tc>
        <w:tc>
          <w:tcPr>
            <w:tcW w:w="2137" w:type="dxa"/>
          </w:tcPr>
          <w:p w:rsidR="00993BD8" w:rsidRPr="00B57F6F" w:rsidRDefault="00993BD8" w:rsidP="00373883">
            <w:pPr>
              <w:jc w:val="both"/>
            </w:pPr>
            <w:r w:rsidRPr="00B57F6F">
              <w:lastRenderedPageBreak/>
              <w:t xml:space="preserve"> Резервный вид топлива </w:t>
            </w:r>
          </w:p>
        </w:tc>
        <w:tc>
          <w:tcPr>
            <w:tcW w:w="1803" w:type="dxa"/>
          </w:tcPr>
          <w:p w:rsidR="00993BD8" w:rsidRPr="00B57F6F" w:rsidRDefault="00993BD8" w:rsidP="00373883">
            <w:pPr>
              <w:jc w:val="both"/>
            </w:pPr>
            <w:r w:rsidRPr="00B57F6F">
              <w:t xml:space="preserve"> Аварийный вид  топлива </w:t>
            </w:r>
          </w:p>
        </w:tc>
      </w:tr>
      <w:tr w:rsidR="00993BD8" w:rsidRPr="00373883">
        <w:trPr>
          <w:trHeight w:val="117"/>
          <w:jc w:val="center"/>
        </w:trPr>
        <w:tc>
          <w:tcPr>
            <w:tcW w:w="0" w:type="auto"/>
          </w:tcPr>
          <w:p w:rsidR="00993BD8" w:rsidRPr="00946882" w:rsidRDefault="00993BD8" w:rsidP="00373883">
            <w:pPr>
              <w:jc w:val="both"/>
            </w:pPr>
            <w:r w:rsidRPr="00946882">
              <w:rPr>
                <w:color w:val="000000"/>
              </w:rPr>
              <w:lastRenderedPageBreak/>
              <w:t>Котельная д. Никольская</w:t>
            </w:r>
          </w:p>
        </w:tc>
        <w:tc>
          <w:tcPr>
            <w:tcW w:w="0" w:type="auto"/>
          </w:tcPr>
          <w:p w:rsidR="00993BD8" w:rsidRPr="00946882" w:rsidRDefault="00993BD8" w:rsidP="00373883">
            <w:pPr>
              <w:jc w:val="both"/>
            </w:pPr>
            <w:r w:rsidRPr="00946882">
              <w:t>Дрова</w:t>
            </w:r>
          </w:p>
        </w:tc>
        <w:tc>
          <w:tcPr>
            <w:tcW w:w="0" w:type="auto"/>
          </w:tcPr>
          <w:p w:rsidR="00993BD8" w:rsidRPr="00946882" w:rsidRDefault="00993BD8" w:rsidP="00373883">
            <w:pPr>
              <w:jc w:val="both"/>
            </w:pPr>
            <w:r w:rsidRPr="00946882">
              <w:t>500</w:t>
            </w:r>
          </w:p>
        </w:tc>
        <w:tc>
          <w:tcPr>
            <w:tcW w:w="0" w:type="auto"/>
          </w:tcPr>
          <w:p w:rsidR="00993BD8" w:rsidRPr="00946882" w:rsidRDefault="00993BD8" w:rsidP="00373883">
            <w:pPr>
              <w:ind w:right="-108"/>
              <w:jc w:val="both"/>
            </w:pPr>
            <w:r w:rsidRPr="00946882">
              <w:t>500</w:t>
            </w:r>
          </w:p>
        </w:tc>
        <w:tc>
          <w:tcPr>
            <w:tcW w:w="2137" w:type="dxa"/>
          </w:tcPr>
          <w:p w:rsidR="00993BD8" w:rsidRPr="00946882" w:rsidRDefault="00993BD8" w:rsidP="00373883">
            <w:pPr>
              <w:ind w:right="-108"/>
              <w:jc w:val="both"/>
            </w:pPr>
            <w:r w:rsidRPr="00946882">
              <w:t xml:space="preserve">       100 м3</w:t>
            </w:r>
          </w:p>
        </w:tc>
        <w:tc>
          <w:tcPr>
            <w:tcW w:w="1803" w:type="dxa"/>
          </w:tcPr>
          <w:p w:rsidR="00993BD8" w:rsidRPr="00946882" w:rsidRDefault="00993BD8" w:rsidP="00373883">
            <w:pPr>
              <w:ind w:right="-108"/>
              <w:jc w:val="both"/>
            </w:pPr>
            <w:r w:rsidRPr="00946882">
              <w:t xml:space="preserve">      100 м3</w:t>
            </w:r>
          </w:p>
        </w:tc>
      </w:tr>
      <w:tr w:rsidR="00993BD8" w:rsidRPr="00373883">
        <w:trPr>
          <w:trHeight w:val="117"/>
          <w:jc w:val="center"/>
        </w:trPr>
        <w:tc>
          <w:tcPr>
            <w:tcW w:w="0" w:type="auto"/>
          </w:tcPr>
          <w:p w:rsidR="00993BD8" w:rsidRPr="00946882" w:rsidRDefault="00993BD8" w:rsidP="00373883">
            <w:pPr>
              <w:jc w:val="both"/>
              <w:rPr>
                <w:color w:val="000000"/>
              </w:rPr>
            </w:pPr>
            <w:r w:rsidRPr="00946882">
              <w:rPr>
                <w:color w:val="000000"/>
              </w:rPr>
              <w:t>Котельная с. Ровдино</w:t>
            </w:r>
          </w:p>
        </w:tc>
        <w:tc>
          <w:tcPr>
            <w:tcW w:w="0" w:type="auto"/>
          </w:tcPr>
          <w:p w:rsidR="00993BD8" w:rsidRPr="00946882" w:rsidRDefault="00993BD8" w:rsidP="00373883">
            <w:pPr>
              <w:jc w:val="both"/>
            </w:pPr>
            <w:r w:rsidRPr="00946882">
              <w:t>Опилок, Дрова</w:t>
            </w:r>
          </w:p>
        </w:tc>
        <w:tc>
          <w:tcPr>
            <w:tcW w:w="0" w:type="auto"/>
          </w:tcPr>
          <w:p w:rsidR="00993BD8" w:rsidRPr="00946882" w:rsidRDefault="00993BD8" w:rsidP="00373883">
            <w:pPr>
              <w:jc w:val="both"/>
            </w:pPr>
            <w:r w:rsidRPr="00946882">
              <w:t>1980</w:t>
            </w:r>
          </w:p>
        </w:tc>
        <w:tc>
          <w:tcPr>
            <w:tcW w:w="0" w:type="auto"/>
          </w:tcPr>
          <w:p w:rsidR="00993BD8" w:rsidRPr="00946882" w:rsidRDefault="00993BD8" w:rsidP="00373883">
            <w:pPr>
              <w:ind w:right="-108"/>
              <w:jc w:val="both"/>
            </w:pPr>
            <w:r w:rsidRPr="00946882">
              <w:t>1980</w:t>
            </w:r>
          </w:p>
        </w:tc>
        <w:tc>
          <w:tcPr>
            <w:tcW w:w="2137" w:type="dxa"/>
          </w:tcPr>
          <w:p w:rsidR="00993BD8" w:rsidRPr="00946882" w:rsidRDefault="00993BD8" w:rsidP="00105780">
            <w:pPr>
              <w:ind w:right="-108"/>
              <w:jc w:val="both"/>
            </w:pPr>
            <w:r>
              <w:t xml:space="preserve">       </w:t>
            </w:r>
            <w:r w:rsidRPr="00946882">
              <w:t>500 м3</w:t>
            </w:r>
          </w:p>
        </w:tc>
        <w:tc>
          <w:tcPr>
            <w:tcW w:w="1803" w:type="dxa"/>
          </w:tcPr>
          <w:p w:rsidR="00993BD8" w:rsidRPr="00946882" w:rsidRDefault="00993BD8" w:rsidP="00105780">
            <w:pPr>
              <w:ind w:right="-108"/>
              <w:jc w:val="both"/>
            </w:pPr>
            <w:r>
              <w:t xml:space="preserve">      </w:t>
            </w:r>
            <w:r w:rsidRPr="00946882">
              <w:t>500 м3</w:t>
            </w:r>
          </w:p>
        </w:tc>
      </w:tr>
    </w:tbl>
    <w:p w:rsidR="00993BD8" w:rsidRPr="00373883" w:rsidRDefault="00993BD8" w:rsidP="00373883">
      <w:pPr>
        <w:jc w:val="both"/>
        <w:rPr>
          <w:sz w:val="28"/>
          <w:szCs w:val="28"/>
        </w:rPr>
      </w:pPr>
    </w:p>
    <w:p w:rsidR="00993BD8" w:rsidRPr="00373883" w:rsidRDefault="00993BD8" w:rsidP="00373883">
      <w:pPr>
        <w:jc w:val="both"/>
        <w:rPr>
          <w:sz w:val="28"/>
          <w:szCs w:val="28"/>
        </w:rPr>
      </w:pPr>
      <w:r w:rsidRPr="00373883">
        <w:rPr>
          <w:sz w:val="28"/>
          <w:szCs w:val="28"/>
        </w:rPr>
        <w:t xml:space="preserve">   При работе отопительных котельных в соответствие с Приказом Минэнерго России от 4 сентября 2008 г. N 66 должны поддерживаться нормативные запасы топлива.</w:t>
      </w:r>
    </w:p>
    <w:p w:rsidR="00993BD8" w:rsidRDefault="00993BD8" w:rsidP="00373883">
      <w:pPr>
        <w:jc w:val="both"/>
        <w:rPr>
          <w:sz w:val="28"/>
          <w:szCs w:val="28"/>
        </w:rPr>
      </w:pPr>
    </w:p>
    <w:p w:rsidR="00993BD8" w:rsidRPr="00235A44" w:rsidRDefault="00993BD8" w:rsidP="00235A44">
      <w:pPr>
        <w:jc w:val="right"/>
        <w:rPr>
          <w:b/>
          <w:bCs/>
          <w:sz w:val="20"/>
          <w:szCs w:val="20"/>
        </w:rPr>
      </w:pPr>
      <w:r w:rsidRPr="00235A44">
        <w:rPr>
          <w:b/>
          <w:bCs/>
          <w:sz w:val="20"/>
          <w:szCs w:val="20"/>
        </w:rPr>
        <w:t>Таблица 16  Нормативные запасы топлива котельных</w:t>
      </w:r>
    </w:p>
    <w:tbl>
      <w:tblPr>
        <w:tblW w:w="1008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01"/>
        <w:gridCol w:w="1272"/>
        <w:gridCol w:w="1272"/>
        <w:gridCol w:w="1134"/>
        <w:gridCol w:w="1273"/>
        <w:gridCol w:w="1416"/>
        <w:gridCol w:w="853"/>
        <w:gridCol w:w="1159"/>
      </w:tblGrid>
      <w:tr w:rsidR="00993BD8" w:rsidRPr="00235A44">
        <w:trPr>
          <w:trHeight w:val="1530"/>
        </w:trPr>
        <w:tc>
          <w:tcPr>
            <w:tcW w:w="1701" w:type="dxa"/>
            <w:vMerge w:val="restart"/>
          </w:tcPr>
          <w:p w:rsidR="00993BD8" w:rsidRPr="00F27E93" w:rsidRDefault="00993BD8" w:rsidP="00F27E93">
            <w:pPr>
              <w:jc w:val="both"/>
              <w:rPr>
                <w:color w:val="000000"/>
              </w:rPr>
            </w:pPr>
            <w:r w:rsidRPr="00F27E93">
              <w:rPr>
                <w:color w:val="000000"/>
              </w:rPr>
              <w:t>Наименование котельной</w:t>
            </w:r>
          </w:p>
        </w:tc>
        <w:tc>
          <w:tcPr>
            <w:tcW w:w="1272" w:type="dxa"/>
            <w:vMerge w:val="restart"/>
          </w:tcPr>
          <w:p w:rsidR="00993BD8" w:rsidRPr="00F27E93" w:rsidRDefault="00993BD8" w:rsidP="00F27E93">
            <w:pPr>
              <w:jc w:val="both"/>
              <w:rPr>
                <w:color w:val="000000"/>
              </w:rPr>
            </w:pPr>
            <w:r w:rsidRPr="00F27E93">
              <w:rPr>
                <w:color w:val="000000"/>
              </w:rPr>
              <w:t>Среднесуточная выработка,</w:t>
            </w:r>
          </w:p>
          <w:p w:rsidR="00993BD8" w:rsidRPr="00F27E93" w:rsidRDefault="00993BD8" w:rsidP="00F27E93">
            <w:pPr>
              <w:jc w:val="both"/>
              <w:rPr>
                <w:color w:val="000000"/>
              </w:rPr>
            </w:pPr>
            <w:r w:rsidRPr="00F27E93">
              <w:rPr>
                <w:color w:val="000000"/>
              </w:rPr>
              <w:t>Гкал/сутки</w:t>
            </w:r>
          </w:p>
        </w:tc>
        <w:tc>
          <w:tcPr>
            <w:tcW w:w="1272" w:type="dxa"/>
            <w:vMerge w:val="restart"/>
          </w:tcPr>
          <w:p w:rsidR="00993BD8" w:rsidRPr="00F27E93" w:rsidRDefault="00993BD8" w:rsidP="00F27E93">
            <w:pPr>
              <w:jc w:val="both"/>
              <w:rPr>
                <w:color w:val="000000"/>
              </w:rPr>
            </w:pPr>
            <w:r w:rsidRPr="00F27E93">
              <w:rPr>
                <w:color w:val="000000"/>
              </w:rPr>
              <w:t>Норматив удельного расхода топлива, тут/Гкал</w:t>
            </w:r>
          </w:p>
        </w:tc>
        <w:tc>
          <w:tcPr>
            <w:tcW w:w="1134" w:type="dxa"/>
            <w:vMerge w:val="restart"/>
          </w:tcPr>
          <w:p w:rsidR="00993BD8" w:rsidRPr="00F27E93" w:rsidRDefault="00993BD8" w:rsidP="00F27E93">
            <w:pPr>
              <w:jc w:val="both"/>
              <w:rPr>
                <w:color w:val="000000"/>
              </w:rPr>
            </w:pPr>
            <w:r w:rsidRPr="00F27E93">
              <w:rPr>
                <w:color w:val="000000"/>
              </w:rPr>
              <w:t xml:space="preserve">Среднесуточный расход топлива, т. у. </w:t>
            </w:r>
            <w:proofErr w:type="gramStart"/>
            <w:r w:rsidRPr="00F27E93">
              <w:rPr>
                <w:color w:val="000000"/>
              </w:rPr>
              <w:t>т</w:t>
            </w:r>
            <w:proofErr w:type="gramEnd"/>
            <w:r w:rsidRPr="00F27E93">
              <w:rPr>
                <w:color w:val="000000"/>
              </w:rPr>
              <w:t>.</w:t>
            </w:r>
          </w:p>
        </w:tc>
        <w:tc>
          <w:tcPr>
            <w:tcW w:w="1273" w:type="dxa"/>
            <w:vMerge w:val="restart"/>
          </w:tcPr>
          <w:p w:rsidR="00993BD8" w:rsidRPr="00F27E93" w:rsidRDefault="00993BD8" w:rsidP="00F27E93">
            <w:pPr>
              <w:jc w:val="both"/>
              <w:rPr>
                <w:color w:val="000000"/>
              </w:rPr>
            </w:pPr>
            <w:r w:rsidRPr="00F27E93">
              <w:rPr>
                <w:color w:val="000000"/>
              </w:rPr>
              <w:t>Количество суток для расчета запаса ННЗТ</w:t>
            </w:r>
          </w:p>
        </w:tc>
        <w:tc>
          <w:tcPr>
            <w:tcW w:w="1416" w:type="dxa"/>
            <w:vMerge w:val="restart"/>
          </w:tcPr>
          <w:p w:rsidR="00993BD8" w:rsidRPr="00F27E93" w:rsidRDefault="00993BD8" w:rsidP="00F27E93">
            <w:pPr>
              <w:jc w:val="both"/>
              <w:rPr>
                <w:color w:val="000000"/>
              </w:rPr>
            </w:pPr>
            <w:r w:rsidRPr="00F27E93">
              <w:rPr>
                <w:color w:val="000000"/>
              </w:rPr>
              <w:t>Количество суток для расчета НЭЗТ</w:t>
            </w:r>
          </w:p>
        </w:tc>
        <w:tc>
          <w:tcPr>
            <w:tcW w:w="853" w:type="dxa"/>
            <w:vMerge w:val="restart"/>
          </w:tcPr>
          <w:p w:rsidR="00993BD8" w:rsidRPr="00F27E93" w:rsidRDefault="00993BD8" w:rsidP="00F27E93">
            <w:pPr>
              <w:jc w:val="both"/>
              <w:rPr>
                <w:color w:val="000000"/>
              </w:rPr>
            </w:pPr>
            <w:r w:rsidRPr="00F27E93">
              <w:rPr>
                <w:color w:val="000000"/>
              </w:rPr>
              <w:t>ННЗТ, тыс. куб. м. дров</w:t>
            </w:r>
            <w:r>
              <w:rPr>
                <w:color w:val="000000"/>
              </w:rPr>
              <w:t xml:space="preserve">, т </w:t>
            </w:r>
            <w:proofErr w:type="spellStart"/>
            <w:r>
              <w:rPr>
                <w:color w:val="000000"/>
              </w:rPr>
              <w:t>опил-ка</w:t>
            </w:r>
            <w:proofErr w:type="spellEnd"/>
          </w:p>
        </w:tc>
        <w:tc>
          <w:tcPr>
            <w:tcW w:w="1159" w:type="dxa"/>
            <w:vMerge w:val="restart"/>
          </w:tcPr>
          <w:p w:rsidR="00993BD8" w:rsidRDefault="00993BD8" w:rsidP="00F27E93">
            <w:pPr>
              <w:jc w:val="both"/>
              <w:rPr>
                <w:color w:val="000000"/>
              </w:rPr>
            </w:pPr>
            <w:r w:rsidRPr="00F27E93">
              <w:rPr>
                <w:color w:val="000000"/>
              </w:rPr>
              <w:t>НЭЗТ, тыс. куб.м. дров</w:t>
            </w:r>
            <w:r>
              <w:rPr>
                <w:color w:val="000000"/>
              </w:rPr>
              <w:t>,</w:t>
            </w:r>
          </w:p>
          <w:p w:rsidR="00993BD8" w:rsidRPr="00F27E93" w:rsidRDefault="00993BD8" w:rsidP="00F27E93">
            <w:pPr>
              <w:jc w:val="both"/>
              <w:rPr>
                <w:color w:val="000000"/>
              </w:rPr>
            </w:pPr>
            <w:r>
              <w:rPr>
                <w:color w:val="000000"/>
              </w:rPr>
              <w:t xml:space="preserve">т </w:t>
            </w:r>
            <w:proofErr w:type="spellStart"/>
            <w:r>
              <w:rPr>
                <w:color w:val="000000"/>
              </w:rPr>
              <w:t>опил-ка</w:t>
            </w:r>
            <w:proofErr w:type="spellEnd"/>
          </w:p>
        </w:tc>
      </w:tr>
      <w:tr w:rsidR="00993BD8" w:rsidRPr="00373883">
        <w:trPr>
          <w:trHeight w:val="322"/>
        </w:trPr>
        <w:tc>
          <w:tcPr>
            <w:tcW w:w="1701" w:type="dxa"/>
            <w:vMerge/>
          </w:tcPr>
          <w:p w:rsidR="00993BD8" w:rsidRPr="00F27E93" w:rsidRDefault="00993BD8" w:rsidP="00F27E93">
            <w:pPr>
              <w:jc w:val="both"/>
              <w:rPr>
                <w:color w:val="000000"/>
                <w:sz w:val="28"/>
                <w:szCs w:val="28"/>
              </w:rPr>
            </w:pPr>
          </w:p>
        </w:tc>
        <w:tc>
          <w:tcPr>
            <w:tcW w:w="1272" w:type="dxa"/>
            <w:vMerge/>
          </w:tcPr>
          <w:p w:rsidR="00993BD8" w:rsidRPr="00F27E93" w:rsidRDefault="00993BD8" w:rsidP="00F27E93">
            <w:pPr>
              <w:jc w:val="both"/>
              <w:rPr>
                <w:color w:val="000000"/>
                <w:sz w:val="28"/>
                <w:szCs w:val="28"/>
              </w:rPr>
            </w:pPr>
          </w:p>
        </w:tc>
        <w:tc>
          <w:tcPr>
            <w:tcW w:w="1272" w:type="dxa"/>
            <w:vMerge/>
          </w:tcPr>
          <w:p w:rsidR="00993BD8" w:rsidRPr="00F27E93" w:rsidRDefault="00993BD8" w:rsidP="00F27E93">
            <w:pPr>
              <w:jc w:val="both"/>
              <w:rPr>
                <w:color w:val="000000"/>
                <w:sz w:val="28"/>
                <w:szCs w:val="28"/>
              </w:rPr>
            </w:pPr>
          </w:p>
        </w:tc>
        <w:tc>
          <w:tcPr>
            <w:tcW w:w="1134" w:type="dxa"/>
            <w:vMerge/>
          </w:tcPr>
          <w:p w:rsidR="00993BD8" w:rsidRPr="00F27E93" w:rsidRDefault="00993BD8" w:rsidP="00F27E93">
            <w:pPr>
              <w:jc w:val="both"/>
              <w:rPr>
                <w:color w:val="000000"/>
                <w:sz w:val="28"/>
                <w:szCs w:val="28"/>
              </w:rPr>
            </w:pPr>
          </w:p>
        </w:tc>
        <w:tc>
          <w:tcPr>
            <w:tcW w:w="1273" w:type="dxa"/>
            <w:vMerge/>
          </w:tcPr>
          <w:p w:rsidR="00993BD8" w:rsidRPr="00F27E93" w:rsidRDefault="00993BD8" w:rsidP="00F27E93">
            <w:pPr>
              <w:jc w:val="both"/>
              <w:rPr>
                <w:color w:val="000000"/>
                <w:sz w:val="28"/>
                <w:szCs w:val="28"/>
              </w:rPr>
            </w:pPr>
          </w:p>
        </w:tc>
        <w:tc>
          <w:tcPr>
            <w:tcW w:w="1416" w:type="dxa"/>
            <w:vMerge/>
          </w:tcPr>
          <w:p w:rsidR="00993BD8" w:rsidRPr="00F27E93" w:rsidRDefault="00993BD8" w:rsidP="00F27E93">
            <w:pPr>
              <w:jc w:val="both"/>
              <w:rPr>
                <w:color w:val="000000"/>
                <w:sz w:val="28"/>
                <w:szCs w:val="28"/>
              </w:rPr>
            </w:pPr>
          </w:p>
        </w:tc>
        <w:tc>
          <w:tcPr>
            <w:tcW w:w="853" w:type="dxa"/>
            <w:vMerge/>
          </w:tcPr>
          <w:p w:rsidR="00993BD8" w:rsidRPr="00F27E93" w:rsidRDefault="00993BD8" w:rsidP="00F27E93">
            <w:pPr>
              <w:jc w:val="both"/>
              <w:rPr>
                <w:color w:val="000000"/>
                <w:sz w:val="28"/>
                <w:szCs w:val="28"/>
              </w:rPr>
            </w:pPr>
          </w:p>
        </w:tc>
        <w:tc>
          <w:tcPr>
            <w:tcW w:w="1159" w:type="dxa"/>
            <w:vMerge/>
          </w:tcPr>
          <w:p w:rsidR="00993BD8" w:rsidRPr="00F27E93" w:rsidRDefault="00993BD8" w:rsidP="00F27E93">
            <w:pPr>
              <w:jc w:val="both"/>
              <w:rPr>
                <w:color w:val="000000"/>
                <w:sz w:val="28"/>
                <w:szCs w:val="28"/>
              </w:rPr>
            </w:pPr>
          </w:p>
        </w:tc>
      </w:tr>
      <w:tr w:rsidR="00993BD8" w:rsidRPr="00373883">
        <w:trPr>
          <w:trHeight w:val="859"/>
        </w:trPr>
        <w:tc>
          <w:tcPr>
            <w:tcW w:w="1701" w:type="dxa"/>
          </w:tcPr>
          <w:p w:rsidR="00993BD8" w:rsidRPr="00946882" w:rsidRDefault="00993BD8" w:rsidP="00F27E93">
            <w:pPr>
              <w:jc w:val="both"/>
              <w:rPr>
                <w:color w:val="000000"/>
              </w:rPr>
            </w:pPr>
            <w:r w:rsidRPr="00946882">
              <w:rPr>
                <w:color w:val="000000"/>
              </w:rPr>
              <w:t>Котельная д. Никольская</w:t>
            </w:r>
          </w:p>
        </w:tc>
        <w:tc>
          <w:tcPr>
            <w:tcW w:w="1272" w:type="dxa"/>
          </w:tcPr>
          <w:p w:rsidR="00993BD8" w:rsidRPr="00946882" w:rsidRDefault="00993BD8" w:rsidP="00F27E93">
            <w:pPr>
              <w:jc w:val="both"/>
              <w:rPr>
                <w:color w:val="000000"/>
              </w:rPr>
            </w:pPr>
            <w:r w:rsidRPr="00946882">
              <w:rPr>
                <w:color w:val="000000"/>
              </w:rPr>
              <w:t>1,34</w:t>
            </w:r>
          </w:p>
        </w:tc>
        <w:tc>
          <w:tcPr>
            <w:tcW w:w="1272" w:type="dxa"/>
          </w:tcPr>
          <w:p w:rsidR="00993BD8" w:rsidRPr="00946882" w:rsidRDefault="00993BD8" w:rsidP="00F27E93">
            <w:pPr>
              <w:jc w:val="both"/>
              <w:rPr>
                <w:color w:val="000000"/>
              </w:rPr>
            </w:pPr>
            <w:r w:rsidRPr="00946882">
              <w:rPr>
                <w:color w:val="000000"/>
              </w:rPr>
              <w:t>0,204</w:t>
            </w:r>
          </w:p>
        </w:tc>
        <w:tc>
          <w:tcPr>
            <w:tcW w:w="1134" w:type="dxa"/>
          </w:tcPr>
          <w:p w:rsidR="00993BD8" w:rsidRPr="00946882" w:rsidRDefault="00993BD8" w:rsidP="00CA673B">
            <w:pPr>
              <w:jc w:val="both"/>
              <w:rPr>
                <w:color w:val="000000"/>
              </w:rPr>
            </w:pPr>
            <w:r w:rsidRPr="00946882">
              <w:rPr>
                <w:color w:val="000000"/>
              </w:rPr>
              <w:t>0,273</w:t>
            </w:r>
          </w:p>
        </w:tc>
        <w:tc>
          <w:tcPr>
            <w:tcW w:w="1273" w:type="dxa"/>
          </w:tcPr>
          <w:p w:rsidR="00993BD8" w:rsidRPr="00946882" w:rsidRDefault="00993BD8" w:rsidP="00F27E93">
            <w:pPr>
              <w:jc w:val="both"/>
              <w:rPr>
                <w:color w:val="000000"/>
              </w:rPr>
            </w:pPr>
            <w:r w:rsidRPr="00946882">
              <w:rPr>
                <w:color w:val="000000"/>
              </w:rPr>
              <w:t>7</w:t>
            </w:r>
          </w:p>
        </w:tc>
        <w:tc>
          <w:tcPr>
            <w:tcW w:w="1416" w:type="dxa"/>
          </w:tcPr>
          <w:p w:rsidR="00993BD8" w:rsidRPr="00946882" w:rsidRDefault="00993BD8" w:rsidP="00F27E93">
            <w:pPr>
              <w:jc w:val="both"/>
              <w:rPr>
                <w:color w:val="000000"/>
              </w:rPr>
            </w:pPr>
            <w:r w:rsidRPr="00946882">
              <w:rPr>
                <w:color w:val="000000"/>
              </w:rPr>
              <w:t>45</w:t>
            </w:r>
          </w:p>
        </w:tc>
        <w:tc>
          <w:tcPr>
            <w:tcW w:w="853" w:type="dxa"/>
          </w:tcPr>
          <w:p w:rsidR="00993BD8" w:rsidRPr="00946882" w:rsidRDefault="00993BD8" w:rsidP="00CA673B">
            <w:pPr>
              <w:jc w:val="both"/>
              <w:rPr>
                <w:color w:val="000000"/>
              </w:rPr>
            </w:pPr>
            <w:r w:rsidRPr="00946882">
              <w:rPr>
                <w:color w:val="000000"/>
              </w:rPr>
              <w:t>0,007</w:t>
            </w:r>
          </w:p>
        </w:tc>
        <w:tc>
          <w:tcPr>
            <w:tcW w:w="1159" w:type="dxa"/>
          </w:tcPr>
          <w:p w:rsidR="00993BD8" w:rsidRPr="00946882" w:rsidRDefault="00993BD8" w:rsidP="00CA673B">
            <w:pPr>
              <w:jc w:val="both"/>
              <w:rPr>
                <w:color w:val="000000"/>
              </w:rPr>
            </w:pPr>
            <w:r w:rsidRPr="00946882">
              <w:rPr>
                <w:color w:val="000000"/>
              </w:rPr>
              <w:t>0,046</w:t>
            </w:r>
          </w:p>
        </w:tc>
      </w:tr>
      <w:tr w:rsidR="00993BD8" w:rsidRPr="00373883">
        <w:trPr>
          <w:trHeight w:val="859"/>
        </w:trPr>
        <w:tc>
          <w:tcPr>
            <w:tcW w:w="1701" w:type="dxa"/>
          </w:tcPr>
          <w:p w:rsidR="00993BD8" w:rsidRPr="00946882" w:rsidRDefault="00993BD8" w:rsidP="00F27E93">
            <w:pPr>
              <w:jc w:val="both"/>
              <w:rPr>
                <w:color w:val="000000"/>
              </w:rPr>
            </w:pPr>
            <w:r w:rsidRPr="00946882">
              <w:rPr>
                <w:color w:val="000000"/>
              </w:rPr>
              <w:t>Котельная с. Ровдино, т опилка</w:t>
            </w:r>
          </w:p>
        </w:tc>
        <w:tc>
          <w:tcPr>
            <w:tcW w:w="1272" w:type="dxa"/>
          </w:tcPr>
          <w:p w:rsidR="00993BD8" w:rsidRPr="00946882" w:rsidRDefault="00993BD8" w:rsidP="00F27E93">
            <w:pPr>
              <w:jc w:val="both"/>
              <w:rPr>
                <w:color w:val="000000"/>
              </w:rPr>
            </w:pPr>
            <w:r w:rsidRPr="00946882">
              <w:rPr>
                <w:color w:val="000000"/>
              </w:rPr>
              <w:t>8,74</w:t>
            </w:r>
          </w:p>
        </w:tc>
        <w:tc>
          <w:tcPr>
            <w:tcW w:w="1272" w:type="dxa"/>
          </w:tcPr>
          <w:p w:rsidR="00993BD8" w:rsidRPr="00946882" w:rsidRDefault="00993BD8" w:rsidP="00F27E93">
            <w:pPr>
              <w:jc w:val="both"/>
              <w:rPr>
                <w:color w:val="000000"/>
              </w:rPr>
            </w:pPr>
            <w:r w:rsidRPr="00946882">
              <w:rPr>
                <w:color w:val="000000"/>
              </w:rPr>
              <w:t>0,23861</w:t>
            </w:r>
          </w:p>
        </w:tc>
        <w:tc>
          <w:tcPr>
            <w:tcW w:w="1134" w:type="dxa"/>
          </w:tcPr>
          <w:p w:rsidR="00993BD8" w:rsidRPr="00946882" w:rsidRDefault="00993BD8" w:rsidP="00F27E93">
            <w:pPr>
              <w:jc w:val="both"/>
              <w:rPr>
                <w:color w:val="000000"/>
              </w:rPr>
            </w:pPr>
            <w:r w:rsidRPr="00946882">
              <w:rPr>
                <w:color w:val="000000"/>
              </w:rPr>
              <w:t>2,085</w:t>
            </w:r>
          </w:p>
        </w:tc>
        <w:tc>
          <w:tcPr>
            <w:tcW w:w="1273" w:type="dxa"/>
          </w:tcPr>
          <w:p w:rsidR="00993BD8" w:rsidRPr="00946882" w:rsidRDefault="00993BD8" w:rsidP="00F27E93">
            <w:pPr>
              <w:jc w:val="both"/>
              <w:rPr>
                <w:color w:val="000000"/>
              </w:rPr>
            </w:pPr>
            <w:r w:rsidRPr="00946882">
              <w:rPr>
                <w:color w:val="000000"/>
              </w:rPr>
              <w:t>7</w:t>
            </w:r>
          </w:p>
        </w:tc>
        <w:tc>
          <w:tcPr>
            <w:tcW w:w="1416" w:type="dxa"/>
          </w:tcPr>
          <w:p w:rsidR="00993BD8" w:rsidRPr="00946882" w:rsidRDefault="00993BD8" w:rsidP="00F27E93">
            <w:pPr>
              <w:jc w:val="both"/>
              <w:rPr>
                <w:color w:val="000000"/>
              </w:rPr>
            </w:pPr>
            <w:r w:rsidRPr="00946882">
              <w:rPr>
                <w:color w:val="000000"/>
              </w:rPr>
              <w:t>45</w:t>
            </w:r>
          </w:p>
        </w:tc>
        <w:tc>
          <w:tcPr>
            <w:tcW w:w="853" w:type="dxa"/>
          </w:tcPr>
          <w:p w:rsidR="00993BD8" w:rsidRPr="00946882" w:rsidRDefault="00993BD8" w:rsidP="00F27E93">
            <w:pPr>
              <w:jc w:val="both"/>
              <w:rPr>
                <w:color w:val="000000"/>
              </w:rPr>
            </w:pPr>
            <w:r w:rsidRPr="00946882">
              <w:rPr>
                <w:color w:val="000000"/>
              </w:rPr>
              <w:t>0,041</w:t>
            </w:r>
          </w:p>
        </w:tc>
        <w:tc>
          <w:tcPr>
            <w:tcW w:w="1159" w:type="dxa"/>
          </w:tcPr>
          <w:p w:rsidR="00993BD8" w:rsidRPr="00946882" w:rsidRDefault="00993BD8" w:rsidP="00F27E93">
            <w:pPr>
              <w:jc w:val="both"/>
              <w:rPr>
                <w:color w:val="000000"/>
              </w:rPr>
            </w:pPr>
            <w:r w:rsidRPr="00946882">
              <w:rPr>
                <w:color w:val="000000"/>
              </w:rPr>
              <w:t>0,253</w:t>
            </w:r>
          </w:p>
        </w:tc>
      </w:tr>
    </w:tbl>
    <w:p w:rsidR="00993BD8" w:rsidRPr="001A51AA" w:rsidRDefault="00993BD8" w:rsidP="00373883">
      <w:pPr>
        <w:pStyle w:val="1"/>
        <w:numPr>
          <w:ilvl w:val="1"/>
          <w:numId w:val="0"/>
        </w:numPr>
        <w:spacing w:before="0" w:after="0"/>
        <w:ind w:left="576" w:hanging="576"/>
        <w:jc w:val="both"/>
        <w:rPr>
          <w:rFonts w:ascii="Times New Roman" w:hAnsi="Times New Roman" w:cs="Times New Roman"/>
        </w:rPr>
      </w:pPr>
      <w:bookmarkStart w:id="31" w:name="_Toc402445228"/>
    </w:p>
    <w:p w:rsidR="00993BD8" w:rsidRPr="00946882" w:rsidRDefault="00993BD8" w:rsidP="00F741D6">
      <w:pPr>
        <w:pStyle w:val="1"/>
        <w:numPr>
          <w:ilvl w:val="1"/>
          <w:numId w:val="0"/>
        </w:numPr>
        <w:spacing w:before="0" w:after="0"/>
        <w:jc w:val="both"/>
        <w:rPr>
          <w:rFonts w:ascii="Times New Roman" w:hAnsi="Times New Roman" w:cs="Times New Roman"/>
          <w:i/>
          <w:iCs/>
        </w:rPr>
      </w:pPr>
      <w:r w:rsidRPr="00946882">
        <w:rPr>
          <w:rFonts w:ascii="Times New Roman" w:hAnsi="Times New Roman" w:cs="Times New Roman"/>
          <w:i/>
          <w:iCs/>
        </w:rPr>
        <w:t>Раздел 6.  Надежность теплоснабжения МО «</w:t>
      </w:r>
      <w:proofErr w:type="spellStart"/>
      <w:r w:rsidRPr="00946882">
        <w:rPr>
          <w:rFonts w:ascii="Times New Roman" w:hAnsi="Times New Roman" w:cs="Times New Roman"/>
          <w:i/>
          <w:iCs/>
        </w:rPr>
        <w:t>Ровдинское</w:t>
      </w:r>
      <w:proofErr w:type="spellEnd"/>
      <w:r w:rsidRPr="00946882">
        <w:rPr>
          <w:rFonts w:ascii="Times New Roman" w:hAnsi="Times New Roman" w:cs="Times New Roman"/>
          <w:i/>
          <w:iCs/>
        </w:rPr>
        <w:t>».</w:t>
      </w:r>
      <w:bookmarkStart w:id="32" w:name="_Toc402445229"/>
      <w:bookmarkEnd w:id="31"/>
      <w:r w:rsidRPr="00946882">
        <w:rPr>
          <w:rFonts w:ascii="Times New Roman" w:hAnsi="Times New Roman" w:cs="Times New Roman"/>
          <w:i/>
          <w:iCs/>
        </w:rPr>
        <w:t xml:space="preserve"> Описание показателей</w:t>
      </w:r>
      <w:r>
        <w:rPr>
          <w:rFonts w:ascii="Times New Roman" w:hAnsi="Times New Roman" w:cs="Times New Roman"/>
          <w:i/>
          <w:iCs/>
        </w:rPr>
        <w:t>,</w:t>
      </w:r>
      <w:r w:rsidRPr="00946882">
        <w:rPr>
          <w:rFonts w:ascii="Times New Roman" w:hAnsi="Times New Roman" w:cs="Times New Roman"/>
          <w:i/>
          <w:iCs/>
        </w:rPr>
        <w:t xml:space="preserve"> определяющих уровень надежности и качества при производстве и передаче тепловой энергии.</w:t>
      </w:r>
      <w:bookmarkEnd w:id="32"/>
    </w:p>
    <w:p w:rsidR="00993BD8" w:rsidRPr="00235A44" w:rsidRDefault="00993BD8" w:rsidP="00235A44"/>
    <w:p w:rsidR="00993BD8" w:rsidRPr="00373883" w:rsidRDefault="00993BD8" w:rsidP="00373883">
      <w:pPr>
        <w:pStyle w:val="ConsPlusNormal"/>
        <w:ind w:firstLine="540"/>
        <w:jc w:val="both"/>
        <w:rPr>
          <w:rFonts w:ascii="Times New Roman" w:hAnsi="Times New Roman" w:cs="Times New Roman"/>
          <w:sz w:val="28"/>
          <w:szCs w:val="28"/>
        </w:rPr>
      </w:pPr>
      <w:r w:rsidRPr="00373883">
        <w:rPr>
          <w:rFonts w:ascii="Times New Roman" w:hAnsi="Times New Roman" w:cs="Times New Roman"/>
          <w:sz w:val="28"/>
          <w:szCs w:val="28"/>
        </w:rPr>
        <w:t>Надежность системы теплоснабжения выражается частотой возникновения отказов и величиной снижения уровня работоспособности или уровня функционирования системы. Полностью работоспособное состояние - это состояние системы, при котором выполняются все заданные функции в полном объеме. Основной причиной, приводящей к снижению надежного теплоснабжения</w:t>
      </w:r>
      <w:r>
        <w:rPr>
          <w:rFonts w:ascii="Times New Roman" w:hAnsi="Times New Roman" w:cs="Times New Roman"/>
          <w:sz w:val="28"/>
          <w:szCs w:val="28"/>
        </w:rPr>
        <w:t xml:space="preserve">, </w:t>
      </w:r>
      <w:r w:rsidRPr="00373883">
        <w:rPr>
          <w:rFonts w:ascii="Times New Roman" w:hAnsi="Times New Roman" w:cs="Times New Roman"/>
          <w:sz w:val="28"/>
          <w:szCs w:val="28"/>
        </w:rPr>
        <w:t>является высокий процент износа тепловых сетей. Основная причина этого - наружная коррозия подземных теплопроводов, в первую очередь подающих линий водяных тепловых сетей, на которые, как показывает практика, приходится 80 % всех повреждений.</w:t>
      </w:r>
    </w:p>
    <w:p w:rsidR="00993BD8" w:rsidRPr="00373883" w:rsidRDefault="00993BD8" w:rsidP="00373883">
      <w:pPr>
        <w:pStyle w:val="ConsPlusNormal"/>
        <w:widowControl/>
        <w:ind w:firstLine="540"/>
        <w:jc w:val="both"/>
        <w:rPr>
          <w:rFonts w:ascii="Times New Roman" w:hAnsi="Times New Roman" w:cs="Times New Roman"/>
          <w:sz w:val="28"/>
          <w:szCs w:val="28"/>
        </w:rPr>
      </w:pPr>
      <w:r w:rsidRPr="00373883">
        <w:rPr>
          <w:rFonts w:ascii="Times New Roman" w:hAnsi="Times New Roman" w:cs="Times New Roman"/>
          <w:sz w:val="28"/>
          <w:szCs w:val="28"/>
        </w:rPr>
        <w:t xml:space="preserve">Объективная оценка надежности системы может быть произведена только при ведении тщательного учета всех аварий и отказов, возникающих в системе в процессе эксплуатации. Анализ зарегистрированных событий позволяет выявить наличие элементов пониженной надежности с целью принятия своевременных мер по замене или ремонту несовершенных и </w:t>
      </w:r>
      <w:r w:rsidRPr="00373883">
        <w:rPr>
          <w:rFonts w:ascii="Times New Roman" w:hAnsi="Times New Roman" w:cs="Times New Roman"/>
          <w:sz w:val="28"/>
          <w:szCs w:val="28"/>
        </w:rPr>
        <w:lastRenderedPageBreak/>
        <w:t>изношенных элементов системы. Учет аварий и отказов должен вестись на каждом предприятии в обязательном порядке.</w:t>
      </w:r>
    </w:p>
    <w:p w:rsidR="00993BD8" w:rsidRPr="00373883" w:rsidRDefault="00993BD8" w:rsidP="00373883">
      <w:pPr>
        <w:pStyle w:val="ab"/>
        <w:ind w:firstLine="567"/>
        <w:jc w:val="both"/>
        <w:rPr>
          <w:rFonts w:ascii="Times New Roman" w:hAnsi="Times New Roman" w:cs="Times New Roman"/>
          <w:sz w:val="28"/>
          <w:szCs w:val="28"/>
        </w:rPr>
      </w:pPr>
      <w:r w:rsidRPr="00373883">
        <w:rPr>
          <w:rFonts w:ascii="Times New Roman" w:hAnsi="Times New Roman" w:cs="Times New Roman"/>
          <w:sz w:val="28"/>
          <w:szCs w:val="28"/>
        </w:rPr>
        <w:t>Повышение надежности системы коммунального теплоснабжения является одной из важнейших задач в теплоснабжении города. Развитие крупных систем теплоснабжения, старение тепловых сетей, проложенных в годы массового строительства, увеличение повреждаемости теплопроводов до 30-40 и более повреждений на 100 км в год приводит к снижению надежности теплоснабжения, значительным эксплуатационным затратам и отрицательным социальным последствиям. Повреждения на трубопроводах большого диаметра приводят к длительным перерывам в подаче теплоты целым жилым районам и к выходу из строя систем отопления в десятках зданий.</w:t>
      </w:r>
    </w:p>
    <w:p w:rsidR="00993BD8" w:rsidRPr="00373883" w:rsidRDefault="00993BD8" w:rsidP="00373883">
      <w:pPr>
        <w:pStyle w:val="ab"/>
        <w:ind w:firstLine="567"/>
        <w:jc w:val="both"/>
        <w:rPr>
          <w:rFonts w:ascii="Times New Roman" w:hAnsi="Times New Roman" w:cs="Times New Roman"/>
          <w:sz w:val="28"/>
          <w:szCs w:val="28"/>
        </w:rPr>
      </w:pPr>
      <w:r w:rsidRPr="00373883">
        <w:rPr>
          <w:rFonts w:ascii="Times New Roman" w:hAnsi="Times New Roman" w:cs="Times New Roman"/>
          <w:sz w:val="28"/>
          <w:szCs w:val="28"/>
        </w:rPr>
        <w:t>Надежность функционирования системы теплоснабжения должна обеспечиваться целым рядом мероприятий, осуществляемых на стадиях проектирования и строительства, а также в период эксплуатации.</w:t>
      </w:r>
    </w:p>
    <w:p w:rsidR="00993BD8" w:rsidRPr="00373883" w:rsidRDefault="00993BD8" w:rsidP="00373883">
      <w:pPr>
        <w:pStyle w:val="ab"/>
        <w:ind w:firstLine="567"/>
        <w:jc w:val="both"/>
        <w:rPr>
          <w:rFonts w:ascii="Times New Roman" w:hAnsi="Times New Roman" w:cs="Times New Roman"/>
          <w:sz w:val="28"/>
          <w:szCs w:val="28"/>
        </w:rPr>
      </w:pPr>
      <w:r w:rsidRPr="00373883">
        <w:rPr>
          <w:rFonts w:ascii="Times New Roman" w:hAnsi="Times New Roman" w:cs="Times New Roman"/>
          <w:sz w:val="28"/>
          <w:szCs w:val="28"/>
        </w:rPr>
        <w:t xml:space="preserve">Под надежностью понимается свойство системы теплоснабжения выполнять заданные функции в заданном объеме при определенных условиях функционирования. Применительно к системе коммунального теплоснабжения в числе заданных функций рассматривается бесперебойное снабжение потребителей теплом и горячей водой требуемого качества и недопущение ситуаций, опасных для людей и окружающей среды. Надежность является комплексным свойством, оно в зависимости от назначения объекта и условий его эксплуатации может включать ряд свойств (в отдельности или в определенном сочетании), основными из которых являются безотказность, долговечность, ремонтопригодность, </w:t>
      </w:r>
      <w:proofErr w:type="spellStart"/>
      <w:r w:rsidRPr="00373883">
        <w:rPr>
          <w:rFonts w:ascii="Times New Roman" w:hAnsi="Times New Roman" w:cs="Times New Roman"/>
          <w:sz w:val="28"/>
          <w:szCs w:val="28"/>
        </w:rPr>
        <w:t>сохраняемость</w:t>
      </w:r>
      <w:proofErr w:type="spellEnd"/>
      <w:r w:rsidRPr="00373883">
        <w:rPr>
          <w:rFonts w:ascii="Times New Roman" w:hAnsi="Times New Roman" w:cs="Times New Roman"/>
          <w:sz w:val="28"/>
          <w:szCs w:val="28"/>
        </w:rPr>
        <w:t>, устойчиво способность, режимная управляемость, живучесть и безопасность.</w:t>
      </w:r>
    </w:p>
    <w:p w:rsidR="00993BD8" w:rsidRPr="00373883" w:rsidRDefault="00993BD8" w:rsidP="00373883">
      <w:pPr>
        <w:pStyle w:val="ab"/>
        <w:ind w:firstLine="567"/>
        <w:jc w:val="both"/>
        <w:rPr>
          <w:rFonts w:ascii="Times New Roman" w:hAnsi="Times New Roman" w:cs="Times New Roman"/>
          <w:sz w:val="28"/>
          <w:szCs w:val="28"/>
        </w:rPr>
      </w:pPr>
      <w:r w:rsidRPr="00373883">
        <w:rPr>
          <w:rFonts w:ascii="Times New Roman" w:hAnsi="Times New Roman" w:cs="Times New Roman"/>
          <w:sz w:val="28"/>
          <w:szCs w:val="28"/>
        </w:rPr>
        <w:t>Ниже приведены определения терминов свойств, характеризующих надежность.</w:t>
      </w:r>
    </w:p>
    <w:p w:rsidR="00993BD8" w:rsidRPr="00373883" w:rsidRDefault="00993BD8" w:rsidP="00373883">
      <w:pPr>
        <w:pStyle w:val="ab"/>
        <w:ind w:firstLine="567"/>
        <w:jc w:val="both"/>
        <w:rPr>
          <w:rFonts w:ascii="Times New Roman" w:hAnsi="Times New Roman" w:cs="Times New Roman"/>
          <w:sz w:val="28"/>
          <w:szCs w:val="28"/>
        </w:rPr>
      </w:pPr>
      <w:r w:rsidRPr="00373883">
        <w:rPr>
          <w:rFonts w:ascii="Times New Roman" w:hAnsi="Times New Roman" w:cs="Times New Roman"/>
          <w:sz w:val="28"/>
          <w:szCs w:val="28"/>
        </w:rPr>
        <w:t>Безотказность - свойство объекта непрерывно сохранять работоспособность в течение некоторого времени или некоторой наработки.</w:t>
      </w:r>
    </w:p>
    <w:p w:rsidR="00993BD8" w:rsidRPr="00373883" w:rsidRDefault="00993BD8" w:rsidP="00373883">
      <w:pPr>
        <w:pStyle w:val="ab"/>
        <w:ind w:firstLine="567"/>
        <w:jc w:val="both"/>
        <w:rPr>
          <w:rFonts w:ascii="Times New Roman" w:hAnsi="Times New Roman" w:cs="Times New Roman"/>
          <w:sz w:val="28"/>
          <w:szCs w:val="28"/>
        </w:rPr>
      </w:pPr>
      <w:r w:rsidRPr="00373883">
        <w:rPr>
          <w:rFonts w:ascii="Times New Roman" w:hAnsi="Times New Roman" w:cs="Times New Roman"/>
          <w:sz w:val="28"/>
          <w:szCs w:val="28"/>
        </w:rPr>
        <w:t>Долговечность - свойство объекта сохранять работоспособность до наступления предельного состояния при установленной системе технического обслуживания и ремонта.</w:t>
      </w:r>
    </w:p>
    <w:p w:rsidR="00993BD8" w:rsidRPr="00373883" w:rsidRDefault="00993BD8" w:rsidP="00373883">
      <w:pPr>
        <w:pStyle w:val="ab"/>
        <w:ind w:firstLine="567"/>
        <w:jc w:val="both"/>
        <w:rPr>
          <w:rFonts w:ascii="Times New Roman" w:hAnsi="Times New Roman" w:cs="Times New Roman"/>
          <w:sz w:val="28"/>
          <w:szCs w:val="28"/>
        </w:rPr>
      </w:pPr>
      <w:r w:rsidRPr="00373883">
        <w:rPr>
          <w:rFonts w:ascii="Times New Roman" w:hAnsi="Times New Roman" w:cs="Times New Roman"/>
          <w:sz w:val="28"/>
          <w:szCs w:val="28"/>
        </w:rPr>
        <w:t>Ремонтопригодность - свойство объекта, заключающееся в приспособлении к предупреждению и обнаружению причин возникновения его отказов, повреждений и устранению их последствий путем проведения технического обслуживания и ремонтов.</w:t>
      </w:r>
    </w:p>
    <w:p w:rsidR="00993BD8" w:rsidRPr="00373883" w:rsidRDefault="00993BD8" w:rsidP="00373883">
      <w:pPr>
        <w:pStyle w:val="ab"/>
        <w:ind w:firstLine="567"/>
        <w:jc w:val="both"/>
        <w:rPr>
          <w:rFonts w:ascii="Times New Roman" w:hAnsi="Times New Roman" w:cs="Times New Roman"/>
          <w:sz w:val="28"/>
          <w:szCs w:val="28"/>
        </w:rPr>
      </w:pPr>
      <w:proofErr w:type="spellStart"/>
      <w:r w:rsidRPr="00373883">
        <w:rPr>
          <w:rFonts w:ascii="Times New Roman" w:hAnsi="Times New Roman" w:cs="Times New Roman"/>
          <w:sz w:val="28"/>
          <w:szCs w:val="28"/>
        </w:rPr>
        <w:t>Сохраняемость</w:t>
      </w:r>
      <w:proofErr w:type="spellEnd"/>
      <w:r w:rsidRPr="00373883">
        <w:rPr>
          <w:rFonts w:ascii="Times New Roman" w:hAnsi="Times New Roman" w:cs="Times New Roman"/>
          <w:sz w:val="28"/>
          <w:szCs w:val="28"/>
        </w:rPr>
        <w:t xml:space="preserve"> - свойство объекта непрерывно сохранять исправное или только работоспособное состояние в течение и после хранения.</w:t>
      </w:r>
    </w:p>
    <w:p w:rsidR="00993BD8" w:rsidRPr="00373883" w:rsidRDefault="00993BD8" w:rsidP="00373883">
      <w:pPr>
        <w:pStyle w:val="ab"/>
        <w:ind w:firstLine="567"/>
        <w:jc w:val="both"/>
        <w:rPr>
          <w:rFonts w:ascii="Times New Roman" w:hAnsi="Times New Roman" w:cs="Times New Roman"/>
          <w:sz w:val="28"/>
          <w:szCs w:val="28"/>
        </w:rPr>
      </w:pPr>
      <w:proofErr w:type="spellStart"/>
      <w:r w:rsidRPr="00373883">
        <w:rPr>
          <w:rFonts w:ascii="Times New Roman" w:hAnsi="Times New Roman" w:cs="Times New Roman"/>
          <w:sz w:val="28"/>
          <w:szCs w:val="28"/>
        </w:rPr>
        <w:t>Устойчивоспособность</w:t>
      </w:r>
      <w:proofErr w:type="spellEnd"/>
      <w:r w:rsidRPr="00373883">
        <w:rPr>
          <w:rFonts w:ascii="Times New Roman" w:hAnsi="Times New Roman" w:cs="Times New Roman"/>
          <w:sz w:val="28"/>
          <w:szCs w:val="28"/>
        </w:rPr>
        <w:t xml:space="preserve"> - свойство объекта непрерывно сохранять устойчивость в течение некоторого времени.</w:t>
      </w:r>
    </w:p>
    <w:p w:rsidR="00993BD8" w:rsidRPr="00373883" w:rsidRDefault="00993BD8" w:rsidP="00373883">
      <w:pPr>
        <w:pStyle w:val="ab"/>
        <w:ind w:firstLine="567"/>
        <w:jc w:val="both"/>
        <w:rPr>
          <w:rFonts w:ascii="Times New Roman" w:hAnsi="Times New Roman" w:cs="Times New Roman"/>
          <w:sz w:val="28"/>
          <w:szCs w:val="28"/>
        </w:rPr>
      </w:pPr>
      <w:r w:rsidRPr="00373883">
        <w:rPr>
          <w:rFonts w:ascii="Times New Roman" w:hAnsi="Times New Roman" w:cs="Times New Roman"/>
          <w:sz w:val="28"/>
          <w:szCs w:val="28"/>
        </w:rPr>
        <w:t>Режимная управляемость - свойство объекта поддерживать нормальный режим посредством управления.</w:t>
      </w:r>
    </w:p>
    <w:p w:rsidR="00993BD8" w:rsidRPr="00373883" w:rsidRDefault="00993BD8" w:rsidP="00373883">
      <w:pPr>
        <w:pStyle w:val="ab"/>
        <w:ind w:firstLine="567"/>
        <w:jc w:val="both"/>
        <w:rPr>
          <w:rFonts w:ascii="Times New Roman" w:hAnsi="Times New Roman" w:cs="Times New Roman"/>
          <w:sz w:val="28"/>
          <w:szCs w:val="28"/>
        </w:rPr>
      </w:pPr>
      <w:r w:rsidRPr="00373883">
        <w:rPr>
          <w:rFonts w:ascii="Times New Roman" w:hAnsi="Times New Roman" w:cs="Times New Roman"/>
          <w:sz w:val="28"/>
          <w:szCs w:val="28"/>
        </w:rPr>
        <w:t>Живучесть - свойство объекта противостоять возмущениям, не допуская их каскадного развития с массовым нарушением питания потребителей.</w:t>
      </w:r>
    </w:p>
    <w:p w:rsidR="00993BD8" w:rsidRDefault="00993BD8" w:rsidP="00373883">
      <w:pPr>
        <w:pStyle w:val="ab"/>
        <w:ind w:firstLine="567"/>
        <w:jc w:val="both"/>
        <w:rPr>
          <w:rFonts w:ascii="Times New Roman" w:hAnsi="Times New Roman" w:cs="Times New Roman"/>
          <w:sz w:val="28"/>
          <w:szCs w:val="28"/>
        </w:rPr>
      </w:pPr>
      <w:r w:rsidRPr="00373883">
        <w:rPr>
          <w:rFonts w:ascii="Times New Roman" w:hAnsi="Times New Roman" w:cs="Times New Roman"/>
          <w:sz w:val="28"/>
          <w:szCs w:val="28"/>
        </w:rPr>
        <w:lastRenderedPageBreak/>
        <w:t>Безопасность - свойство объекта не допускать ситуации, опасные для людей и окружающей среды.</w:t>
      </w:r>
    </w:p>
    <w:p w:rsidR="00993BD8" w:rsidRPr="00373883" w:rsidRDefault="00993BD8" w:rsidP="00373883">
      <w:pPr>
        <w:pStyle w:val="ab"/>
        <w:ind w:firstLine="567"/>
        <w:jc w:val="both"/>
        <w:rPr>
          <w:rFonts w:ascii="Times New Roman" w:hAnsi="Times New Roman" w:cs="Times New Roman"/>
          <w:sz w:val="28"/>
          <w:szCs w:val="28"/>
        </w:rPr>
      </w:pPr>
    </w:p>
    <w:p w:rsidR="00993BD8" w:rsidRPr="00946882" w:rsidRDefault="00993BD8" w:rsidP="00373883">
      <w:pPr>
        <w:pStyle w:val="af"/>
        <w:keepNext/>
        <w:spacing w:after="0"/>
        <w:jc w:val="both"/>
        <w:rPr>
          <w:color w:val="auto"/>
          <w:sz w:val="28"/>
          <w:szCs w:val="28"/>
        </w:rPr>
      </w:pPr>
      <w:r w:rsidRPr="00946882">
        <w:rPr>
          <w:color w:val="auto"/>
          <w:sz w:val="28"/>
          <w:szCs w:val="28"/>
        </w:rPr>
        <w:t xml:space="preserve">Раздел 6.1. Степень снижения надежности выражается в частоте возникновения отказов и величине снижения уровня работоспособности или уровня функционирования системы теплоснабжения. Полностью работоспособное состояние - это состояние системы, при котором выполняются все заданные функции в полном объеме. Под отказом понимается событие, заключающееся в переходе системы теплоснабжения с одного уровня работоспособности на другой, белее низкий в результате выхода из строя одного или нескольких элементов системы. </w:t>
      </w:r>
    </w:p>
    <w:p w:rsidR="00993BD8" w:rsidRPr="001A51AA" w:rsidRDefault="00993BD8" w:rsidP="00373883">
      <w:pPr>
        <w:jc w:val="both"/>
        <w:rPr>
          <w:sz w:val="32"/>
          <w:szCs w:val="32"/>
        </w:rPr>
      </w:pPr>
    </w:p>
    <w:p w:rsidR="00993BD8" w:rsidRPr="00373883" w:rsidRDefault="00993BD8" w:rsidP="00373883">
      <w:pPr>
        <w:pStyle w:val="ab"/>
        <w:ind w:firstLine="567"/>
        <w:jc w:val="both"/>
        <w:rPr>
          <w:rFonts w:ascii="Times New Roman" w:hAnsi="Times New Roman" w:cs="Times New Roman"/>
          <w:sz w:val="28"/>
          <w:szCs w:val="28"/>
        </w:rPr>
      </w:pPr>
      <w:r w:rsidRPr="00373883">
        <w:rPr>
          <w:rFonts w:ascii="Times New Roman" w:hAnsi="Times New Roman" w:cs="Times New Roman"/>
          <w:sz w:val="28"/>
          <w:szCs w:val="28"/>
        </w:rPr>
        <w:t>При переходе системы теплоснабжения с одного уровня работоспособности на другой, отражающийся на теплоснабжении потребителей, является аварией. Таким образом, авария также является отказом, но с более тяжелыми последствиями.</w:t>
      </w:r>
    </w:p>
    <w:p w:rsidR="00993BD8" w:rsidRPr="00373883" w:rsidRDefault="00993BD8" w:rsidP="00373883">
      <w:pPr>
        <w:pStyle w:val="ab"/>
        <w:ind w:firstLine="567"/>
        <w:jc w:val="both"/>
        <w:rPr>
          <w:rFonts w:ascii="Times New Roman" w:hAnsi="Times New Roman" w:cs="Times New Roman"/>
          <w:sz w:val="28"/>
          <w:szCs w:val="28"/>
        </w:rPr>
      </w:pPr>
      <w:r w:rsidRPr="00373883">
        <w:rPr>
          <w:rFonts w:ascii="Times New Roman" w:hAnsi="Times New Roman" w:cs="Times New Roman"/>
          <w:sz w:val="28"/>
          <w:szCs w:val="28"/>
        </w:rPr>
        <w:t>Наиболее слабым звеном системы теплоснабжения являются тепловые сети. Основная причина этого - наружная коррозия подземных теплопроводов, в первую очередь подающих линий водяных тепловых сетей, на которые приходится 80 % всех повреждений.</w:t>
      </w:r>
    </w:p>
    <w:p w:rsidR="00993BD8" w:rsidRPr="00373883" w:rsidRDefault="00993BD8" w:rsidP="00373883">
      <w:pPr>
        <w:pStyle w:val="ab"/>
        <w:ind w:firstLine="567"/>
        <w:jc w:val="both"/>
        <w:rPr>
          <w:rFonts w:ascii="Times New Roman" w:hAnsi="Times New Roman" w:cs="Times New Roman"/>
          <w:sz w:val="28"/>
          <w:szCs w:val="28"/>
        </w:rPr>
      </w:pPr>
      <w:r w:rsidRPr="00373883">
        <w:rPr>
          <w:rFonts w:ascii="Times New Roman" w:hAnsi="Times New Roman" w:cs="Times New Roman"/>
          <w:sz w:val="28"/>
          <w:szCs w:val="28"/>
        </w:rPr>
        <w:t xml:space="preserve"> В настоящее время не имеется какой-либо общей теории надежности системы теплоснабжения, позволяющей оценивать надежность системы по всем или большинству показателей надежности, характеризующих в совокупности надежность системы. Оценка надежности системы производится на основе использования отдельных показателей надежности. В частности, для оценки надежности системы теплоснабжения используются такие показатели, как интенсивность отказов и относительный аварийный </w:t>
      </w:r>
      <w:proofErr w:type="spellStart"/>
      <w:r w:rsidRPr="00373883">
        <w:rPr>
          <w:rFonts w:ascii="Times New Roman" w:hAnsi="Times New Roman" w:cs="Times New Roman"/>
          <w:sz w:val="28"/>
          <w:szCs w:val="28"/>
        </w:rPr>
        <w:t>недоотпуск</w:t>
      </w:r>
      <w:proofErr w:type="spellEnd"/>
      <w:r w:rsidRPr="00373883">
        <w:rPr>
          <w:rFonts w:ascii="Times New Roman" w:hAnsi="Times New Roman" w:cs="Times New Roman"/>
          <w:sz w:val="28"/>
          <w:szCs w:val="28"/>
        </w:rPr>
        <w:t xml:space="preserve"> теплоты.</w:t>
      </w:r>
    </w:p>
    <w:p w:rsidR="00993BD8" w:rsidRPr="00373883" w:rsidRDefault="00993BD8" w:rsidP="00373883">
      <w:pPr>
        <w:pStyle w:val="ab"/>
        <w:ind w:firstLine="567"/>
        <w:jc w:val="both"/>
        <w:rPr>
          <w:rFonts w:ascii="Times New Roman" w:hAnsi="Times New Roman" w:cs="Times New Roman"/>
          <w:sz w:val="28"/>
          <w:szCs w:val="28"/>
        </w:rPr>
      </w:pPr>
      <w:r w:rsidRPr="00373883">
        <w:rPr>
          <w:rFonts w:ascii="Times New Roman" w:hAnsi="Times New Roman" w:cs="Times New Roman"/>
          <w:sz w:val="28"/>
          <w:szCs w:val="28"/>
        </w:rPr>
        <w:t>Интенсивность отказов определяется по зависимости</w:t>
      </w:r>
    </w:p>
    <w:p w:rsidR="00993BD8" w:rsidRPr="00373883" w:rsidRDefault="00993BD8" w:rsidP="00373883">
      <w:pPr>
        <w:pStyle w:val="ab"/>
        <w:ind w:firstLine="567"/>
        <w:jc w:val="both"/>
        <w:rPr>
          <w:rFonts w:ascii="Times New Roman" w:hAnsi="Times New Roman" w:cs="Times New Roman"/>
          <w:sz w:val="28"/>
          <w:szCs w:val="28"/>
        </w:rPr>
      </w:pPr>
      <w:proofErr w:type="gramStart"/>
      <w:r w:rsidRPr="00373883">
        <w:rPr>
          <w:rFonts w:ascii="Times New Roman" w:hAnsi="Times New Roman" w:cs="Times New Roman"/>
          <w:sz w:val="28"/>
          <w:szCs w:val="28"/>
        </w:rPr>
        <w:t>Р</w:t>
      </w:r>
      <w:proofErr w:type="gramEnd"/>
      <w:r w:rsidRPr="00373883">
        <w:rPr>
          <w:rFonts w:ascii="Times New Roman" w:hAnsi="Times New Roman" w:cs="Times New Roman"/>
          <w:sz w:val="28"/>
          <w:szCs w:val="28"/>
        </w:rPr>
        <w:t xml:space="preserve"> = </w:t>
      </w:r>
      <w:proofErr w:type="spellStart"/>
      <w:r w:rsidRPr="00373883">
        <w:rPr>
          <w:rFonts w:ascii="Times New Roman" w:hAnsi="Times New Roman" w:cs="Times New Roman"/>
          <w:sz w:val="28"/>
          <w:szCs w:val="28"/>
        </w:rPr>
        <w:t>SМотnот</w:t>
      </w:r>
      <w:proofErr w:type="spellEnd"/>
      <w:r w:rsidRPr="00373883">
        <w:rPr>
          <w:rFonts w:ascii="Times New Roman" w:hAnsi="Times New Roman" w:cs="Times New Roman"/>
          <w:sz w:val="28"/>
          <w:szCs w:val="28"/>
        </w:rPr>
        <w:t>/</w:t>
      </w:r>
      <w:proofErr w:type="spellStart"/>
      <w:r w:rsidRPr="00373883">
        <w:rPr>
          <w:rFonts w:ascii="Times New Roman" w:hAnsi="Times New Roman" w:cs="Times New Roman"/>
          <w:sz w:val="28"/>
          <w:szCs w:val="28"/>
        </w:rPr>
        <w:t>SМп</w:t>
      </w:r>
      <w:proofErr w:type="spellEnd"/>
      <w:r w:rsidRPr="00373883">
        <w:rPr>
          <w:rFonts w:ascii="Times New Roman" w:hAnsi="Times New Roman" w:cs="Times New Roman"/>
          <w:sz w:val="28"/>
          <w:szCs w:val="28"/>
        </w:rPr>
        <w:t>,</w:t>
      </w:r>
    </w:p>
    <w:p w:rsidR="00993BD8" w:rsidRPr="00373883" w:rsidRDefault="00993BD8" w:rsidP="00373883">
      <w:pPr>
        <w:pStyle w:val="ab"/>
        <w:ind w:firstLine="567"/>
        <w:jc w:val="both"/>
        <w:rPr>
          <w:rFonts w:ascii="Times New Roman" w:hAnsi="Times New Roman" w:cs="Times New Roman"/>
          <w:sz w:val="28"/>
          <w:szCs w:val="28"/>
        </w:rPr>
      </w:pPr>
      <w:r w:rsidRPr="00373883">
        <w:rPr>
          <w:rFonts w:ascii="Times New Roman" w:hAnsi="Times New Roman" w:cs="Times New Roman"/>
          <w:sz w:val="28"/>
          <w:szCs w:val="28"/>
        </w:rPr>
        <w:t>где Мот - материальная характеристика участков тепловой сети, выключенных из работы при отказе, м</w:t>
      </w:r>
      <w:proofErr w:type="gramStart"/>
      <w:r w:rsidRPr="00373883">
        <w:rPr>
          <w:rFonts w:ascii="Times New Roman" w:hAnsi="Times New Roman" w:cs="Times New Roman"/>
          <w:sz w:val="28"/>
          <w:szCs w:val="28"/>
        </w:rPr>
        <w:t>2</w:t>
      </w:r>
      <w:proofErr w:type="gramEnd"/>
      <w:r w:rsidRPr="00373883">
        <w:rPr>
          <w:rFonts w:ascii="Times New Roman" w:hAnsi="Times New Roman" w:cs="Times New Roman"/>
          <w:sz w:val="28"/>
          <w:szCs w:val="28"/>
        </w:rPr>
        <w:t xml:space="preserve">; </w:t>
      </w:r>
      <w:proofErr w:type="spellStart"/>
      <w:r w:rsidRPr="00373883">
        <w:rPr>
          <w:rFonts w:ascii="Times New Roman" w:hAnsi="Times New Roman" w:cs="Times New Roman"/>
          <w:sz w:val="28"/>
          <w:szCs w:val="28"/>
        </w:rPr>
        <w:t>nот</w:t>
      </w:r>
      <w:proofErr w:type="spellEnd"/>
      <w:r w:rsidRPr="00373883">
        <w:rPr>
          <w:rFonts w:ascii="Times New Roman" w:hAnsi="Times New Roman" w:cs="Times New Roman"/>
          <w:sz w:val="28"/>
          <w:szCs w:val="28"/>
        </w:rPr>
        <w:t xml:space="preserve"> - время вынужденного выключения участков сети, вызванное отказом и его устранением, ч; </w:t>
      </w:r>
      <w:proofErr w:type="spellStart"/>
      <w:r w:rsidRPr="00373883">
        <w:rPr>
          <w:rFonts w:ascii="Times New Roman" w:hAnsi="Times New Roman" w:cs="Times New Roman"/>
          <w:sz w:val="28"/>
          <w:szCs w:val="28"/>
        </w:rPr>
        <w:t>SМп</w:t>
      </w:r>
      <w:proofErr w:type="spellEnd"/>
      <w:r w:rsidRPr="00373883">
        <w:rPr>
          <w:rFonts w:ascii="Times New Roman" w:hAnsi="Times New Roman" w:cs="Times New Roman"/>
          <w:sz w:val="28"/>
          <w:szCs w:val="28"/>
        </w:rPr>
        <w:t xml:space="preserve"> - произведение материальной характеристики тепловой сети данной системы теплоснабжения на плановую длительность ее работы за заданный период времени (обычно за год).</w:t>
      </w:r>
    </w:p>
    <w:p w:rsidR="00993BD8" w:rsidRPr="00373883" w:rsidRDefault="00993BD8" w:rsidP="00373883">
      <w:pPr>
        <w:pStyle w:val="ab"/>
        <w:ind w:firstLine="567"/>
        <w:jc w:val="both"/>
        <w:rPr>
          <w:rFonts w:ascii="Times New Roman" w:hAnsi="Times New Roman" w:cs="Times New Roman"/>
          <w:sz w:val="28"/>
          <w:szCs w:val="28"/>
        </w:rPr>
      </w:pPr>
      <w:r w:rsidRPr="00373883">
        <w:rPr>
          <w:rFonts w:ascii="Times New Roman" w:hAnsi="Times New Roman" w:cs="Times New Roman"/>
          <w:sz w:val="28"/>
          <w:szCs w:val="28"/>
        </w:rPr>
        <w:t>Материальной характеристикой тепловой сети, состоящей из "</w:t>
      </w:r>
      <w:proofErr w:type="spellStart"/>
      <w:r w:rsidRPr="00373883">
        <w:rPr>
          <w:rFonts w:ascii="Times New Roman" w:hAnsi="Times New Roman" w:cs="Times New Roman"/>
          <w:sz w:val="28"/>
          <w:szCs w:val="28"/>
        </w:rPr>
        <w:t>n</w:t>
      </w:r>
      <w:proofErr w:type="spellEnd"/>
      <w:r w:rsidR="00540E3E">
        <w:rPr>
          <w:rFonts w:ascii="Times New Roman" w:hAnsi="Times New Roman" w:cs="Times New Roman"/>
          <w:sz w:val="28"/>
          <w:szCs w:val="28"/>
        </w:rPr>
        <w:t>" участков является величина М</w:t>
      </w:r>
      <w:r w:rsidRPr="00373883">
        <w:rPr>
          <w:rFonts w:ascii="Times New Roman" w:hAnsi="Times New Roman" w:cs="Times New Roman"/>
          <w:sz w:val="28"/>
          <w:szCs w:val="28"/>
        </w:rPr>
        <w:t>, представляющая сумму произведений диаметров трубопроводов на их длину в метрах (учитываются как подающие, так и обратные трубопроводы).</w:t>
      </w:r>
    </w:p>
    <w:p w:rsidR="00993BD8" w:rsidRPr="00373883" w:rsidRDefault="00993BD8" w:rsidP="00373883">
      <w:pPr>
        <w:pStyle w:val="ab"/>
        <w:ind w:firstLine="567"/>
        <w:jc w:val="both"/>
        <w:rPr>
          <w:rFonts w:ascii="Times New Roman" w:hAnsi="Times New Roman" w:cs="Times New Roman"/>
          <w:sz w:val="28"/>
          <w:szCs w:val="28"/>
        </w:rPr>
      </w:pPr>
      <w:proofErr w:type="gramStart"/>
      <w:r w:rsidRPr="00373883">
        <w:rPr>
          <w:rFonts w:ascii="Times New Roman" w:hAnsi="Times New Roman" w:cs="Times New Roman"/>
          <w:sz w:val="28"/>
          <w:szCs w:val="28"/>
        </w:rPr>
        <w:t>Относительный</w:t>
      </w:r>
      <w:proofErr w:type="gramEnd"/>
      <w:r w:rsidRPr="00373883">
        <w:rPr>
          <w:rFonts w:ascii="Times New Roman" w:hAnsi="Times New Roman" w:cs="Times New Roman"/>
          <w:sz w:val="28"/>
          <w:szCs w:val="28"/>
        </w:rPr>
        <w:t xml:space="preserve"> аварийный </w:t>
      </w:r>
      <w:proofErr w:type="spellStart"/>
      <w:r w:rsidRPr="00373883">
        <w:rPr>
          <w:rFonts w:ascii="Times New Roman" w:hAnsi="Times New Roman" w:cs="Times New Roman"/>
          <w:sz w:val="28"/>
          <w:szCs w:val="28"/>
        </w:rPr>
        <w:t>недоотпуск</w:t>
      </w:r>
      <w:proofErr w:type="spellEnd"/>
      <w:r w:rsidRPr="00373883">
        <w:rPr>
          <w:rFonts w:ascii="Times New Roman" w:hAnsi="Times New Roman" w:cs="Times New Roman"/>
          <w:sz w:val="28"/>
          <w:szCs w:val="28"/>
        </w:rPr>
        <w:t xml:space="preserve"> теплоты может быть определен по формуле</w:t>
      </w:r>
    </w:p>
    <w:p w:rsidR="00993BD8" w:rsidRPr="00373883" w:rsidRDefault="00993BD8" w:rsidP="00373883">
      <w:pPr>
        <w:pStyle w:val="ab"/>
        <w:ind w:firstLine="567"/>
        <w:jc w:val="both"/>
        <w:rPr>
          <w:rFonts w:ascii="Times New Roman" w:hAnsi="Times New Roman" w:cs="Times New Roman"/>
          <w:sz w:val="28"/>
          <w:szCs w:val="28"/>
        </w:rPr>
      </w:pPr>
      <w:proofErr w:type="spellStart"/>
      <w:r w:rsidRPr="00373883">
        <w:rPr>
          <w:rFonts w:ascii="Times New Roman" w:hAnsi="Times New Roman" w:cs="Times New Roman"/>
          <w:sz w:val="28"/>
          <w:szCs w:val="28"/>
        </w:rPr>
        <w:t>q</w:t>
      </w:r>
      <w:proofErr w:type="spellEnd"/>
      <w:r w:rsidRPr="00373883">
        <w:rPr>
          <w:rFonts w:ascii="Times New Roman" w:hAnsi="Times New Roman" w:cs="Times New Roman"/>
          <w:sz w:val="28"/>
          <w:szCs w:val="28"/>
        </w:rPr>
        <w:t xml:space="preserve"> = </w:t>
      </w:r>
      <w:proofErr w:type="spellStart"/>
      <w:proofErr w:type="gramStart"/>
      <w:r w:rsidRPr="00373883">
        <w:rPr>
          <w:rFonts w:ascii="Times New Roman" w:hAnsi="Times New Roman" w:cs="Times New Roman"/>
          <w:sz w:val="28"/>
          <w:szCs w:val="28"/>
        </w:rPr>
        <w:t>SQ</w:t>
      </w:r>
      <w:proofErr w:type="gramEnd"/>
      <w:r w:rsidRPr="00373883">
        <w:rPr>
          <w:rFonts w:ascii="Times New Roman" w:hAnsi="Times New Roman" w:cs="Times New Roman"/>
          <w:sz w:val="28"/>
          <w:szCs w:val="28"/>
        </w:rPr>
        <w:t>ав</w:t>
      </w:r>
      <w:proofErr w:type="spellEnd"/>
      <w:r w:rsidRPr="00373883">
        <w:rPr>
          <w:rFonts w:ascii="Times New Roman" w:hAnsi="Times New Roman" w:cs="Times New Roman"/>
          <w:sz w:val="28"/>
          <w:szCs w:val="28"/>
        </w:rPr>
        <w:t>/SQ,</w:t>
      </w:r>
    </w:p>
    <w:p w:rsidR="00993BD8" w:rsidRPr="00373883" w:rsidRDefault="00993BD8" w:rsidP="00373883">
      <w:pPr>
        <w:pStyle w:val="ab"/>
        <w:ind w:firstLine="567"/>
        <w:jc w:val="both"/>
        <w:rPr>
          <w:rFonts w:ascii="Times New Roman" w:hAnsi="Times New Roman" w:cs="Times New Roman"/>
          <w:sz w:val="28"/>
          <w:szCs w:val="28"/>
        </w:rPr>
      </w:pPr>
      <w:r w:rsidRPr="00373883">
        <w:rPr>
          <w:rFonts w:ascii="Times New Roman" w:hAnsi="Times New Roman" w:cs="Times New Roman"/>
          <w:sz w:val="28"/>
          <w:szCs w:val="28"/>
        </w:rPr>
        <w:lastRenderedPageBreak/>
        <w:t xml:space="preserve">где </w:t>
      </w:r>
      <w:proofErr w:type="spellStart"/>
      <w:proofErr w:type="gramStart"/>
      <w:r w:rsidRPr="00373883">
        <w:rPr>
          <w:rFonts w:ascii="Times New Roman" w:hAnsi="Times New Roman" w:cs="Times New Roman"/>
          <w:sz w:val="28"/>
          <w:szCs w:val="28"/>
        </w:rPr>
        <w:t>SQ</w:t>
      </w:r>
      <w:proofErr w:type="gramEnd"/>
      <w:r w:rsidRPr="00373883">
        <w:rPr>
          <w:rFonts w:ascii="Times New Roman" w:hAnsi="Times New Roman" w:cs="Times New Roman"/>
          <w:sz w:val="28"/>
          <w:szCs w:val="28"/>
        </w:rPr>
        <w:t>ав</w:t>
      </w:r>
      <w:proofErr w:type="spellEnd"/>
      <w:r w:rsidRPr="00373883">
        <w:rPr>
          <w:rFonts w:ascii="Times New Roman" w:hAnsi="Times New Roman" w:cs="Times New Roman"/>
          <w:sz w:val="28"/>
          <w:szCs w:val="28"/>
        </w:rPr>
        <w:t xml:space="preserve"> - аварийный </w:t>
      </w:r>
      <w:proofErr w:type="spellStart"/>
      <w:r w:rsidRPr="00373883">
        <w:rPr>
          <w:rFonts w:ascii="Times New Roman" w:hAnsi="Times New Roman" w:cs="Times New Roman"/>
          <w:sz w:val="28"/>
          <w:szCs w:val="28"/>
        </w:rPr>
        <w:t>недоотпуск</w:t>
      </w:r>
      <w:proofErr w:type="spellEnd"/>
      <w:r w:rsidRPr="00373883">
        <w:rPr>
          <w:rFonts w:ascii="Times New Roman" w:hAnsi="Times New Roman" w:cs="Times New Roman"/>
          <w:sz w:val="28"/>
          <w:szCs w:val="28"/>
        </w:rPr>
        <w:t xml:space="preserve"> теплоты за год; SQ - расчетный отпуск теплоты всей системой теплоснабжения за год.</w:t>
      </w:r>
    </w:p>
    <w:p w:rsidR="00993BD8" w:rsidRDefault="00993BD8" w:rsidP="00373883">
      <w:pPr>
        <w:pStyle w:val="ab"/>
        <w:ind w:firstLine="567"/>
        <w:jc w:val="both"/>
        <w:rPr>
          <w:rFonts w:ascii="Times New Roman" w:hAnsi="Times New Roman" w:cs="Times New Roman"/>
          <w:sz w:val="28"/>
          <w:szCs w:val="28"/>
        </w:rPr>
      </w:pPr>
      <w:r w:rsidRPr="00373883">
        <w:rPr>
          <w:rFonts w:ascii="Times New Roman" w:hAnsi="Times New Roman" w:cs="Times New Roman"/>
          <w:sz w:val="28"/>
          <w:szCs w:val="28"/>
        </w:rPr>
        <w:t xml:space="preserve"> Указанные показатели в определенной мере характеризуют надежность работы системы теплоснабжения. По динамике изменений этих показателей во времени (</w:t>
      </w:r>
      <w:proofErr w:type="gramStart"/>
      <w:r w:rsidRPr="00373883">
        <w:rPr>
          <w:rFonts w:ascii="Times New Roman" w:hAnsi="Times New Roman" w:cs="Times New Roman"/>
          <w:sz w:val="28"/>
          <w:szCs w:val="28"/>
        </w:rPr>
        <w:t>например</w:t>
      </w:r>
      <w:proofErr w:type="gramEnd"/>
      <w:r w:rsidRPr="00373883">
        <w:rPr>
          <w:rFonts w:ascii="Times New Roman" w:hAnsi="Times New Roman" w:cs="Times New Roman"/>
          <w:sz w:val="28"/>
          <w:szCs w:val="28"/>
        </w:rPr>
        <w:t xml:space="preserve"> из года в год) можно судить о прогрессе или деградации надежности системы теплоснабжения.</w:t>
      </w:r>
    </w:p>
    <w:p w:rsidR="00993BD8" w:rsidRPr="00946882" w:rsidRDefault="00993BD8" w:rsidP="00373883">
      <w:pPr>
        <w:pStyle w:val="ab"/>
        <w:ind w:firstLine="567"/>
        <w:jc w:val="both"/>
        <w:rPr>
          <w:rFonts w:ascii="Times New Roman" w:hAnsi="Times New Roman" w:cs="Times New Roman"/>
          <w:sz w:val="28"/>
          <w:szCs w:val="28"/>
        </w:rPr>
      </w:pPr>
    </w:p>
    <w:p w:rsidR="00993BD8" w:rsidRPr="00946882" w:rsidRDefault="00993BD8" w:rsidP="00A654C9">
      <w:pPr>
        <w:pStyle w:val="3"/>
        <w:numPr>
          <w:ilvl w:val="2"/>
          <w:numId w:val="0"/>
        </w:numPr>
        <w:spacing w:before="0" w:after="0"/>
        <w:jc w:val="both"/>
        <w:rPr>
          <w:rFonts w:ascii="Times New Roman" w:hAnsi="Times New Roman" w:cs="Times New Roman"/>
          <w:sz w:val="28"/>
          <w:szCs w:val="28"/>
        </w:rPr>
      </w:pPr>
      <w:bookmarkStart w:id="33" w:name="_Toc402445230"/>
      <w:r w:rsidRPr="00946882">
        <w:rPr>
          <w:rFonts w:ascii="Times New Roman" w:hAnsi="Times New Roman" w:cs="Times New Roman"/>
          <w:sz w:val="28"/>
          <w:szCs w:val="28"/>
        </w:rPr>
        <w:t>Раздел 6.2.  Анализ аварийных отключений потребителей и времени восстановления теплоснабжения потребителей после аварийных отключений.</w:t>
      </w:r>
      <w:bookmarkEnd w:id="33"/>
    </w:p>
    <w:p w:rsidR="00993BD8" w:rsidRDefault="00993BD8" w:rsidP="001A51AA">
      <w:pPr>
        <w:pStyle w:val="ab"/>
        <w:ind w:firstLine="567"/>
        <w:jc w:val="both"/>
        <w:rPr>
          <w:rFonts w:ascii="Times New Roman" w:hAnsi="Times New Roman" w:cs="Times New Roman"/>
          <w:sz w:val="28"/>
          <w:szCs w:val="28"/>
        </w:rPr>
      </w:pPr>
      <w:r w:rsidRPr="00373883">
        <w:rPr>
          <w:rFonts w:ascii="Times New Roman" w:hAnsi="Times New Roman" w:cs="Times New Roman"/>
          <w:sz w:val="28"/>
          <w:szCs w:val="28"/>
        </w:rPr>
        <w:t>Данные по аварийным отключениям потребителей и времени восстановления теплоснабжения потребителей после аварийных отключений не предоставлены.</w:t>
      </w:r>
    </w:p>
    <w:p w:rsidR="00A654C9" w:rsidRDefault="00A654C9" w:rsidP="001A51AA">
      <w:pPr>
        <w:pStyle w:val="ab"/>
        <w:ind w:firstLine="567"/>
        <w:jc w:val="both"/>
        <w:rPr>
          <w:rFonts w:ascii="Times New Roman" w:hAnsi="Times New Roman" w:cs="Times New Roman"/>
          <w:sz w:val="28"/>
          <w:szCs w:val="28"/>
        </w:rPr>
      </w:pPr>
    </w:p>
    <w:p w:rsidR="00A654C9" w:rsidRPr="00A654C9" w:rsidRDefault="00A654C9" w:rsidP="00A654C9">
      <w:pPr>
        <w:pStyle w:val="afb"/>
        <w:spacing w:after="271" w:line="360" w:lineRule="exact"/>
        <w:ind w:right="20"/>
        <w:rPr>
          <w:color w:val="000000" w:themeColor="text1"/>
          <w:sz w:val="28"/>
          <w:szCs w:val="28"/>
        </w:rPr>
      </w:pPr>
      <w:r w:rsidRPr="00A654C9">
        <w:rPr>
          <w:b/>
          <w:color w:val="000000" w:themeColor="text1"/>
          <w:sz w:val="28"/>
          <w:szCs w:val="28"/>
        </w:rPr>
        <w:t>Раздел 6.3.</w:t>
      </w:r>
      <w:r w:rsidRPr="00A654C9">
        <w:rPr>
          <w:color w:val="000000" w:themeColor="text1"/>
          <w:sz w:val="28"/>
          <w:szCs w:val="28"/>
        </w:rPr>
        <w:t xml:space="preserve">  </w:t>
      </w:r>
      <w:r w:rsidRPr="00A654C9">
        <w:rPr>
          <w:b/>
          <w:color w:val="000000" w:themeColor="text1"/>
          <w:sz w:val="28"/>
          <w:szCs w:val="28"/>
        </w:rPr>
        <w:t>Сценарии развития аварий в системах теплоснабжения с моделированием гидравлических режимов работы таких систем, в том числе при отказе элементов тепловых сетей и при аварийных режимах работы систем теплоснабжения, связанных с прекращением подачи тепловой энергии.</w:t>
      </w:r>
    </w:p>
    <w:tbl>
      <w:tblPr>
        <w:tblW w:w="12423" w:type="dxa"/>
        <w:tblInd w:w="-743" w:type="dxa"/>
        <w:tblLayout w:type="fixed"/>
        <w:tblLook w:val="04A0"/>
      </w:tblPr>
      <w:tblGrid>
        <w:gridCol w:w="283"/>
        <w:gridCol w:w="142"/>
        <w:gridCol w:w="121"/>
        <w:gridCol w:w="254"/>
        <w:gridCol w:w="1743"/>
        <w:gridCol w:w="1005"/>
        <w:gridCol w:w="778"/>
        <w:gridCol w:w="1350"/>
        <w:gridCol w:w="924"/>
        <w:gridCol w:w="1154"/>
        <w:gridCol w:w="754"/>
        <w:gridCol w:w="799"/>
        <w:gridCol w:w="604"/>
        <w:gridCol w:w="702"/>
        <w:gridCol w:w="143"/>
        <w:gridCol w:w="39"/>
        <w:gridCol w:w="275"/>
        <w:gridCol w:w="314"/>
        <w:gridCol w:w="314"/>
        <w:gridCol w:w="725"/>
      </w:tblGrid>
      <w:tr w:rsidR="00A654C9" w:rsidRPr="00F00303" w:rsidTr="00410A19">
        <w:trPr>
          <w:gridBefore w:val="2"/>
          <w:gridAfter w:val="6"/>
          <w:wBefore w:w="425" w:type="dxa"/>
          <w:wAfter w:w="1810" w:type="dxa"/>
          <w:trHeight w:val="300"/>
        </w:trPr>
        <w:tc>
          <w:tcPr>
            <w:tcW w:w="10188" w:type="dxa"/>
            <w:gridSpan w:val="12"/>
            <w:tcBorders>
              <w:top w:val="nil"/>
              <w:left w:val="nil"/>
              <w:bottom w:val="nil"/>
              <w:right w:val="nil"/>
            </w:tcBorders>
            <w:shd w:val="clear" w:color="000000" w:fill="FFFFFF"/>
            <w:noWrap/>
            <w:vAlign w:val="bottom"/>
            <w:hideMark/>
          </w:tcPr>
          <w:p w:rsidR="00A654C9" w:rsidRPr="00F00303" w:rsidRDefault="00A654C9" w:rsidP="00A654C9">
            <w:pPr>
              <w:ind w:firstLine="744"/>
              <w:rPr>
                <w:rFonts w:ascii="Calibri" w:hAnsi="Calibri"/>
                <w:color w:val="000000" w:themeColor="text1"/>
              </w:rPr>
            </w:pPr>
            <w:r w:rsidRPr="00F00303">
              <w:rPr>
                <w:rFonts w:ascii="Calibri" w:hAnsi="Calibri"/>
                <w:color w:val="000000" w:themeColor="text1"/>
                <w:sz w:val="22"/>
                <w:szCs w:val="22"/>
              </w:rPr>
              <w:t>  </w:t>
            </w:r>
            <w:proofErr w:type="gramStart"/>
            <w:r w:rsidRPr="00F00303">
              <w:rPr>
                <w:color w:val="000000" w:themeColor="text1"/>
                <w:sz w:val="28"/>
                <w:szCs w:val="28"/>
              </w:rPr>
              <w:t>Сценарии развития аварий в системах теплоснабжения с моделированием гидравлических режимов работы таких систем, в том числе при отказе элементов таких систем при аварийных режимах работы систем теплоснабжения, связанных с прекращением подачи тепловой энергии представлены в таблице сводный график ограничений и аварийного отключения потребителей при недостатке тепловой мощности или топлива.</w:t>
            </w:r>
            <w:r w:rsidRPr="00F00303">
              <w:rPr>
                <w:rFonts w:ascii="Calibri" w:hAnsi="Calibri"/>
                <w:color w:val="000000" w:themeColor="text1"/>
                <w:sz w:val="22"/>
                <w:szCs w:val="22"/>
              </w:rPr>
              <w:t> </w:t>
            </w:r>
            <w:proofErr w:type="gramEnd"/>
          </w:p>
        </w:tc>
      </w:tr>
      <w:tr w:rsidR="00A654C9" w:rsidRPr="00F00303" w:rsidTr="00410A19">
        <w:trPr>
          <w:gridAfter w:val="4"/>
          <w:wAfter w:w="1628" w:type="dxa"/>
          <w:trHeight w:val="300"/>
        </w:trPr>
        <w:tc>
          <w:tcPr>
            <w:tcW w:w="283" w:type="dxa"/>
            <w:tcBorders>
              <w:top w:val="nil"/>
              <w:left w:val="nil"/>
              <w:bottom w:val="nil"/>
              <w:right w:val="nil"/>
            </w:tcBorders>
            <w:shd w:val="clear" w:color="000000" w:fill="FFFFFF"/>
            <w:noWrap/>
            <w:vAlign w:val="bottom"/>
            <w:hideMark/>
          </w:tcPr>
          <w:p w:rsidR="00A654C9" w:rsidRPr="00F00303" w:rsidRDefault="00A654C9" w:rsidP="00410A19">
            <w:pPr>
              <w:rPr>
                <w:rFonts w:ascii="Calibri" w:hAnsi="Calibri"/>
                <w:color w:val="000000" w:themeColor="text1"/>
              </w:rPr>
            </w:pPr>
          </w:p>
        </w:tc>
        <w:tc>
          <w:tcPr>
            <w:tcW w:w="10512" w:type="dxa"/>
            <w:gridSpan w:val="15"/>
            <w:tcBorders>
              <w:top w:val="nil"/>
              <w:left w:val="nil"/>
              <w:bottom w:val="nil"/>
              <w:right w:val="nil"/>
            </w:tcBorders>
            <w:shd w:val="clear" w:color="000000" w:fill="FFFFFF"/>
            <w:noWrap/>
            <w:vAlign w:val="bottom"/>
            <w:hideMark/>
          </w:tcPr>
          <w:p w:rsidR="00A654C9" w:rsidRPr="00F00303" w:rsidRDefault="00A654C9" w:rsidP="00410A19">
            <w:pPr>
              <w:jc w:val="center"/>
              <w:rPr>
                <w:rFonts w:ascii="Calibri" w:hAnsi="Calibri"/>
                <w:color w:val="000000" w:themeColor="text1"/>
              </w:rPr>
            </w:pPr>
            <w:r w:rsidRPr="00F00303">
              <w:rPr>
                <w:rFonts w:ascii="Calibri" w:hAnsi="Calibri"/>
                <w:color w:val="000000" w:themeColor="text1"/>
                <w:sz w:val="22"/>
                <w:szCs w:val="22"/>
              </w:rPr>
              <w:t xml:space="preserve">       </w:t>
            </w:r>
          </w:p>
          <w:p w:rsidR="00A654C9" w:rsidRDefault="00A654C9" w:rsidP="00410A19">
            <w:pPr>
              <w:jc w:val="center"/>
              <w:rPr>
                <w:rFonts w:ascii="Calibri" w:hAnsi="Calibri"/>
                <w:b/>
                <w:color w:val="000000" w:themeColor="text1"/>
              </w:rPr>
            </w:pPr>
            <w:r w:rsidRPr="00F00303">
              <w:rPr>
                <w:rFonts w:ascii="Calibri" w:hAnsi="Calibri"/>
                <w:b/>
                <w:color w:val="000000" w:themeColor="text1"/>
                <w:sz w:val="22"/>
                <w:szCs w:val="22"/>
              </w:rPr>
              <w:t>Сводный график ограничения и аварийного отключения потребителей при недостатке тепловой мощности или топлива</w:t>
            </w:r>
          </w:p>
          <w:tbl>
            <w:tblPr>
              <w:tblW w:w="10101" w:type="dxa"/>
              <w:tblLayout w:type="fixed"/>
              <w:tblLook w:val="04A0"/>
            </w:tblPr>
            <w:tblGrid>
              <w:gridCol w:w="462"/>
              <w:gridCol w:w="327"/>
              <w:gridCol w:w="1374"/>
              <w:gridCol w:w="567"/>
              <w:gridCol w:w="709"/>
              <w:gridCol w:w="567"/>
              <w:gridCol w:w="702"/>
              <w:gridCol w:w="7"/>
              <w:gridCol w:w="576"/>
              <w:gridCol w:w="567"/>
              <w:gridCol w:w="567"/>
              <w:gridCol w:w="709"/>
              <w:gridCol w:w="567"/>
              <w:gridCol w:w="567"/>
              <w:gridCol w:w="561"/>
              <w:gridCol w:w="544"/>
              <w:gridCol w:w="728"/>
            </w:tblGrid>
            <w:tr w:rsidR="00A654C9" w:rsidRPr="00894AD1" w:rsidTr="00410A19">
              <w:trPr>
                <w:trHeight w:val="1080"/>
              </w:trPr>
              <w:tc>
                <w:tcPr>
                  <w:tcW w:w="462" w:type="dxa"/>
                  <w:vMerge w:val="restart"/>
                  <w:tcBorders>
                    <w:top w:val="single" w:sz="4" w:space="0" w:color="auto"/>
                    <w:left w:val="single" w:sz="4" w:space="0" w:color="auto"/>
                    <w:bottom w:val="single" w:sz="4" w:space="0" w:color="000000"/>
                    <w:right w:val="single" w:sz="4" w:space="0" w:color="auto"/>
                  </w:tcBorders>
                  <w:shd w:val="clear" w:color="000000" w:fill="FFFFFF"/>
                  <w:noWrap/>
                  <w:vAlign w:val="center"/>
                  <w:hideMark/>
                </w:tcPr>
                <w:p w:rsidR="00A654C9" w:rsidRPr="00894AD1" w:rsidRDefault="00A654C9" w:rsidP="00410A19">
                  <w:pPr>
                    <w:jc w:val="center"/>
                    <w:rPr>
                      <w:rFonts w:ascii="Calibri" w:hAnsi="Calibri" w:cs="Calibri"/>
                      <w:sz w:val="16"/>
                      <w:szCs w:val="16"/>
                    </w:rPr>
                  </w:pPr>
                  <w:r w:rsidRPr="00894AD1">
                    <w:rPr>
                      <w:rFonts w:ascii="Calibri" w:hAnsi="Calibri" w:cs="Calibri"/>
                      <w:sz w:val="16"/>
                      <w:szCs w:val="16"/>
                    </w:rPr>
                    <w:t xml:space="preserve">№ </w:t>
                  </w:r>
                  <w:proofErr w:type="spellStart"/>
                  <w:proofErr w:type="gramStart"/>
                  <w:r w:rsidRPr="00894AD1">
                    <w:rPr>
                      <w:rFonts w:ascii="Calibri" w:hAnsi="Calibri" w:cs="Calibri"/>
                      <w:sz w:val="16"/>
                      <w:szCs w:val="16"/>
                    </w:rPr>
                    <w:t>п</w:t>
                  </w:r>
                  <w:proofErr w:type="spellEnd"/>
                  <w:proofErr w:type="gramEnd"/>
                  <w:r w:rsidRPr="00894AD1">
                    <w:rPr>
                      <w:rFonts w:ascii="Calibri" w:hAnsi="Calibri" w:cs="Calibri"/>
                      <w:sz w:val="16"/>
                      <w:szCs w:val="16"/>
                    </w:rPr>
                    <w:t>/</w:t>
                  </w:r>
                  <w:proofErr w:type="spellStart"/>
                  <w:r w:rsidRPr="00894AD1">
                    <w:rPr>
                      <w:rFonts w:ascii="Calibri" w:hAnsi="Calibri" w:cs="Calibri"/>
                      <w:sz w:val="16"/>
                      <w:szCs w:val="16"/>
                    </w:rPr>
                    <w:t>п</w:t>
                  </w:r>
                  <w:proofErr w:type="spellEnd"/>
                </w:p>
              </w:tc>
              <w:tc>
                <w:tcPr>
                  <w:tcW w:w="1701" w:type="dxa"/>
                  <w:gridSpan w:val="2"/>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A654C9" w:rsidRPr="00894AD1" w:rsidRDefault="00A654C9" w:rsidP="00410A19">
                  <w:pPr>
                    <w:jc w:val="center"/>
                    <w:rPr>
                      <w:rFonts w:ascii="Calibri" w:hAnsi="Calibri" w:cs="Calibri"/>
                      <w:sz w:val="16"/>
                      <w:szCs w:val="16"/>
                    </w:rPr>
                  </w:pPr>
                  <w:r w:rsidRPr="00894AD1">
                    <w:rPr>
                      <w:rFonts w:ascii="Calibri" w:hAnsi="Calibri" w:cs="Calibri"/>
                      <w:sz w:val="16"/>
                      <w:szCs w:val="16"/>
                    </w:rPr>
                    <w:t>Объект, адрес</w:t>
                  </w:r>
                </w:p>
              </w:tc>
              <w:tc>
                <w:tcPr>
                  <w:tcW w:w="567" w:type="dxa"/>
                  <w:tcBorders>
                    <w:top w:val="single" w:sz="4" w:space="0" w:color="auto"/>
                    <w:left w:val="nil"/>
                    <w:bottom w:val="nil"/>
                    <w:right w:val="nil"/>
                  </w:tcBorders>
                  <w:shd w:val="clear" w:color="000000" w:fill="FFFFFF"/>
                  <w:vAlign w:val="center"/>
                  <w:hideMark/>
                </w:tcPr>
                <w:p w:rsidR="00A654C9" w:rsidRPr="00894AD1" w:rsidRDefault="00A654C9" w:rsidP="00410A19">
                  <w:pPr>
                    <w:jc w:val="center"/>
                    <w:rPr>
                      <w:rFonts w:ascii="Calibri" w:hAnsi="Calibri" w:cs="Calibri"/>
                      <w:sz w:val="16"/>
                      <w:szCs w:val="16"/>
                    </w:rPr>
                  </w:pPr>
                  <w:r w:rsidRPr="00894AD1">
                    <w:rPr>
                      <w:rFonts w:ascii="Calibri" w:hAnsi="Calibri" w:cs="Calibri"/>
                      <w:sz w:val="16"/>
                      <w:szCs w:val="16"/>
                    </w:rPr>
                    <w:t> </w:t>
                  </w:r>
                </w:p>
              </w:tc>
              <w:tc>
                <w:tcPr>
                  <w:tcW w:w="4404" w:type="dxa"/>
                  <w:gridSpan w:val="8"/>
                  <w:tcBorders>
                    <w:top w:val="single" w:sz="4" w:space="0" w:color="auto"/>
                    <w:left w:val="single" w:sz="4" w:space="0" w:color="auto"/>
                    <w:bottom w:val="single" w:sz="4" w:space="0" w:color="auto"/>
                    <w:right w:val="single" w:sz="4" w:space="0" w:color="000000"/>
                  </w:tcBorders>
                  <w:shd w:val="clear" w:color="000000" w:fill="FFFFFF"/>
                  <w:noWrap/>
                  <w:vAlign w:val="center"/>
                  <w:hideMark/>
                </w:tcPr>
                <w:p w:rsidR="00A654C9" w:rsidRPr="00894AD1" w:rsidRDefault="00A654C9" w:rsidP="00410A19">
                  <w:pPr>
                    <w:jc w:val="center"/>
                    <w:rPr>
                      <w:rFonts w:ascii="Calibri" w:hAnsi="Calibri" w:cs="Calibri"/>
                      <w:sz w:val="16"/>
                      <w:szCs w:val="16"/>
                    </w:rPr>
                  </w:pPr>
                  <w:r w:rsidRPr="00894AD1">
                    <w:rPr>
                      <w:rFonts w:ascii="Calibri" w:hAnsi="Calibri" w:cs="Calibri"/>
                      <w:sz w:val="16"/>
                      <w:szCs w:val="16"/>
                    </w:rPr>
                    <w:t> </w:t>
                  </w:r>
                </w:p>
              </w:tc>
              <w:tc>
                <w:tcPr>
                  <w:tcW w:w="567" w:type="dxa"/>
                  <w:tcBorders>
                    <w:top w:val="single" w:sz="4" w:space="0" w:color="auto"/>
                    <w:left w:val="nil"/>
                    <w:bottom w:val="single" w:sz="4" w:space="0" w:color="auto"/>
                    <w:right w:val="single" w:sz="4" w:space="0" w:color="auto"/>
                  </w:tcBorders>
                  <w:shd w:val="clear" w:color="000000" w:fill="FFFFFF"/>
                  <w:vAlign w:val="center"/>
                  <w:hideMark/>
                </w:tcPr>
                <w:p w:rsidR="00A654C9" w:rsidRPr="00894AD1" w:rsidRDefault="00A654C9" w:rsidP="00410A19">
                  <w:pPr>
                    <w:rPr>
                      <w:rFonts w:ascii="Calibri" w:hAnsi="Calibri" w:cs="Calibri"/>
                      <w:sz w:val="16"/>
                      <w:szCs w:val="16"/>
                    </w:rPr>
                  </w:pPr>
                  <w:r w:rsidRPr="00894AD1">
                    <w:rPr>
                      <w:rFonts w:ascii="Calibri" w:hAnsi="Calibri" w:cs="Calibri"/>
                      <w:sz w:val="16"/>
                      <w:szCs w:val="16"/>
                    </w:rPr>
                    <w:t> </w:t>
                  </w:r>
                </w:p>
              </w:tc>
              <w:tc>
                <w:tcPr>
                  <w:tcW w:w="1672" w:type="dxa"/>
                  <w:gridSpan w:val="3"/>
                  <w:tcBorders>
                    <w:top w:val="single" w:sz="4" w:space="0" w:color="auto"/>
                    <w:left w:val="nil"/>
                    <w:bottom w:val="single" w:sz="4" w:space="0" w:color="auto"/>
                    <w:right w:val="nil"/>
                  </w:tcBorders>
                  <w:shd w:val="clear" w:color="000000" w:fill="FFFFFF"/>
                  <w:vAlign w:val="center"/>
                  <w:hideMark/>
                </w:tcPr>
                <w:p w:rsidR="00A654C9" w:rsidRPr="00894AD1" w:rsidRDefault="00A654C9" w:rsidP="00410A19">
                  <w:pPr>
                    <w:jc w:val="center"/>
                    <w:rPr>
                      <w:rFonts w:ascii="Calibri" w:hAnsi="Calibri" w:cs="Calibri"/>
                      <w:sz w:val="16"/>
                      <w:szCs w:val="16"/>
                    </w:rPr>
                  </w:pPr>
                  <w:r w:rsidRPr="00894AD1">
                    <w:rPr>
                      <w:rFonts w:ascii="Calibri" w:hAnsi="Calibri" w:cs="Calibri"/>
                      <w:sz w:val="16"/>
                      <w:szCs w:val="16"/>
                    </w:rPr>
                    <w:t>Номер очереди и величина нагрузки, м3/ч</w:t>
                  </w:r>
                </w:p>
              </w:tc>
              <w:tc>
                <w:tcPr>
                  <w:tcW w:w="728" w:type="dxa"/>
                  <w:vMerge w:val="restart"/>
                  <w:tcBorders>
                    <w:top w:val="single" w:sz="4" w:space="0" w:color="auto"/>
                    <w:left w:val="single" w:sz="4" w:space="0" w:color="auto"/>
                    <w:right w:val="single" w:sz="4" w:space="0" w:color="auto"/>
                  </w:tcBorders>
                  <w:shd w:val="clear" w:color="000000" w:fill="FFFFFF"/>
                  <w:hideMark/>
                </w:tcPr>
                <w:p w:rsidR="00A654C9" w:rsidRPr="00894AD1" w:rsidRDefault="00A654C9" w:rsidP="00410A19">
                  <w:pPr>
                    <w:jc w:val="center"/>
                    <w:rPr>
                      <w:rFonts w:ascii="Calibri" w:hAnsi="Calibri" w:cs="Calibri"/>
                      <w:sz w:val="16"/>
                      <w:szCs w:val="16"/>
                    </w:rPr>
                  </w:pPr>
                  <w:r w:rsidRPr="00894AD1">
                    <w:rPr>
                      <w:rFonts w:ascii="Calibri" w:hAnsi="Calibri" w:cs="Calibri"/>
                      <w:sz w:val="16"/>
                      <w:szCs w:val="16"/>
                    </w:rPr>
                    <w:t xml:space="preserve">Способ </w:t>
                  </w:r>
                  <w:proofErr w:type="gramStart"/>
                  <w:r w:rsidRPr="00894AD1">
                    <w:rPr>
                      <w:rFonts w:ascii="Calibri" w:hAnsi="Calibri" w:cs="Calibri"/>
                      <w:sz w:val="16"/>
                      <w:szCs w:val="16"/>
                    </w:rPr>
                    <w:t>контроля за</w:t>
                  </w:r>
                  <w:proofErr w:type="gramEnd"/>
                  <w:r w:rsidRPr="00894AD1">
                    <w:rPr>
                      <w:rFonts w:ascii="Calibri" w:hAnsi="Calibri" w:cs="Calibri"/>
                      <w:sz w:val="16"/>
                      <w:szCs w:val="16"/>
                    </w:rPr>
                    <w:t xml:space="preserve"> расходом тепла</w:t>
                  </w:r>
                </w:p>
                <w:p w:rsidR="00A654C9" w:rsidRPr="00894AD1" w:rsidRDefault="00A654C9" w:rsidP="00410A19">
                  <w:pPr>
                    <w:jc w:val="center"/>
                    <w:rPr>
                      <w:rFonts w:ascii="Calibri" w:hAnsi="Calibri" w:cs="Calibri"/>
                      <w:sz w:val="16"/>
                      <w:szCs w:val="16"/>
                    </w:rPr>
                  </w:pPr>
                </w:p>
              </w:tc>
            </w:tr>
            <w:tr w:rsidR="00A654C9" w:rsidRPr="00894AD1" w:rsidTr="00410A19">
              <w:trPr>
                <w:trHeight w:val="2475"/>
              </w:trPr>
              <w:tc>
                <w:tcPr>
                  <w:tcW w:w="462" w:type="dxa"/>
                  <w:vMerge/>
                  <w:tcBorders>
                    <w:top w:val="single" w:sz="4" w:space="0" w:color="auto"/>
                    <w:left w:val="single" w:sz="4" w:space="0" w:color="auto"/>
                    <w:bottom w:val="single" w:sz="4" w:space="0" w:color="000000"/>
                    <w:right w:val="single" w:sz="4" w:space="0" w:color="auto"/>
                  </w:tcBorders>
                  <w:vAlign w:val="center"/>
                  <w:hideMark/>
                </w:tcPr>
                <w:p w:rsidR="00A654C9" w:rsidRPr="00894AD1" w:rsidRDefault="00A654C9" w:rsidP="00410A19">
                  <w:pPr>
                    <w:rPr>
                      <w:rFonts w:ascii="Calibri" w:hAnsi="Calibri" w:cs="Calibri"/>
                      <w:sz w:val="16"/>
                      <w:szCs w:val="16"/>
                    </w:rPr>
                  </w:pPr>
                </w:p>
              </w:tc>
              <w:tc>
                <w:tcPr>
                  <w:tcW w:w="1701" w:type="dxa"/>
                  <w:gridSpan w:val="2"/>
                  <w:vMerge/>
                  <w:tcBorders>
                    <w:top w:val="single" w:sz="4" w:space="0" w:color="auto"/>
                    <w:left w:val="single" w:sz="4" w:space="0" w:color="auto"/>
                    <w:bottom w:val="single" w:sz="4" w:space="0" w:color="000000"/>
                    <w:right w:val="single" w:sz="4" w:space="0" w:color="auto"/>
                  </w:tcBorders>
                  <w:vAlign w:val="center"/>
                  <w:hideMark/>
                </w:tcPr>
                <w:p w:rsidR="00A654C9" w:rsidRPr="00894AD1" w:rsidRDefault="00A654C9" w:rsidP="00410A19">
                  <w:pPr>
                    <w:rPr>
                      <w:rFonts w:ascii="Calibri" w:hAnsi="Calibri" w:cs="Calibri"/>
                      <w:sz w:val="16"/>
                      <w:szCs w:val="16"/>
                    </w:rPr>
                  </w:pPr>
                </w:p>
              </w:tc>
              <w:tc>
                <w:tcPr>
                  <w:tcW w:w="567" w:type="dxa"/>
                  <w:tcBorders>
                    <w:top w:val="nil"/>
                    <w:left w:val="nil"/>
                    <w:bottom w:val="single" w:sz="4" w:space="0" w:color="auto"/>
                    <w:right w:val="single" w:sz="4" w:space="0" w:color="auto"/>
                  </w:tcBorders>
                  <w:shd w:val="clear" w:color="000000" w:fill="FFFFFF"/>
                  <w:vAlign w:val="center"/>
                  <w:hideMark/>
                </w:tcPr>
                <w:p w:rsidR="00A654C9" w:rsidRPr="00894AD1" w:rsidRDefault="00A654C9" w:rsidP="00410A19">
                  <w:pPr>
                    <w:jc w:val="center"/>
                    <w:rPr>
                      <w:rFonts w:ascii="Calibri" w:hAnsi="Calibri" w:cs="Calibri"/>
                      <w:sz w:val="16"/>
                      <w:szCs w:val="16"/>
                    </w:rPr>
                  </w:pPr>
                  <w:r w:rsidRPr="00894AD1">
                    <w:rPr>
                      <w:rFonts w:ascii="Calibri" w:hAnsi="Calibri" w:cs="Calibri"/>
                      <w:sz w:val="16"/>
                      <w:szCs w:val="16"/>
                    </w:rPr>
                    <w:t>Категория потребителей</w:t>
                  </w:r>
                </w:p>
              </w:tc>
              <w:tc>
                <w:tcPr>
                  <w:tcW w:w="709" w:type="dxa"/>
                  <w:tcBorders>
                    <w:top w:val="nil"/>
                    <w:left w:val="nil"/>
                    <w:bottom w:val="single" w:sz="4" w:space="0" w:color="auto"/>
                    <w:right w:val="single" w:sz="4" w:space="0" w:color="auto"/>
                  </w:tcBorders>
                  <w:shd w:val="clear" w:color="000000" w:fill="FFFFFF"/>
                  <w:vAlign w:val="center"/>
                  <w:hideMark/>
                </w:tcPr>
                <w:p w:rsidR="00A654C9" w:rsidRPr="00894AD1" w:rsidRDefault="00A654C9" w:rsidP="00410A19">
                  <w:pPr>
                    <w:jc w:val="center"/>
                    <w:rPr>
                      <w:rFonts w:ascii="Calibri" w:hAnsi="Calibri" w:cs="Calibri"/>
                      <w:sz w:val="16"/>
                      <w:szCs w:val="16"/>
                    </w:rPr>
                  </w:pPr>
                  <w:r w:rsidRPr="00894AD1">
                    <w:rPr>
                      <w:rFonts w:ascii="Calibri" w:hAnsi="Calibri" w:cs="Calibri"/>
                      <w:sz w:val="16"/>
                      <w:szCs w:val="16"/>
                    </w:rPr>
                    <w:t xml:space="preserve">Удельная </w:t>
                  </w:r>
                  <w:proofErr w:type="spellStart"/>
                  <w:proofErr w:type="gramStart"/>
                  <w:r w:rsidRPr="00894AD1">
                    <w:rPr>
                      <w:rFonts w:ascii="Calibri" w:hAnsi="Calibri" w:cs="Calibri"/>
                      <w:sz w:val="16"/>
                      <w:szCs w:val="16"/>
                    </w:rPr>
                    <w:t>отопитель-ная</w:t>
                  </w:r>
                  <w:proofErr w:type="spellEnd"/>
                  <w:proofErr w:type="gramEnd"/>
                  <w:r w:rsidRPr="00894AD1">
                    <w:rPr>
                      <w:rFonts w:ascii="Calibri" w:hAnsi="Calibri" w:cs="Calibri"/>
                      <w:sz w:val="16"/>
                      <w:szCs w:val="16"/>
                    </w:rPr>
                    <w:t xml:space="preserve"> </w:t>
                  </w:r>
                  <w:proofErr w:type="spellStart"/>
                  <w:r w:rsidRPr="00894AD1">
                    <w:rPr>
                      <w:rFonts w:ascii="Calibri" w:hAnsi="Calibri" w:cs="Calibri"/>
                      <w:sz w:val="16"/>
                      <w:szCs w:val="16"/>
                    </w:rPr>
                    <w:t>характери-стика</w:t>
                  </w:r>
                  <w:proofErr w:type="spellEnd"/>
                  <w:r w:rsidRPr="00894AD1">
                    <w:rPr>
                      <w:rFonts w:ascii="Calibri" w:hAnsi="Calibri" w:cs="Calibri"/>
                      <w:sz w:val="16"/>
                      <w:szCs w:val="16"/>
                    </w:rPr>
                    <w:t xml:space="preserve"> здания, ккал/ (м3*ч*°С)</w:t>
                  </w:r>
                </w:p>
              </w:tc>
              <w:tc>
                <w:tcPr>
                  <w:tcW w:w="567" w:type="dxa"/>
                  <w:tcBorders>
                    <w:top w:val="nil"/>
                    <w:left w:val="nil"/>
                    <w:bottom w:val="single" w:sz="4" w:space="0" w:color="auto"/>
                    <w:right w:val="single" w:sz="4" w:space="0" w:color="auto"/>
                  </w:tcBorders>
                  <w:shd w:val="clear" w:color="000000" w:fill="FFFFFF"/>
                  <w:vAlign w:val="center"/>
                  <w:hideMark/>
                </w:tcPr>
                <w:p w:rsidR="00A654C9" w:rsidRPr="00894AD1" w:rsidRDefault="00A654C9" w:rsidP="00410A19">
                  <w:pPr>
                    <w:jc w:val="center"/>
                    <w:rPr>
                      <w:rFonts w:ascii="Calibri" w:hAnsi="Calibri" w:cs="Calibri"/>
                      <w:sz w:val="16"/>
                      <w:szCs w:val="16"/>
                    </w:rPr>
                  </w:pPr>
                  <w:r w:rsidRPr="00894AD1">
                    <w:rPr>
                      <w:rFonts w:ascii="Calibri" w:hAnsi="Calibri" w:cs="Calibri"/>
                      <w:sz w:val="16"/>
                      <w:szCs w:val="16"/>
                    </w:rPr>
                    <w:t>Наружный строительный объем здания, м3</w:t>
                  </w:r>
                </w:p>
              </w:tc>
              <w:tc>
                <w:tcPr>
                  <w:tcW w:w="702" w:type="dxa"/>
                  <w:tcBorders>
                    <w:top w:val="nil"/>
                    <w:left w:val="nil"/>
                    <w:bottom w:val="single" w:sz="4" w:space="0" w:color="auto"/>
                    <w:right w:val="single" w:sz="4" w:space="0" w:color="auto"/>
                  </w:tcBorders>
                  <w:shd w:val="clear" w:color="000000" w:fill="FFFFFF"/>
                  <w:vAlign w:val="center"/>
                  <w:hideMark/>
                </w:tcPr>
                <w:p w:rsidR="00A654C9" w:rsidRPr="00894AD1" w:rsidRDefault="00A654C9" w:rsidP="00410A19">
                  <w:pPr>
                    <w:jc w:val="center"/>
                    <w:rPr>
                      <w:rFonts w:ascii="Calibri" w:hAnsi="Calibri" w:cs="Calibri"/>
                      <w:sz w:val="16"/>
                      <w:szCs w:val="16"/>
                    </w:rPr>
                  </w:pPr>
                  <w:proofErr w:type="gramStart"/>
                  <w:r w:rsidRPr="00894AD1">
                    <w:rPr>
                      <w:rFonts w:ascii="Calibri" w:hAnsi="Calibri" w:cs="Calibri"/>
                      <w:sz w:val="16"/>
                      <w:szCs w:val="16"/>
                    </w:rPr>
                    <w:t>Усреднённая</w:t>
                  </w:r>
                  <w:proofErr w:type="gramEnd"/>
                  <w:r w:rsidRPr="00894AD1">
                    <w:rPr>
                      <w:rFonts w:ascii="Calibri" w:hAnsi="Calibri" w:cs="Calibri"/>
                      <w:sz w:val="16"/>
                      <w:szCs w:val="16"/>
                    </w:rPr>
                    <w:t xml:space="preserve"> расчетная </w:t>
                  </w:r>
                  <w:proofErr w:type="spellStart"/>
                  <w:r w:rsidRPr="00894AD1">
                    <w:rPr>
                      <w:rFonts w:ascii="Calibri" w:hAnsi="Calibri" w:cs="Calibri"/>
                      <w:sz w:val="16"/>
                      <w:szCs w:val="16"/>
                    </w:rPr>
                    <w:t>температу-ра</w:t>
                  </w:r>
                  <w:proofErr w:type="spellEnd"/>
                  <w:r w:rsidRPr="00894AD1">
                    <w:rPr>
                      <w:rFonts w:ascii="Calibri" w:hAnsi="Calibri" w:cs="Calibri"/>
                      <w:sz w:val="16"/>
                      <w:szCs w:val="16"/>
                    </w:rPr>
                    <w:t xml:space="preserve"> </w:t>
                  </w:r>
                  <w:proofErr w:type="spellStart"/>
                  <w:r w:rsidRPr="00894AD1">
                    <w:rPr>
                      <w:rFonts w:ascii="Calibri" w:hAnsi="Calibri" w:cs="Calibri"/>
                      <w:sz w:val="16"/>
                      <w:szCs w:val="16"/>
                    </w:rPr>
                    <w:t>внутрен-него</w:t>
                  </w:r>
                  <w:proofErr w:type="spellEnd"/>
                  <w:r w:rsidRPr="00894AD1">
                    <w:rPr>
                      <w:rFonts w:ascii="Calibri" w:hAnsi="Calibri" w:cs="Calibri"/>
                      <w:sz w:val="16"/>
                      <w:szCs w:val="16"/>
                    </w:rPr>
                    <w:t xml:space="preserve"> </w:t>
                  </w:r>
                  <w:proofErr w:type="spellStart"/>
                  <w:r w:rsidRPr="00894AD1">
                    <w:rPr>
                      <w:rFonts w:ascii="Calibri" w:hAnsi="Calibri" w:cs="Calibri"/>
                      <w:sz w:val="16"/>
                      <w:szCs w:val="16"/>
                    </w:rPr>
                    <w:t>воз-духа</w:t>
                  </w:r>
                  <w:proofErr w:type="spellEnd"/>
                  <w:r w:rsidRPr="00894AD1">
                    <w:rPr>
                      <w:rFonts w:ascii="Calibri" w:hAnsi="Calibri" w:cs="Calibri"/>
                      <w:sz w:val="16"/>
                      <w:szCs w:val="16"/>
                    </w:rPr>
                    <w:t xml:space="preserve"> </w:t>
                  </w:r>
                  <w:proofErr w:type="spellStart"/>
                  <w:r w:rsidRPr="00894AD1">
                    <w:rPr>
                      <w:rFonts w:ascii="Calibri" w:hAnsi="Calibri" w:cs="Calibri"/>
                      <w:sz w:val="16"/>
                      <w:szCs w:val="16"/>
                    </w:rPr>
                    <w:t>ота-пливаемого</w:t>
                  </w:r>
                  <w:proofErr w:type="spellEnd"/>
                  <w:r w:rsidRPr="00894AD1">
                    <w:rPr>
                      <w:rFonts w:ascii="Calibri" w:hAnsi="Calibri" w:cs="Calibri"/>
                      <w:sz w:val="16"/>
                      <w:szCs w:val="16"/>
                    </w:rPr>
                    <w:t xml:space="preserve"> помещения, °С</w:t>
                  </w:r>
                </w:p>
              </w:tc>
              <w:tc>
                <w:tcPr>
                  <w:tcW w:w="583" w:type="dxa"/>
                  <w:gridSpan w:val="2"/>
                  <w:tcBorders>
                    <w:top w:val="nil"/>
                    <w:left w:val="nil"/>
                    <w:bottom w:val="nil"/>
                    <w:right w:val="nil"/>
                  </w:tcBorders>
                  <w:shd w:val="clear" w:color="000000" w:fill="FFFFFF"/>
                  <w:vAlign w:val="center"/>
                  <w:hideMark/>
                </w:tcPr>
                <w:p w:rsidR="00A654C9" w:rsidRPr="00894AD1" w:rsidRDefault="00A654C9" w:rsidP="00410A19">
                  <w:pPr>
                    <w:jc w:val="center"/>
                    <w:rPr>
                      <w:rFonts w:ascii="Calibri" w:hAnsi="Calibri" w:cs="Calibri"/>
                      <w:sz w:val="16"/>
                      <w:szCs w:val="16"/>
                    </w:rPr>
                  </w:pPr>
                  <w:proofErr w:type="gramStart"/>
                  <w:r w:rsidRPr="00894AD1">
                    <w:rPr>
                      <w:rFonts w:ascii="Calibri" w:hAnsi="Calibri" w:cs="Calibri"/>
                      <w:sz w:val="16"/>
                      <w:szCs w:val="16"/>
                    </w:rPr>
                    <w:t>Расчетная</w:t>
                  </w:r>
                  <w:proofErr w:type="gramEnd"/>
                  <w:r w:rsidRPr="00894AD1">
                    <w:rPr>
                      <w:rFonts w:ascii="Calibri" w:hAnsi="Calibri" w:cs="Calibri"/>
                      <w:sz w:val="16"/>
                      <w:szCs w:val="16"/>
                    </w:rPr>
                    <w:t xml:space="preserve"> </w:t>
                  </w:r>
                  <w:proofErr w:type="spellStart"/>
                  <w:r w:rsidRPr="00894AD1">
                    <w:rPr>
                      <w:rFonts w:ascii="Calibri" w:hAnsi="Calibri" w:cs="Calibri"/>
                      <w:sz w:val="16"/>
                      <w:szCs w:val="16"/>
                    </w:rPr>
                    <w:t>температу-ра</w:t>
                  </w:r>
                  <w:proofErr w:type="spellEnd"/>
                  <w:r w:rsidRPr="00894AD1">
                    <w:rPr>
                      <w:rFonts w:ascii="Calibri" w:hAnsi="Calibri" w:cs="Calibri"/>
                      <w:sz w:val="16"/>
                      <w:szCs w:val="16"/>
                    </w:rPr>
                    <w:t xml:space="preserve"> наружного воздуха в целях проектирования отопления, °С</w:t>
                  </w:r>
                </w:p>
              </w:tc>
              <w:tc>
                <w:tcPr>
                  <w:tcW w:w="567" w:type="dxa"/>
                  <w:tcBorders>
                    <w:top w:val="nil"/>
                    <w:left w:val="single" w:sz="4" w:space="0" w:color="auto"/>
                    <w:bottom w:val="single" w:sz="4" w:space="0" w:color="auto"/>
                    <w:right w:val="single" w:sz="4" w:space="0" w:color="auto"/>
                  </w:tcBorders>
                  <w:shd w:val="clear" w:color="000000" w:fill="FFFFFF"/>
                  <w:vAlign w:val="center"/>
                  <w:hideMark/>
                </w:tcPr>
                <w:p w:rsidR="00A654C9" w:rsidRPr="00894AD1" w:rsidRDefault="00A654C9" w:rsidP="00410A19">
                  <w:pPr>
                    <w:jc w:val="center"/>
                    <w:rPr>
                      <w:rFonts w:ascii="Calibri" w:hAnsi="Calibri" w:cs="Calibri"/>
                      <w:sz w:val="16"/>
                      <w:szCs w:val="16"/>
                    </w:rPr>
                  </w:pPr>
                  <w:r w:rsidRPr="00894AD1">
                    <w:rPr>
                      <w:rFonts w:ascii="Calibri" w:hAnsi="Calibri" w:cs="Calibri"/>
                      <w:sz w:val="16"/>
                      <w:szCs w:val="16"/>
                    </w:rPr>
                    <w:t xml:space="preserve">Число часов работы системы </w:t>
                  </w:r>
                  <w:proofErr w:type="spellStart"/>
                  <w:proofErr w:type="gramStart"/>
                  <w:r w:rsidRPr="00894AD1">
                    <w:rPr>
                      <w:rFonts w:ascii="Calibri" w:hAnsi="Calibri" w:cs="Calibri"/>
                      <w:sz w:val="16"/>
                      <w:szCs w:val="16"/>
                    </w:rPr>
                    <w:t>централь-ного</w:t>
                  </w:r>
                  <w:proofErr w:type="spellEnd"/>
                  <w:proofErr w:type="gramEnd"/>
                  <w:r w:rsidRPr="00894AD1">
                    <w:rPr>
                      <w:rFonts w:ascii="Calibri" w:hAnsi="Calibri" w:cs="Calibri"/>
                      <w:sz w:val="16"/>
                      <w:szCs w:val="16"/>
                    </w:rPr>
                    <w:t xml:space="preserve"> отопления в сутки, ч</w:t>
                  </w:r>
                </w:p>
              </w:tc>
              <w:tc>
                <w:tcPr>
                  <w:tcW w:w="567" w:type="dxa"/>
                  <w:tcBorders>
                    <w:top w:val="nil"/>
                    <w:left w:val="nil"/>
                    <w:bottom w:val="single" w:sz="4" w:space="0" w:color="auto"/>
                    <w:right w:val="single" w:sz="4" w:space="0" w:color="auto"/>
                  </w:tcBorders>
                  <w:shd w:val="clear" w:color="000000" w:fill="FFFFFF"/>
                  <w:vAlign w:val="center"/>
                  <w:hideMark/>
                </w:tcPr>
                <w:p w:rsidR="00A654C9" w:rsidRPr="00894AD1" w:rsidRDefault="00A654C9" w:rsidP="00410A19">
                  <w:pPr>
                    <w:jc w:val="center"/>
                    <w:rPr>
                      <w:rFonts w:ascii="Calibri" w:hAnsi="Calibri" w:cs="Calibri"/>
                      <w:sz w:val="16"/>
                      <w:szCs w:val="16"/>
                    </w:rPr>
                  </w:pPr>
                  <w:proofErr w:type="spellStart"/>
                  <w:proofErr w:type="gramStart"/>
                  <w:r w:rsidRPr="00894AD1">
                    <w:rPr>
                      <w:rFonts w:ascii="Calibri" w:hAnsi="Calibri" w:cs="Calibri"/>
                      <w:sz w:val="16"/>
                      <w:szCs w:val="16"/>
                    </w:rPr>
                    <w:t>Продолжи-тельность</w:t>
                  </w:r>
                  <w:proofErr w:type="spellEnd"/>
                  <w:proofErr w:type="gramEnd"/>
                  <w:r w:rsidRPr="00894AD1">
                    <w:rPr>
                      <w:rFonts w:ascii="Calibri" w:hAnsi="Calibri" w:cs="Calibri"/>
                      <w:sz w:val="16"/>
                      <w:szCs w:val="16"/>
                    </w:rPr>
                    <w:t xml:space="preserve"> </w:t>
                  </w:r>
                  <w:proofErr w:type="spellStart"/>
                  <w:r w:rsidRPr="00894AD1">
                    <w:rPr>
                      <w:rFonts w:ascii="Calibri" w:hAnsi="Calibri" w:cs="Calibri"/>
                      <w:sz w:val="16"/>
                      <w:szCs w:val="16"/>
                    </w:rPr>
                    <w:t>отопитель-ного</w:t>
                  </w:r>
                  <w:proofErr w:type="spellEnd"/>
                  <w:r w:rsidRPr="00894AD1">
                    <w:rPr>
                      <w:rFonts w:ascii="Calibri" w:hAnsi="Calibri" w:cs="Calibri"/>
                      <w:sz w:val="16"/>
                      <w:szCs w:val="16"/>
                    </w:rPr>
                    <w:t xml:space="preserve"> периода, </w:t>
                  </w:r>
                  <w:proofErr w:type="spellStart"/>
                  <w:r w:rsidRPr="00894AD1">
                    <w:rPr>
                      <w:rFonts w:ascii="Calibri" w:hAnsi="Calibri" w:cs="Calibri"/>
                      <w:sz w:val="16"/>
                      <w:szCs w:val="16"/>
                    </w:rPr>
                    <w:t>дн</w:t>
                  </w:r>
                  <w:proofErr w:type="spellEnd"/>
                  <w:r w:rsidRPr="00894AD1">
                    <w:rPr>
                      <w:rFonts w:ascii="Calibri" w:hAnsi="Calibri" w:cs="Calibri"/>
                      <w:sz w:val="16"/>
                      <w:szCs w:val="16"/>
                    </w:rPr>
                    <w:t>.</w:t>
                  </w:r>
                </w:p>
              </w:tc>
              <w:tc>
                <w:tcPr>
                  <w:tcW w:w="709" w:type="dxa"/>
                  <w:tcBorders>
                    <w:top w:val="nil"/>
                    <w:left w:val="nil"/>
                    <w:bottom w:val="single" w:sz="4" w:space="0" w:color="auto"/>
                    <w:right w:val="single" w:sz="4" w:space="0" w:color="auto"/>
                  </w:tcBorders>
                  <w:shd w:val="clear" w:color="000000" w:fill="FFFFFF"/>
                  <w:vAlign w:val="center"/>
                  <w:hideMark/>
                </w:tcPr>
                <w:p w:rsidR="00A654C9" w:rsidRPr="00894AD1" w:rsidRDefault="00A654C9" w:rsidP="00410A19">
                  <w:pPr>
                    <w:jc w:val="center"/>
                    <w:rPr>
                      <w:rFonts w:ascii="Calibri" w:hAnsi="Calibri" w:cs="Calibri"/>
                      <w:sz w:val="16"/>
                      <w:szCs w:val="16"/>
                    </w:rPr>
                  </w:pPr>
                  <w:r w:rsidRPr="00894AD1">
                    <w:rPr>
                      <w:rFonts w:ascii="Calibri" w:hAnsi="Calibri" w:cs="Calibri"/>
                      <w:sz w:val="16"/>
                      <w:szCs w:val="16"/>
                    </w:rPr>
                    <w:t xml:space="preserve">Пиковая </w:t>
                  </w:r>
                  <w:proofErr w:type="spellStart"/>
                  <w:r w:rsidRPr="00894AD1">
                    <w:rPr>
                      <w:rFonts w:ascii="Calibri" w:hAnsi="Calibri" w:cs="Calibri"/>
                      <w:sz w:val="16"/>
                      <w:szCs w:val="16"/>
                    </w:rPr>
                    <w:t>нагузка</w:t>
                  </w:r>
                  <w:proofErr w:type="spellEnd"/>
                  <w:r w:rsidRPr="00894AD1">
                    <w:rPr>
                      <w:rFonts w:ascii="Calibri" w:hAnsi="Calibri" w:cs="Calibri"/>
                      <w:sz w:val="16"/>
                      <w:szCs w:val="16"/>
                    </w:rPr>
                    <w:t>, Гкал/</w:t>
                  </w:r>
                  <w:proofErr w:type="gramStart"/>
                  <w:r w:rsidRPr="00894AD1">
                    <w:rPr>
                      <w:rFonts w:ascii="Calibri" w:hAnsi="Calibri" w:cs="Calibri"/>
                      <w:sz w:val="16"/>
                      <w:szCs w:val="16"/>
                    </w:rPr>
                    <w:t>ч</w:t>
                  </w:r>
                  <w:proofErr w:type="gramEnd"/>
                </w:p>
              </w:tc>
              <w:tc>
                <w:tcPr>
                  <w:tcW w:w="567" w:type="dxa"/>
                  <w:tcBorders>
                    <w:top w:val="nil"/>
                    <w:left w:val="nil"/>
                    <w:bottom w:val="single" w:sz="4" w:space="0" w:color="auto"/>
                    <w:right w:val="single" w:sz="4" w:space="0" w:color="auto"/>
                  </w:tcBorders>
                  <w:shd w:val="clear" w:color="000000" w:fill="FFFFFF"/>
                  <w:vAlign w:val="center"/>
                  <w:hideMark/>
                </w:tcPr>
                <w:p w:rsidR="00A654C9" w:rsidRPr="00894AD1" w:rsidRDefault="00A654C9" w:rsidP="00410A19">
                  <w:pPr>
                    <w:jc w:val="center"/>
                    <w:rPr>
                      <w:rFonts w:ascii="Calibri" w:hAnsi="Calibri" w:cs="Calibri"/>
                      <w:sz w:val="16"/>
                      <w:szCs w:val="16"/>
                    </w:rPr>
                  </w:pPr>
                  <w:proofErr w:type="spellStart"/>
                  <w:r w:rsidRPr="00894AD1">
                    <w:rPr>
                      <w:rFonts w:ascii="Calibri" w:hAnsi="Calibri" w:cs="Calibri"/>
                      <w:sz w:val="16"/>
                      <w:szCs w:val="16"/>
                    </w:rPr>
                    <w:t>Разрешен-ный</w:t>
                  </w:r>
                  <w:proofErr w:type="spellEnd"/>
                  <w:r w:rsidRPr="00894AD1">
                    <w:rPr>
                      <w:rFonts w:ascii="Calibri" w:hAnsi="Calibri" w:cs="Calibri"/>
                      <w:sz w:val="16"/>
                      <w:szCs w:val="16"/>
                    </w:rPr>
                    <w:t xml:space="preserve"> </w:t>
                  </w:r>
                  <w:proofErr w:type="gramStart"/>
                  <w:r w:rsidRPr="00894AD1">
                    <w:rPr>
                      <w:rFonts w:ascii="Calibri" w:hAnsi="Calibri" w:cs="Calibri"/>
                      <w:sz w:val="16"/>
                      <w:szCs w:val="16"/>
                    </w:rPr>
                    <w:t>договорной</w:t>
                  </w:r>
                  <w:proofErr w:type="gramEnd"/>
                  <w:r w:rsidRPr="00894AD1">
                    <w:rPr>
                      <w:rFonts w:ascii="Calibri" w:hAnsi="Calibri" w:cs="Calibri"/>
                      <w:sz w:val="16"/>
                      <w:szCs w:val="16"/>
                    </w:rPr>
                    <w:t xml:space="preserve"> максимум, м3/ч</w:t>
                  </w:r>
                </w:p>
              </w:tc>
              <w:tc>
                <w:tcPr>
                  <w:tcW w:w="567" w:type="dxa"/>
                  <w:tcBorders>
                    <w:top w:val="nil"/>
                    <w:left w:val="nil"/>
                    <w:bottom w:val="single" w:sz="4" w:space="0" w:color="auto"/>
                    <w:right w:val="single" w:sz="4" w:space="0" w:color="auto"/>
                  </w:tcBorders>
                  <w:shd w:val="clear" w:color="000000" w:fill="FFFFFF"/>
                  <w:vAlign w:val="center"/>
                  <w:hideMark/>
                </w:tcPr>
                <w:p w:rsidR="00A654C9" w:rsidRPr="00894AD1" w:rsidRDefault="00A654C9" w:rsidP="00410A19">
                  <w:pPr>
                    <w:jc w:val="center"/>
                    <w:rPr>
                      <w:rFonts w:ascii="Calibri" w:hAnsi="Calibri" w:cs="Calibri"/>
                      <w:sz w:val="16"/>
                      <w:szCs w:val="16"/>
                    </w:rPr>
                  </w:pPr>
                  <w:r w:rsidRPr="00894AD1">
                    <w:rPr>
                      <w:rFonts w:ascii="Calibri" w:hAnsi="Calibri" w:cs="Calibri"/>
                      <w:sz w:val="16"/>
                      <w:szCs w:val="16"/>
                    </w:rPr>
                    <w:t>I</w:t>
                  </w:r>
                </w:p>
              </w:tc>
              <w:tc>
                <w:tcPr>
                  <w:tcW w:w="561" w:type="dxa"/>
                  <w:tcBorders>
                    <w:top w:val="nil"/>
                    <w:left w:val="nil"/>
                    <w:bottom w:val="single" w:sz="4" w:space="0" w:color="auto"/>
                    <w:right w:val="single" w:sz="4" w:space="0" w:color="auto"/>
                  </w:tcBorders>
                  <w:shd w:val="clear" w:color="000000" w:fill="FFFFFF"/>
                  <w:vAlign w:val="center"/>
                  <w:hideMark/>
                </w:tcPr>
                <w:p w:rsidR="00A654C9" w:rsidRPr="00894AD1" w:rsidRDefault="00A654C9" w:rsidP="00410A19">
                  <w:pPr>
                    <w:jc w:val="center"/>
                    <w:rPr>
                      <w:rFonts w:ascii="Calibri" w:hAnsi="Calibri" w:cs="Calibri"/>
                      <w:sz w:val="16"/>
                      <w:szCs w:val="16"/>
                    </w:rPr>
                  </w:pPr>
                  <w:r w:rsidRPr="00894AD1">
                    <w:rPr>
                      <w:rFonts w:ascii="Calibri" w:hAnsi="Calibri" w:cs="Calibri"/>
                      <w:sz w:val="16"/>
                      <w:szCs w:val="16"/>
                    </w:rPr>
                    <w:t>II</w:t>
                  </w:r>
                </w:p>
              </w:tc>
              <w:tc>
                <w:tcPr>
                  <w:tcW w:w="544" w:type="dxa"/>
                  <w:tcBorders>
                    <w:top w:val="nil"/>
                    <w:left w:val="nil"/>
                    <w:bottom w:val="single" w:sz="4" w:space="0" w:color="auto"/>
                    <w:right w:val="single" w:sz="4" w:space="0" w:color="auto"/>
                  </w:tcBorders>
                  <w:shd w:val="clear" w:color="000000" w:fill="FFFFFF"/>
                  <w:vAlign w:val="center"/>
                  <w:hideMark/>
                </w:tcPr>
                <w:p w:rsidR="00A654C9" w:rsidRPr="00894AD1" w:rsidRDefault="00A654C9" w:rsidP="00410A19">
                  <w:pPr>
                    <w:jc w:val="center"/>
                    <w:rPr>
                      <w:rFonts w:ascii="Calibri" w:hAnsi="Calibri" w:cs="Calibri"/>
                      <w:sz w:val="16"/>
                      <w:szCs w:val="16"/>
                    </w:rPr>
                  </w:pPr>
                  <w:r w:rsidRPr="00894AD1">
                    <w:rPr>
                      <w:rFonts w:ascii="Calibri" w:hAnsi="Calibri" w:cs="Calibri"/>
                      <w:sz w:val="16"/>
                      <w:szCs w:val="16"/>
                    </w:rPr>
                    <w:t>III</w:t>
                  </w:r>
                </w:p>
              </w:tc>
              <w:tc>
                <w:tcPr>
                  <w:tcW w:w="728" w:type="dxa"/>
                  <w:vMerge/>
                  <w:tcBorders>
                    <w:left w:val="single" w:sz="4" w:space="0" w:color="auto"/>
                    <w:bottom w:val="single" w:sz="4" w:space="0" w:color="auto"/>
                    <w:right w:val="single" w:sz="4" w:space="0" w:color="auto"/>
                  </w:tcBorders>
                  <w:shd w:val="clear" w:color="000000" w:fill="FFFFFF"/>
                  <w:vAlign w:val="center"/>
                  <w:hideMark/>
                </w:tcPr>
                <w:p w:rsidR="00A654C9" w:rsidRPr="00894AD1" w:rsidRDefault="00A654C9" w:rsidP="00410A19">
                  <w:pPr>
                    <w:jc w:val="center"/>
                    <w:rPr>
                      <w:rFonts w:ascii="Calibri" w:hAnsi="Calibri" w:cs="Calibri"/>
                      <w:sz w:val="16"/>
                      <w:szCs w:val="16"/>
                    </w:rPr>
                  </w:pPr>
                </w:p>
              </w:tc>
            </w:tr>
            <w:tr w:rsidR="00A654C9" w:rsidRPr="00894AD1" w:rsidTr="00410A19">
              <w:trPr>
                <w:trHeight w:val="225"/>
              </w:trPr>
              <w:tc>
                <w:tcPr>
                  <w:tcW w:w="10101" w:type="dxa"/>
                  <w:gridSpan w:val="17"/>
                  <w:tcBorders>
                    <w:top w:val="single" w:sz="4" w:space="0" w:color="auto"/>
                    <w:left w:val="single" w:sz="4" w:space="0" w:color="auto"/>
                    <w:bottom w:val="single" w:sz="4" w:space="0" w:color="auto"/>
                    <w:right w:val="single" w:sz="4" w:space="0" w:color="000000"/>
                  </w:tcBorders>
                  <w:shd w:val="clear" w:color="000000" w:fill="FFFFFF"/>
                  <w:noWrap/>
                  <w:vAlign w:val="center"/>
                  <w:hideMark/>
                </w:tcPr>
                <w:p w:rsidR="00A654C9" w:rsidRPr="00894AD1" w:rsidRDefault="00A654C9" w:rsidP="00410A19">
                  <w:pPr>
                    <w:jc w:val="center"/>
                    <w:rPr>
                      <w:rFonts w:ascii="Calibri" w:hAnsi="Calibri" w:cs="Calibri"/>
                      <w:b/>
                      <w:bCs/>
                      <w:sz w:val="16"/>
                      <w:szCs w:val="16"/>
                    </w:rPr>
                  </w:pPr>
                  <w:r w:rsidRPr="00894AD1">
                    <w:rPr>
                      <w:rFonts w:ascii="Calibri" w:hAnsi="Calibri" w:cs="Calibri"/>
                      <w:b/>
                      <w:bCs/>
                      <w:sz w:val="16"/>
                      <w:szCs w:val="16"/>
                    </w:rPr>
                    <w:lastRenderedPageBreak/>
                    <w:t> </w:t>
                  </w:r>
                </w:p>
              </w:tc>
            </w:tr>
            <w:tr w:rsidR="00A654C9" w:rsidRPr="00894AD1" w:rsidTr="00410A19">
              <w:trPr>
                <w:trHeight w:val="225"/>
              </w:trPr>
              <w:tc>
                <w:tcPr>
                  <w:tcW w:w="462" w:type="dxa"/>
                  <w:tcBorders>
                    <w:top w:val="nil"/>
                    <w:left w:val="single" w:sz="4" w:space="0" w:color="auto"/>
                    <w:bottom w:val="single" w:sz="4" w:space="0" w:color="auto"/>
                    <w:right w:val="single" w:sz="4" w:space="0" w:color="auto"/>
                  </w:tcBorders>
                  <w:shd w:val="clear" w:color="000000" w:fill="FFFFFF"/>
                  <w:noWrap/>
                  <w:vAlign w:val="bottom"/>
                  <w:hideMark/>
                </w:tcPr>
                <w:p w:rsidR="00A654C9" w:rsidRPr="00894AD1" w:rsidRDefault="00A654C9" w:rsidP="00410A19">
                  <w:pPr>
                    <w:rPr>
                      <w:rFonts w:ascii="Calibri" w:hAnsi="Calibri" w:cs="Calibri"/>
                      <w:sz w:val="16"/>
                      <w:szCs w:val="16"/>
                    </w:rPr>
                  </w:pPr>
                  <w:r w:rsidRPr="00894AD1">
                    <w:rPr>
                      <w:rFonts w:ascii="Calibri" w:hAnsi="Calibri" w:cs="Calibri"/>
                      <w:sz w:val="16"/>
                      <w:szCs w:val="16"/>
                    </w:rPr>
                    <w:t> </w:t>
                  </w:r>
                </w:p>
              </w:tc>
              <w:tc>
                <w:tcPr>
                  <w:tcW w:w="9639" w:type="dxa"/>
                  <w:gridSpan w:val="16"/>
                  <w:tcBorders>
                    <w:top w:val="single" w:sz="4" w:space="0" w:color="auto"/>
                    <w:left w:val="nil"/>
                    <w:bottom w:val="single" w:sz="4" w:space="0" w:color="auto"/>
                    <w:right w:val="single" w:sz="4" w:space="0" w:color="000000"/>
                  </w:tcBorders>
                  <w:shd w:val="clear" w:color="auto" w:fill="auto"/>
                  <w:vAlign w:val="center"/>
                  <w:hideMark/>
                </w:tcPr>
                <w:p w:rsidR="00A654C9" w:rsidRPr="00894AD1" w:rsidRDefault="00A654C9" w:rsidP="00410A19">
                  <w:pPr>
                    <w:rPr>
                      <w:rFonts w:ascii="Calibri" w:hAnsi="Calibri" w:cs="Calibri"/>
                      <w:b/>
                      <w:bCs/>
                      <w:sz w:val="16"/>
                      <w:szCs w:val="16"/>
                    </w:rPr>
                  </w:pPr>
                  <w:r w:rsidRPr="00894AD1">
                    <w:rPr>
                      <w:rFonts w:ascii="Calibri" w:hAnsi="Calibri" w:cs="Calibri"/>
                      <w:b/>
                      <w:bCs/>
                      <w:sz w:val="16"/>
                      <w:szCs w:val="16"/>
                    </w:rPr>
                    <w:t xml:space="preserve">с. Ровдино </w:t>
                  </w:r>
                </w:p>
              </w:tc>
            </w:tr>
            <w:tr w:rsidR="00A654C9" w:rsidRPr="00894AD1" w:rsidTr="00410A19">
              <w:trPr>
                <w:trHeight w:val="225"/>
              </w:trPr>
              <w:tc>
                <w:tcPr>
                  <w:tcW w:w="462" w:type="dxa"/>
                  <w:tcBorders>
                    <w:top w:val="nil"/>
                    <w:left w:val="single" w:sz="4" w:space="0" w:color="auto"/>
                    <w:bottom w:val="single" w:sz="4" w:space="0" w:color="auto"/>
                    <w:right w:val="single" w:sz="4" w:space="0" w:color="auto"/>
                  </w:tcBorders>
                  <w:shd w:val="clear" w:color="000000" w:fill="FFFFFF"/>
                  <w:noWrap/>
                  <w:vAlign w:val="bottom"/>
                  <w:hideMark/>
                </w:tcPr>
                <w:p w:rsidR="00A654C9" w:rsidRPr="00894AD1" w:rsidRDefault="00A654C9" w:rsidP="00410A19">
                  <w:pPr>
                    <w:rPr>
                      <w:rFonts w:ascii="Calibri" w:hAnsi="Calibri" w:cs="Calibri"/>
                      <w:sz w:val="16"/>
                      <w:szCs w:val="16"/>
                    </w:rPr>
                  </w:pPr>
                  <w:r w:rsidRPr="00894AD1">
                    <w:rPr>
                      <w:rFonts w:ascii="Calibri" w:hAnsi="Calibri" w:cs="Calibri"/>
                      <w:sz w:val="16"/>
                      <w:szCs w:val="16"/>
                    </w:rPr>
                    <w:t> </w:t>
                  </w:r>
                </w:p>
              </w:tc>
              <w:tc>
                <w:tcPr>
                  <w:tcW w:w="1701" w:type="dxa"/>
                  <w:gridSpan w:val="2"/>
                  <w:tcBorders>
                    <w:top w:val="nil"/>
                    <w:left w:val="nil"/>
                    <w:bottom w:val="single" w:sz="4" w:space="0" w:color="auto"/>
                    <w:right w:val="single" w:sz="4" w:space="0" w:color="auto"/>
                  </w:tcBorders>
                  <w:shd w:val="clear" w:color="auto" w:fill="auto"/>
                  <w:noWrap/>
                  <w:vAlign w:val="bottom"/>
                  <w:hideMark/>
                </w:tcPr>
                <w:p w:rsidR="00A654C9" w:rsidRPr="00894AD1" w:rsidRDefault="00A654C9" w:rsidP="00410A19">
                  <w:pPr>
                    <w:rPr>
                      <w:rFonts w:ascii="Calibri" w:hAnsi="Calibri" w:cs="Calibri"/>
                      <w:b/>
                      <w:bCs/>
                      <w:sz w:val="16"/>
                      <w:szCs w:val="16"/>
                    </w:rPr>
                  </w:pPr>
                  <w:r w:rsidRPr="00894AD1">
                    <w:rPr>
                      <w:rFonts w:ascii="Calibri" w:hAnsi="Calibri" w:cs="Calibri"/>
                      <w:b/>
                      <w:bCs/>
                      <w:sz w:val="16"/>
                      <w:szCs w:val="16"/>
                    </w:rPr>
                    <w:t xml:space="preserve"> </w:t>
                  </w:r>
                  <w:proofErr w:type="spellStart"/>
                  <w:r w:rsidRPr="00894AD1">
                    <w:rPr>
                      <w:rFonts w:ascii="Calibri" w:hAnsi="Calibri" w:cs="Calibri"/>
                      <w:b/>
                      <w:bCs/>
                      <w:sz w:val="16"/>
                      <w:szCs w:val="16"/>
                    </w:rPr>
                    <w:t>Ровдинская</w:t>
                  </w:r>
                  <w:proofErr w:type="spellEnd"/>
                  <w:r w:rsidRPr="00894AD1">
                    <w:rPr>
                      <w:rFonts w:ascii="Calibri" w:hAnsi="Calibri" w:cs="Calibri"/>
                      <w:b/>
                      <w:bCs/>
                      <w:sz w:val="16"/>
                      <w:szCs w:val="16"/>
                    </w:rPr>
                    <w:t xml:space="preserve"> средняя школа, в т.ч. </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center"/>
                    <w:rPr>
                      <w:rFonts w:ascii="Calibri" w:hAnsi="Calibri" w:cs="Calibri"/>
                      <w:sz w:val="16"/>
                      <w:szCs w:val="16"/>
                    </w:rPr>
                  </w:pPr>
                  <w:r w:rsidRPr="00894AD1">
                    <w:rPr>
                      <w:rFonts w:ascii="Calibri" w:hAnsi="Calibri" w:cs="Calibri"/>
                      <w:sz w:val="16"/>
                      <w:szCs w:val="16"/>
                    </w:rPr>
                    <w:t> </w:t>
                  </w:r>
                </w:p>
              </w:tc>
              <w:tc>
                <w:tcPr>
                  <w:tcW w:w="709" w:type="dxa"/>
                  <w:tcBorders>
                    <w:top w:val="nil"/>
                    <w:left w:val="nil"/>
                    <w:bottom w:val="single" w:sz="4" w:space="0" w:color="auto"/>
                    <w:right w:val="single" w:sz="4" w:space="0" w:color="auto"/>
                  </w:tcBorders>
                  <w:shd w:val="clear" w:color="auto" w:fill="auto"/>
                  <w:noWrap/>
                  <w:vAlign w:val="center"/>
                  <w:hideMark/>
                </w:tcPr>
                <w:p w:rsidR="00A654C9" w:rsidRPr="00894AD1" w:rsidRDefault="00A654C9" w:rsidP="00410A19">
                  <w:pPr>
                    <w:rPr>
                      <w:rFonts w:ascii="Calibri" w:hAnsi="Calibri" w:cs="Calibri"/>
                      <w:sz w:val="16"/>
                      <w:szCs w:val="16"/>
                    </w:rPr>
                  </w:pPr>
                  <w:r w:rsidRPr="00894AD1">
                    <w:rPr>
                      <w:rFonts w:ascii="Calibri" w:hAnsi="Calibri" w:cs="Calibri"/>
                      <w:sz w:val="16"/>
                      <w:szCs w:val="16"/>
                    </w:rPr>
                    <w:t> </w:t>
                  </w:r>
                </w:p>
              </w:tc>
              <w:tc>
                <w:tcPr>
                  <w:tcW w:w="567" w:type="dxa"/>
                  <w:tcBorders>
                    <w:top w:val="nil"/>
                    <w:left w:val="nil"/>
                    <w:bottom w:val="single" w:sz="4" w:space="0" w:color="auto"/>
                    <w:right w:val="single" w:sz="4" w:space="0" w:color="auto"/>
                  </w:tcBorders>
                  <w:shd w:val="clear" w:color="auto" w:fill="auto"/>
                  <w:noWrap/>
                  <w:vAlign w:val="bottom"/>
                  <w:hideMark/>
                </w:tcPr>
                <w:p w:rsidR="00A654C9" w:rsidRPr="00894AD1" w:rsidRDefault="00A654C9" w:rsidP="00410A19">
                  <w:pPr>
                    <w:rPr>
                      <w:rFonts w:ascii="Calibri" w:hAnsi="Calibri" w:cs="Calibri"/>
                      <w:sz w:val="16"/>
                      <w:szCs w:val="16"/>
                    </w:rPr>
                  </w:pPr>
                  <w:r w:rsidRPr="00894AD1">
                    <w:rPr>
                      <w:rFonts w:ascii="Calibri" w:hAnsi="Calibri" w:cs="Calibri"/>
                      <w:sz w:val="16"/>
                      <w:szCs w:val="16"/>
                    </w:rPr>
                    <w:t> </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A654C9" w:rsidRPr="00894AD1" w:rsidRDefault="00A654C9" w:rsidP="00410A19">
                  <w:pPr>
                    <w:rPr>
                      <w:rFonts w:ascii="Calibri" w:hAnsi="Calibri" w:cs="Calibri"/>
                      <w:sz w:val="16"/>
                      <w:szCs w:val="16"/>
                    </w:rPr>
                  </w:pPr>
                  <w:r w:rsidRPr="00894AD1">
                    <w:rPr>
                      <w:rFonts w:ascii="Calibri" w:hAnsi="Calibri" w:cs="Calibri"/>
                      <w:sz w:val="16"/>
                      <w:szCs w:val="16"/>
                    </w:rPr>
                    <w:t> </w:t>
                  </w:r>
                </w:p>
              </w:tc>
              <w:tc>
                <w:tcPr>
                  <w:tcW w:w="576"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rPr>
                      <w:rFonts w:ascii="Calibri" w:hAnsi="Calibri" w:cs="Calibri"/>
                      <w:sz w:val="16"/>
                      <w:szCs w:val="16"/>
                    </w:rPr>
                  </w:pPr>
                  <w:r w:rsidRPr="00894AD1">
                    <w:rPr>
                      <w:rFonts w:ascii="Calibri" w:hAnsi="Calibri" w:cs="Calibri"/>
                      <w:sz w:val="16"/>
                      <w:szCs w:val="16"/>
                    </w:rPr>
                    <w:t> </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rPr>
                      <w:rFonts w:ascii="Calibri" w:hAnsi="Calibri" w:cs="Calibri"/>
                      <w:sz w:val="16"/>
                      <w:szCs w:val="16"/>
                    </w:rPr>
                  </w:pPr>
                  <w:r w:rsidRPr="00894AD1">
                    <w:rPr>
                      <w:rFonts w:ascii="Calibri" w:hAnsi="Calibri" w:cs="Calibri"/>
                      <w:sz w:val="16"/>
                      <w:szCs w:val="16"/>
                    </w:rPr>
                    <w:t> </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rPr>
                      <w:rFonts w:ascii="Calibri" w:hAnsi="Calibri" w:cs="Calibri"/>
                      <w:sz w:val="16"/>
                      <w:szCs w:val="16"/>
                    </w:rPr>
                  </w:pPr>
                  <w:r w:rsidRPr="00894AD1">
                    <w:rPr>
                      <w:rFonts w:ascii="Calibri" w:hAnsi="Calibri" w:cs="Calibri"/>
                      <w:sz w:val="16"/>
                      <w:szCs w:val="16"/>
                    </w:rPr>
                    <w:t> </w:t>
                  </w:r>
                </w:p>
              </w:tc>
              <w:tc>
                <w:tcPr>
                  <w:tcW w:w="709"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rPr>
                      <w:rFonts w:ascii="Calibri" w:hAnsi="Calibri" w:cs="Calibri"/>
                      <w:sz w:val="16"/>
                      <w:szCs w:val="16"/>
                    </w:rPr>
                  </w:pPr>
                  <w:r w:rsidRPr="00894AD1">
                    <w:rPr>
                      <w:rFonts w:ascii="Calibri" w:hAnsi="Calibri" w:cs="Calibri"/>
                      <w:sz w:val="16"/>
                      <w:szCs w:val="16"/>
                    </w:rPr>
                    <w:t> </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rPr>
                      <w:rFonts w:ascii="Calibri" w:hAnsi="Calibri" w:cs="Calibri"/>
                      <w:sz w:val="16"/>
                      <w:szCs w:val="16"/>
                    </w:rPr>
                  </w:pPr>
                  <w:r w:rsidRPr="00894AD1">
                    <w:rPr>
                      <w:rFonts w:ascii="Calibri" w:hAnsi="Calibri" w:cs="Calibri"/>
                      <w:sz w:val="16"/>
                      <w:szCs w:val="16"/>
                    </w:rPr>
                    <w:t> </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center"/>
                    <w:rPr>
                      <w:rFonts w:ascii="Calibri" w:hAnsi="Calibri" w:cs="Calibri"/>
                      <w:sz w:val="16"/>
                      <w:szCs w:val="16"/>
                    </w:rPr>
                  </w:pPr>
                  <w:r w:rsidRPr="00894AD1">
                    <w:rPr>
                      <w:rFonts w:ascii="Calibri" w:hAnsi="Calibri" w:cs="Calibri"/>
                      <w:sz w:val="16"/>
                      <w:szCs w:val="16"/>
                    </w:rPr>
                    <w:t> </w:t>
                  </w:r>
                </w:p>
              </w:tc>
              <w:tc>
                <w:tcPr>
                  <w:tcW w:w="561"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center"/>
                    <w:rPr>
                      <w:rFonts w:ascii="Calibri" w:hAnsi="Calibri" w:cs="Calibri"/>
                      <w:sz w:val="16"/>
                      <w:szCs w:val="16"/>
                    </w:rPr>
                  </w:pPr>
                  <w:r w:rsidRPr="00894AD1">
                    <w:rPr>
                      <w:rFonts w:ascii="Calibri" w:hAnsi="Calibri" w:cs="Calibri"/>
                      <w:sz w:val="16"/>
                      <w:szCs w:val="16"/>
                    </w:rPr>
                    <w:t> </w:t>
                  </w:r>
                </w:p>
              </w:tc>
              <w:tc>
                <w:tcPr>
                  <w:tcW w:w="544"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center"/>
                    <w:rPr>
                      <w:rFonts w:ascii="Calibri" w:hAnsi="Calibri" w:cs="Calibri"/>
                      <w:sz w:val="16"/>
                      <w:szCs w:val="16"/>
                    </w:rPr>
                  </w:pPr>
                  <w:r w:rsidRPr="00894AD1">
                    <w:rPr>
                      <w:rFonts w:ascii="Calibri" w:hAnsi="Calibri" w:cs="Calibri"/>
                      <w:sz w:val="16"/>
                      <w:szCs w:val="16"/>
                    </w:rPr>
                    <w:t> </w:t>
                  </w:r>
                </w:p>
              </w:tc>
              <w:tc>
                <w:tcPr>
                  <w:tcW w:w="728"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rPr>
                      <w:rFonts w:ascii="Calibri" w:hAnsi="Calibri" w:cs="Calibri"/>
                      <w:sz w:val="16"/>
                      <w:szCs w:val="16"/>
                    </w:rPr>
                  </w:pPr>
                  <w:r w:rsidRPr="00894AD1">
                    <w:rPr>
                      <w:rFonts w:ascii="Calibri" w:hAnsi="Calibri" w:cs="Calibri"/>
                      <w:sz w:val="16"/>
                      <w:szCs w:val="16"/>
                    </w:rPr>
                    <w:t> </w:t>
                  </w:r>
                </w:p>
              </w:tc>
            </w:tr>
            <w:tr w:rsidR="00A654C9" w:rsidRPr="00894AD1" w:rsidTr="00410A19">
              <w:trPr>
                <w:trHeight w:val="225"/>
              </w:trPr>
              <w:tc>
                <w:tcPr>
                  <w:tcW w:w="462" w:type="dxa"/>
                  <w:tcBorders>
                    <w:top w:val="nil"/>
                    <w:left w:val="single" w:sz="4" w:space="0" w:color="auto"/>
                    <w:bottom w:val="single" w:sz="4" w:space="0" w:color="auto"/>
                    <w:right w:val="single" w:sz="4" w:space="0" w:color="auto"/>
                  </w:tcBorders>
                  <w:shd w:val="clear" w:color="000000" w:fill="FFFFFF"/>
                  <w:noWrap/>
                  <w:vAlign w:val="bottom"/>
                  <w:hideMark/>
                </w:tcPr>
                <w:p w:rsidR="00A654C9" w:rsidRPr="00894AD1" w:rsidRDefault="00A654C9" w:rsidP="00410A19">
                  <w:pPr>
                    <w:rPr>
                      <w:rFonts w:ascii="Calibri" w:hAnsi="Calibri" w:cs="Calibri"/>
                      <w:sz w:val="16"/>
                      <w:szCs w:val="16"/>
                    </w:rPr>
                  </w:pPr>
                  <w:r w:rsidRPr="00894AD1">
                    <w:rPr>
                      <w:rFonts w:ascii="Calibri" w:hAnsi="Calibri" w:cs="Calibri"/>
                      <w:sz w:val="16"/>
                      <w:szCs w:val="16"/>
                    </w:rPr>
                    <w:t> </w:t>
                  </w:r>
                </w:p>
              </w:tc>
              <w:tc>
                <w:tcPr>
                  <w:tcW w:w="1701" w:type="dxa"/>
                  <w:gridSpan w:val="2"/>
                  <w:tcBorders>
                    <w:top w:val="nil"/>
                    <w:left w:val="nil"/>
                    <w:bottom w:val="single" w:sz="4" w:space="0" w:color="auto"/>
                    <w:right w:val="single" w:sz="4" w:space="0" w:color="auto"/>
                  </w:tcBorders>
                  <w:shd w:val="clear" w:color="auto" w:fill="auto"/>
                  <w:noWrap/>
                  <w:vAlign w:val="bottom"/>
                  <w:hideMark/>
                </w:tcPr>
                <w:p w:rsidR="00A654C9" w:rsidRPr="00894AD1" w:rsidRDefault="00A654C9" w:rsidP="00410A19">
                  <w:pPr>
                    <w:rPr>
                      <w:rFonts w:ascii="Calibri" w:hAnsi="Calibri" w:cs="Calibri"/>
                      <w:sz w:val="16"/>
                      <w:szCs w:val="16"/>
                    </w:rPr>
                  </w:pPr>
                  <w:r w:rsidRPr="00894AD1">
                    <w:rPr>
                      <w:rFonts w:ascii="Calibri" w:hAnsi="Calibri" w:cs="Calibri"/>
                      <w:sz w:val="16"/>
                      <w:szCs w:val="16"/>
                    </w:rPr>
                    <w:t xml:space="preserve"> Учебный корпус школы </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center"/>
                    <w:rPr>
                      <w:rFonts w:ascii="Calibri" w:hAnsi="Calibri" w:cs="Calibri"/>
                      <w:sz w:val="16"/>
                      <w:szCs w:val="16"/>
                    </w:rPr>
                  </w:pPr>
                  <w:r w:rsidRPr="00894AD1">
                    <w:rPr>
                      <w:rFonts w:ascii="Calibri" w:hAnsi="Calibri" w:cs="Calibri"/>
                      <w:sz w:val="16"/>
                      <w:szCs w:val="16"/>
                    </w:rPr>
                    <w:t xml:space="preserve"> I </w:t>
                  </w:r>
                </w:p>
              </w:tc>
              <w:tc>
                <w:tcPr>
                  <w:tcW w:w="709" w:type="dxa"/>
                  <w:tcBorders>
                    <w:top w:val="nil"/>
                    <w:left w:val="nil"/>
                    <w:bottom w:val="single" w:sz="4" w:space="0" w:color="auto"/>
                    <w:right w:val="single" w:sz="4" w:space="0" w:color="auto"/>
                  </w:tcBorders>
                  <w:shd w:val="clear" w:color="auto" w:fill="auto"/>
                  <w:noWrap/>
                  <w:vAlign w:val="center"/>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0,33</w:t>
                  </w:r>
                </w:p>
              </w:tc>
              <w:tc>
                <w:tcPr>
                  <w:tcW w:w="567" w:type="dxa"/>
                  <w:tcBorders>
                    <w:top w:val="nil"/>
                    <w:left w:val="nil"/>
                    <w:bottom w:val="single" w:sz="4" w:space="0" w:color="auto"/>
                    <w:right w:val="single" w:sz="4" w:space="0" w:color="auto"/>
                  </w:tcBorders>
                  <w:shd w:val="clear" w:color="auto" w:fill="auto"/>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22000</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16</w:t>
                  </w:r>
                </w:p>
              </w:tc>
              <w:tc>
                <w:tcPr>
                  <w:tcW w:w="576"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-34</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24</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243</w:t>
                  </w:r>
                </w:p>
              </w:tc>
              <w:tc>
                <w:tcPr>
                  <w:tcW w:w="709"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0,396</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26,4</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center"/>
                    <w:rPr>
                      <w:rFonts w:ascii="Calibri" w:hAnsi="Calibri" w:cs="Calibri"/>
                      <w:sz w:val="16"/>
                      <w:szCs w:val="16"/>
                    </w:rPr>
                  </w:pPr>
                  <w:r w:rsidRPr="00894AD1">
                    <w:rPr>
                      <w:rFonts w:ascii="Calibri" w:hAnsi="Calibri" w:cs="Calibri"/>
                      <w:sz w:val="16"/>
                      <w:szCs w:val="16"/>
                    </w:rPr>
                    <w:t>-</w:t>
                  </w:r>
                </w:p>
              </w:tc>
              <w:tc>
                <w:tcPr>
                  <w:tcW w:w="561"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center"/>
                    <w:rPr>
                      <w:rFonts w:ascii="Calibri" w:hAnsi="Calibri" w:cs="Calibri"/>
                      <w:sz w:val="16"/>
                      <w:szCs w:val="16"/>
                    </w:rPr>
                  </w:pPr>
                  <w:r w:rsidRPr="00894AD1">
                    <w:rPr>
                      <w:rFonts w:ascii="Calibri" w:hAnsi="Calibri" w:cs="Calibri"/>
                      <w:sz w:val="16"/>
                      <w:szCs w:val="16"/>
                    </w:rPr>
                    <w:t>-</w:t>
                  </w:r>
                </w:p>
              </w:tc>
              <w:tc>
                <w:tcPr>
                  <w:tcW w:w="544"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center"/>
                    <w:rPr>
                      <w:rFonts w:ascii="Calibri" w:hAnsi="Calibri" w:cs="Calibri"/>
                      <w:sz w:val="16"/>
                      <w:szCs w:val="16"/>
                    </w:rPr>
                  </w:pPr>
                  <w:r w:rsidRPr="00894AD1">
                    <w:rPr>
                      <w:rFonts w:ascii="Calibri" w:hAnsi="Calibri" w:cs="Calibri"/>
                      <w:sz w:val="16"/>
                      <w:szCs w:val="16"/>
                    </w:rPr>
                    <w:t>-</w:t>
                  </w:r>
                </w:p>
              </w:tc>
              <w:tc>
                <w:tcPr>
                  <w:tcW w:w="728"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rPr>
                      <w:rFonts w:ascii="Calibri" w:hAnsi="Calibri" w:cs="Calibri"/>
                      <w:sz w:val="16"/>
                      <w:szCs w:val="16"/>
                    </w:rPr>
                  </w:pPr>
                  <w:proofErr w:type="spellStart"/>
                  <w:r w:rsidRPr="00894AD1">
                    <w:rPr>
                      <w:rFonts w:ascii="Calibri" w:hAnsi="Calibri" w:cs="Calibri"/>
                      <w:sz w:val="16"/>
                      <w:szCs w:val="16"/>
                    </w:rPr>
                    <w:t>теплоузел</w:t>
                  </w:r>
                  <w:proofErr w:type="spellEnd"/>
                </w:p>
              </w:tc>
            </w:tr>
            <w:tr w:rsidR="00A654C9" w:rsidRPr="00894AD1" w:rsidTr="00410A19">
              <w:trPr>
                <w:trHeight w:val="225"/>
              </w:trPr>
              <w:tc>
                <w:tcPr>
                  <w:tcW w:w="462" w:type="dxa"/>
                  <w:tcBorders>
                    <w:top w:val="nil"/>
                    <w:left w:val="single" w:sz="4" w:space="0" w:color="auto"/>
                    <w:bottom w:val="single" w:sz="4" w:space="0" w:color="auto"/>
                    <w:right w:val="single" w:sz="4" w:space="0" w:color="auto"/>
                  </w:tcBorders>
                  <w:shd w:val="clear" w:color="000000" w:fill="FFFFFF"/>
                  <w:noWrap/>
                  <w:vAlign w:val="bottom"/>
                  <w:hideMark/>
                </w:tcPr>
                <w:p w:rsidR="00A654C9" w:rsidRPr="00894AD1" w:rsidRDefault="00A654C9" w:rsidP="00410A19">
                  <w:pPr>
                    <w:rPr>
                      <w:rFonts w:ascii="Calibri" w:hAnsi="Calibri" w:cs="Calibri"/>
                      <w:sz w:val="16"/>
                      <w:szCs w:val="16"/>
                    </w:rPr>
                  </w:pPr>
                  <w:r w:rsidRPr="00894AD1">
                    <w:rPr>
                      <w:rFonts w:ascii="Calibri" w:hAnsi="Calibri" w:cs="Calibri"/>
                      <w:sz w:val="16"/>
                      <w:szCs w:val="16"/>
                    </w:rPr>
                    <w:t> </w:t>
                  </w:r>
                </w:p>
              </w:tc>
              <w:tc>
                <w:tcPr>
                  <w:tcW w:w="1701" w:type="dxa"/>
                  <w:gridSpan w:val="2"/>
                  <w:tcBorders>
                    <w:top w:val="nil"/>
                    <w:left w:val="nil"/>
                    <w:bottom w:val="single" w:sz="4" w:space="0" w:color="auto"/>
                    <w:right w:val="single" w:sz="4" w:space="0" w:color="auto"/>
                  </w:tcBorders>
                  <w:shd w:val="clear" w:color="auto" w:fill="auto"/>
                  <w:noWrap/>
                  <w:vAlign w:val="bottom"/>
                  <w:hideMark/>
                </w:tcPr>
                <w:p w:rsidR="00A654C9" w:rsidRPr="00894AD1" w:rsidRDefault="00A654C9" w:rsidP="00410A19">
                  <w:pPr>
                    <w:rPr>
                      <w:rFonts w:ascii="Calibri" w:hAnsi="Calibri" w:cs="Calibri"/>
                      <w:sz w:val="16"/>
                      <w:szCs w:val="16"/>
                    </w:rPr>
                  </w:pPr>
                  <w:r w:rsidRPr="00894AD1">
                    <w:rPr>
                      <w:rFonts w:ascii="Calibri" w:hAnsi="Calibri" w:cs="Calibri"/>
                      <w:sz w:val="16"/>
                      <w:szCs w:val="16"/>
                    </w:rPr>
                    <w:t xml:space="preserve"> Детский сад </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center"/>
                    <w:rPr>
                      <w:rFonts w:ascii="Calibri" w:hAnsi="Calibri" w:cs="Calibri"/>
                      <w:sz w:val="16"/>
                      <w:szCs w:val="16"/>
                    </w:rPr>
                  </w:pPr>
                  <w:r w:rsidRPr="00894AD1">
                    <w:rPr>
                      <w:rFonts w:ascii="Calibri" w:hAnsi="Calibri" w:cs="Calibri"/>
                      <w:sz w:val="16"/>
                      <w:szCs w:val="16"/>
                    </w:rPr>
                    <w:t xml:space="preserve"> I </w:t>
                  </w:r>
                </w:p>
              </w:tc>
              <w:tc>
                <w:tcPr>
                  <w:tcW w:w="709" w:type="dxa"/>
                  <w:tcBorders>
                    <w:top w:val="nil"/>
                    <w:left w:val="nil"/>
                    <w:bottom w:val="single" w:sz="4" w:space="0" w:color="auto"/>
                    <w:right w:val="single" w:sz="4" w:space="0" w:color="auto"/>
                  </w:tcBorders>
                  <w:shd w:val="clear" w:color="auto" w:fill="auto"/>
                  <w:noWrap/>
                  <w:vAlign w:val="center"/>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0,38</w:t>
                  </w:r>
                </w:p>
              </w:tc>
              <w:tc>
                <w:tcPr>
                  <w:tcW w:w="567" w:type="dxa"/>
                  <w:tcBorders>
                    <w:top w:val="nil"/>
                    <w:left w:val="nil"/>
                    <w:bottom w:val="single" w:sz="4" w:space="0" w:color="auto"/>
                    <w:right w:val="single" w:sz="4" w:space="0" w:color="auto"/>
                  </w:tcBorders>
                  <w:shd w:val="clear" w:color="auto" w:fill="auto"/>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4847</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20</w:t>
                  </w:r>
                </w:p>
              </w:tc>
              <w:tc>
                <w:tcPr>
                  <w:tcW w:w="576"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-34</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24</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243</w:t>
                  </w:r>
                </w:p>
              </w:tc>
              <w:tc>
                <w:tcPr>
                  <w:tcW w:w="709"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0,108</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7,2</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center"/>
                    <w:rPr>
                      <w:rFonts w:ascii="Calibri" w:hAnsi="Calibri" w:cs="Calibri"/>
                      <w:sz w:val="16"/>
                      <w:szCs w:val="16"/>
                    </w:rPr>
                  </w:pPr>
                  <w:r w:rsidRPr="00894AD1">
                    <w:rPr>
                      <w:rFonts w:ascii="Calibri" w:hAnsi="Calibri" w:cs="Calibri"/>
                      <w:sz w:val="16"/>
                      <w:szCs w:val="16"/>
                    </w:rPr>
                    <w:t>-</w:t>
                  </w:r>
                </w:p>
              </w:tc>
              <w:tc>
                <w:tcPr>
                  <w:tcW w:w="561"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center"/>
                    <w:rPr>
                      <w:rFonts w:ascii="Calibri" w:hAnsi="Calibri" w:cs="Calibri"/>
                      <w:sz w:val="16"/>
                      <w:szCs w:val="16"/>
                    </w:rPr>
                  </w:pPr>
                  <w:r w:rsidRPr="00894AD1">
                    <w:rPr>
                      <w:rFonts w:ascii="Calibri" w:hAnsi="Calibri" w:cs="Calibri"/>
                      <w:sz w:val="16"/>
                      <w:szCs w:val="16"/>
                    </w:rPr>
                    <w:t>-</w:t>
                  </w:r>
                </w:p>
              </w:tc>
              <w:tc>
                <w:tcPr>
                  <w:tcW w:w="544"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center"/>
                    <w:rPr>
                      <w:rFonts w:ascii="Calibri" w:hAnsi="Calibri" w:cs="Calibri"/>
                      <w:sz w:val="16"/>
                      <w:szCs w:val="16"/>
                    </w:rPr>
                  </w:pPr>
                  <w:r w:rsidRPr="00894AD1">
                    <w:rPr>
                      <w:rFonts w:ascii="Calibri" w:hAnsi="Calibri" w:cs="Calibri"/>
                      <w:sz w:val="16"/>
                      <w:szCs w:val="16"/>
                    </w:rPr>
                    <w:t>-</w:t>
                  </w:r>
                </w:p>
              </w:tc>
              <w:tc>
                <w:tcPr>
                  <w:tcW w:w="728"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rPr>
                      <w:rFonts w:ascii="Calibri" w:hAnsi="Calibri" w:cs="Calibri"/>
                      <w:sz w:val="16"/>
                      <w:szCs w:val="16"/>
                    </w:rPr>
                  </w:pPr>
                  <w:proofErr w:type="spellStart"/>
                  <w:r w:rsidRPr="00894AD1">
                    <w:rPr>
                      <w:rFonts w:ascii="Calibri" w:hAnsi="Calibri" w:cs="Calibri"/>
                      <w:sz w:val="16"/>
                      <w:szCs w:val="16"/>
                    </w:rPr>
                    <w:t>теплоузел</w:t>
                  </w:r>
                  <w:proofErr w:type="spellEnd"/>
                </w:p>
              </w:tc>
            </w:tr>
            <w:tr w:rsidR="00A654C9" w:rsidRPr="00894AD1" w:rsidTr="00410A19">
              <w:trPr>
                <w:trHeight w:val="675"/>
              </w:trPr>
              <w:tc>
                <w:tcPr>
                  <w:tcW w:w="462" w:type="dxa"/>
                  <w:tcBorders>
                    <w:top w:val="nil"/>
                    <w:left w:val="single" w:sz="4" w:space="0" w:color="auto"/>
                    <w:bottom w:val="single" w:sz="4" w:space="0" w:color="auto"/>
                    <w:right w:val="single" w:sz="4" w:space="0" w:color="auto"/>
                  </w:tcBorders>
                  <w:shd w:val="clear" w:color="000000" w:fill="FFFFFF"/>
                  <w:noWrap/>
                  <w:vAlign w:val="bottom"/>
                  <w:hideMark/>
                </w:tcPr>
                <w:p w:rsidR="00A654C9" w:rsidRPr="00894AD1" w:rsidRDefault="00A654C9" w:rsidP="00410A19">
                  <w:pPr>
                    <w:rPr>
                      <w:rFonts w:ascii="Calibri" w:hAnsi="Calibri" w:cs="Calibri"/>
                      <w:sz w:val="16"/>
                      <w:szCs w:val="16"/>
                    </w:rPr>
                  </w:pPr>
                  <w:r w:rsidRPr="00894AD1">
                    <w:rPr>
                      <w:rFonts w:ascii="Calibri" w:hAnsi="Calibri" w:cs="Calibri"/>
                      <w:sz w:val="16"/>
                      <w:szCs w:val="16"/>
                    </w:rPr>
                    <w:t> </w:t>
                  </w:r>
                </w:p>
              </w:tc>
              <w:tc>
                <w:tcPr>
                  <w:tcW w:w="1701" w:type="dxa"/>
                  <w:gridSpan w:val="2"/>
                  <w:tcBorders>
                    <w:top w:val="nil"/>
                    <w:left w:val="nil"/>
                    <w:bottom w:val="single" w:sz="4" w:space="0" w:color="auto"/>
                    <w:right w:val="single" w:sz="4" w:space="0" w:color="auto"/>
                  </w:tcBorders>
                  <w:shd w:val="clear" w:color="auto" w:fill="auto"/>
                  <w:vAlign w:val="bottom"/>
                  <w:hideMark/>
                </w:tcPr>
                <w:p w:rsidR="00A654C9" w:rsidRPr="00894AD1" w:rsidRDefault="00A654C9" w:rsidP="00410A19">
                  <w:pPr>
                    <w:rPr>
                      <w:rFonts w:ascii="Calibri" w:hAnsi="Calibri" w:cs="Calibri"/>
                      <w:b/>
                      <w:bCs/>
                      <w:sz w:val="16"/>
                      <w:szCs w:val="16"/>
                    </w:rPr>
                  </w:pPr>
                  <w:r w:rsidRPr="00894AD1">
                    <w:rPr>
                      <w:rFonts w:ascii="Calibri" w:hAnsi="Calibri" w:cs="Calibri"/>
                      <w:b/>
                      <w:bCs/>
                      <w:sz w:val="16"/>
                      <w:szCs w:val="16"/>
                    </w:rPr>
                    <w:t xml:space="preserve"> Администрация Шенкурского муниципального округа </w:t>
                  </w:r>
                  <w:proofErr w:type="spellStart"/>
                  <w:r w:rsidRPr="00894AD1">
                    <w:rPr>
                      <w:rFonts w:ascii="Calibri" w:hAnsi="Calibri" w:cs="Calibri"/>
                      <w:b/>
                      <w:bCs/>
                      <w:sz w:val="16"/>
                      <w:szCs w:val="16"/>
                    </w:rPr>
                    <w:t>Ровдинское</w:t>
                  </w:r>
                  <w:proofErr w:type="spellEnd"/>
                  <w:r w:rsidRPr="00894AD1">
                    <w:rPr>
                      <w:rFonts w:ascii="Calibri" w:hAnsi="Calibri" w:cs="Calibri"/>
                      <w:b/>
                      <w:bCs/>
                      <w:sz w:val="16"/>
                      <w:szCs w:val="16"/>
                    </w:rPr>
                    <w:t xml:space="preserve"> ТО </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rPr>
                      <w:rFonts w:ascii="Calibri" w:hAnsi="Calibri" w:cs="Calibri"/>
                      <w:b/>
                      <w:bCs/>
                      <w:sz w:val="16"/>
                      <w:szCs w:val="16"/>
                    </w:rPr>
                  </w:pPr>
                  <w:r w:rsidRPr="00894AD1">
                    <w:rPr>
                      <w:rFonts w:ascii="Calibri" w:hAnsi="Calibri" w:cs="Calibri"/>
                      <w:b/>
                      <w:bCs/>
                      <w:sz w:val="16"/>
                      <w:szCs w:val="16"/>
                    </w:rPr>
                    <w:t> </w:t>
                  </w:r>
                </w:p>
              </w:tc>
              <w:tc>
                <w:tcPr>
                  <w:tcW w:w="709" w:type="dxa"/>
                  <w:tcBorders>
                    <w:top w:val="nil"/>
                    <w:left w:val="nil"/>
                    <w:bottom w:val="single" w:sz="4" w:space="0" w:color="auto"/>
                    <w:right w:val="single" w:sz="4" w:space="0" w:color="auto"/>
                  </w:tcBorders>
                  <w:shd w:val="clear" w:color="auto" w:fill="auto"/>
                  <w:noWrap/>
                  <w:vAlign w:val="center"/>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 </w:t>
                  </w:r>
                </w:p>
              </w:tc>
              <w:tc>
                <w:tcPr>
                  <w:tcW w:w="567" w:type="dxa"/>
                  <w:tcBorders>
                    <w:top w:val="nil"/>
                    <w:left w:val="nil"/>
                    <w:bottom w:val="single" w:sz="4" w:space="0" w:color="auto"/>
                    <w:right w:val="single" w:sz="4" w:space="0" w:color="auto"/>
                  </w:tcBorders>
                  <w:shd w:val="clear" w:color="auto" w:fill="auto"/>
                  <w:noWrap/>
                  <w:vAlign w:val="bottom"/>
                  <w:hideMark/>
                </w:tcPr>
                <w:p w:rsidR="00A654C9" w:rsidRPr="00894AD1" w:rsidRDefault="00A654C9" w:rsidP="00410A19">
                  <w:pPr>
                    <w:rPr>
                      <w:rFonts w:ascii="Calibri" w:hAnsi="Calibri" w:cs="Calibri"/>
                      <w:sz w:val="16"/>
                      <w:szCs w:val="16"/>
                    </w:rPr>
                  </w:pPr>
                  <w:r w:rsidRPr="00894AD1">
                    <w:rPr>
                      <w:rFonts w:ascii="Calibri" w:hAnsi="Calibri" w:cs="Calibri"/>
                      <w:sz w:val="16"/>
                      <w:szCs w:val="16"/>
                    </w:rPr>
                    <w:t> </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A654C9" w:rsidRPr="00894AD1" w:rsidRDefault="00A654C9" w:rsidP="00410A19">
                  <w:pPr>
                    <w:rPr>
                      <w:rFonts w:ascii="Calibri" w:hAnsi="Calibri" w:cs="Calibri"/>
                      <w:sz w:val="16"/>
                      <w:szCs w:val="16"/>
                    </w:rPr>
                  </w:pPr>
                  <w:r w:rsidRPr="00894AD1">
                    <w:rPr>
                      <w:rFonts w:ascii="Calibri" w:hAnsi="Calibri" w:cs="Calibri"/>
                      <w:sz w:val="16"/>
                      <w:szCs w:val="16"/>
                    </w:rPr>
                    <w:t> </w:t>
                  </w:r>
                </w:p>
              </w:tc>
              <w:tc>
                <w:tcPr>
                  <w:tcW w:w="576"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rPr>
                      <w:rFonts w:ascii="Calibri" w:hAnsi="Calibri" w:cs="Calibri"/>
                      <w:sz w:val="16"/>
                      <w:szCs w:val="16"/>
                    </w:rPr>
                  </w:pPr>
                  <w:r w:rsidRPr="00894AD1">
                    <w:rPr>
                      <w:rFonts w:ascii="Calibri" w:hAnsi="Calibri" w:cs="Calibri"/>
                      <w:sz w:val="16"/>
                      <w:szCs w:val="16"/>
                    </w:rPr>
                    <w:t> </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rPr>
                      <w:rFonts w:ascii="Calibri" w:hAnsi="Calibri" w:cs="Calibri"/>
                      <w:sz w:val="16"/>
                      <w:szCs w:val="16"/>
                    </w:rPr>
                  </w:pPr>
                  <w:r w:rsidRPr="00894AD1">
                    <w:rPr>
                      <w:rFonts w:ascii="Calibri" w:hAnsi="Calibri" w:cs="Calibri"/>
                      <w:sz w:val="16"/>
                      <w:szCs w:val="16"/>
                    </w:rPr>
                    <w:t> </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rPr>
                      <w:rFonts w:ascii="Calibri" w:hAnsi="Calibri" w:cs="Calibri"/>
                      <w:sz w:val="16"/>
                      <w:szCs w:val="16"/>
                    </w:rPr>
                  </w:pPr>
                  <w:r w:rsidRPr="00894AD1">
                    <w:rPr>
                      <w:rFonts w:ascii="Calibri" w:hAnsi="Calibri" w:cs="Calibri"/>
                      <w:sz w:val="16"/>
                      <w:szCs w:val="16"/>
                    </w:rPr>
                    <w:t> </w:t>
                  </w:r>
                </w:p>
              </w:tc>
              <w:tc>
                <w:tcPr>
                  <w:tcW w:w="709"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rPr>
                      <w:rFonts w:ascii="Calibri" w:hAnsi="Calibri" w:cs="Calibri"/>
                      <w:sz w:val="16"/>
                      <w:szCs w:val="16"/>
                    </w:rPr>
                  </w:pPr>
                  <w:r w:rsidRPr="00894AD1">
                    <w:rPr>
                      <w:rFonts w:ascii="Calibri" w:hAnsi="Calibri" w:cs="Calibri"/>
                      <w:sz w:val="16"/>
                      <w:szCs w:val="16"/>
                    </w:rPr>
                    <w:t> </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rPr>
                      <w:rFonts w:ascii="Calibri" w:hAnsi="Calibri" w:cs="Calibri"/>
                      <w:sz w:val="16"/>
                      <w:szCs w:val="16"/>
                    </w:rPr>
                  </w:pPr>
                  <w:r w:rsidRPr="00894AD1">
                    <w:rPr>
                      <w:rFonts w:ascii="Calibri" w:hAnsi="Calibri" w:cs="Calibri"/>
                      <w:sz w:val="16"/>
                      <w:szCs w:val="16"/>
                    </w:rPr>
                    <w:t> </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rPr>
                      <w:rFonts w:ascii="Calibri" w:hAnsi="Calibri" w:cs="Calibri"/>
                      <w:sz w:val="16"/>
                      <w:szCs w:val="16"/>
                    </w:rPr>
                  </w:pPr>
                  <w:r w:rsidRPr="00894AD1">
                    <w:rPr>
                      <w:rFonts w:ascii="Calibri" w:hAnsi="Calibri" w:cs="Calibri"/>
                      <w:sz w:val="16"/>
                      <w:szCs w:val="16"/>
                    </w:rPr>
                    <w:t> </w:t>
                  </w:r>
                </w:p>
              </w:tc>
              <w:tc>
                <w:tcPr>
                  <w:tcW w:w="561"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rPr>
                      <w:rFonts w:ascii="Calibri" w:hAnsi="Calibri" w:cs="Calibri"/>
                      <w:sz w:val="16"/>
                      <w:szCs w:val="16"/>
                    </w:rPr>
                  </w:pPr>
                  <w:r w:rsidRPr="00894AD1">
                    <w:rPr>
                      <w:rFonts w:ascii="Calibri" w:hAnsi="Calibri" w:cs="Calibri"/>
                      <w:sz w:val="16"/>
                      <w:szCs w:val="16"/>
                    </w:rPr>
                    <w:t> </w:t>
                  </w:r>
                </w:p>
              </w:tc>
              <w:tc>
                <w:tcPr>
                  <w:tcW w:w="544"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rPr>
                      <w:rFonts w:ascii="Calibri" w:hAnsi="Calibri" w:cs="Calibri"/>
                      <w:sz w:val="16"/>
                      <w:szCs w:val="16"/>
                    </w:rPr>
                  </w:pPr>
                  <w:r w:rsidRPr="00894AD1">
                    <w:rPr>
                      <w:rFonts w:ascii="Calibri" w:hAnsi="Calibri" w:cs="Calibri"/>
                      <w:sz w:val="16"/>
                      <w:szCs w:val="16"/>
                    </w:rPr>
                    <w:t> </w:t>
                  </w:r>
                </w:p>
              </w:tc>
              <w:tc>
                <w:tcPr>
                  <w:tcW w:w="728"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rPr>
                      <w:rFonts w:ascii="Calibri" w:hAnsi="Calibri" w:cs="Calibri"/>
                      <w:sz w:val="16"/>
                      <w:szCs w:val="16"/>
                    </w:rPr>
                  </w:pPr>
                  <w:r w:rsidRPr="00894AD1">
                    <w:rPr>
                      <w:rFonts w:ascii="Calibri" w:hAnsi="Calibri" w:cs="Calibri"/>
                      <w:sz w:val="16"/>
                      <w:szCs w:val="16"/>
                    </w:rPr>
                    <w:t> </w:t>
                  </w:r>
                </w:p>
              </w:tc>
            </w:tr>
            <w:tr w:rsidR="00A654C9" w:rsidRPr="00894AD1" w:rsidTr="00410A19">
              <w:trPr>
                <w:trHeight w:val="225"/>
              </w:trPr>
              <w:tc>
                <w:tcPr>
                  <w:tcW w:w="462" w:type="dxa"/>
                  <w:tcBorders>
                    <w:top w:val="nil"/>
                    <w:left w:val="single" w:sz="4" w:space="0" w:color="auto"/>
                    <w:bottom w:val="single" w:sz="4" w:space="0" w:color="auto"/>
                    <w:right w:val="single" w:sz="4" w:space="0" w:color="auto"/>
                  </w:tcBorders>
                  <w:shd w:val="clear" w:color="000000" w:fill="FFFFFF"/>
                  <w:noWrap/>
                  <w:vAlign w:val="bottom"/>
                  <w:hideMark/>
                </w:tcPr>
                <w:p w:rsidR="00A654C9" w:rsidRPr="00894AD1" w:rsidRDefault="00A654C9" w:rsidP="00410A19">
                  <w:pPr>
                    <w:rPr>
                      <w:rFonts w:ascii="Calibri" w:hAnsi="Calibri" w:cs="Calibri"/>
                      <w:sz w:val="16"/>
                      <w:szCs w:val="16"/>
                    </w:rPr>
                  </w:pPr>
                  <w:r w:rsidRPr="00894AD1">
                    <w:rPr>
                      <w:rFonts w:ascii="Calibri" w:hAnsi="Calibri" w:cs="Calibri"/>
                      <w:sz w:val="16"/>
                      <w:szCs w:val="16"/>
                    </w:rPr>
                    <w:t> </w:t>
                  </w:r>
                </w:p>
              </w:tc>
              <w:tc>
                <w:tcPr>
                  <w:tcW w:w="1701" w:type="dxa"/>
                  <w:gridSpan w:val="2"/>
                  <w:tcBorders>
                    <w:top w:val="nil"/>
                    <w:left w:val="nil"/>
                    <w:bottom w:val="single" w:sz="4" w:space="0" w:color="auto"/>
                    <w:right w:val="single" w:sz="4" w:space="0" w:color="auto"/>
                  </w:tcBorders>
                  <w:shd w:val="clear" w:color="auto" w:fill="auto"/>
                  <w:noWrap/>
                  <w:vAlign w:val="bottom"/>
                  <w:hideMark/>
                </w:tcPr>
                <w:p w:rsidR="00A654C9" w:rsidRPr="00894AD1" w:rsidRDefault="00A654C9" w:rsidP="00410A19">
                  <w:pPr>
                    <w:rPr>
                      <w:rFonts w:ascii="Calibri" w:hAnsi="Calibri" w:cs="Calibri"/>
                      <w:sz w:val="16"/>
                      <w:szCs w:val="16"/>
                    </w:rPr>
                  </w:pPr>
                  <w:r w:rsidRPr="00894AD1">
                    <w:rPr>
                      <w:rFonts w:ascii="Calibri" w:hAnsi="Calibri" w:cs="Calibri"/>
                      <w:sz w:val="16"/>
                      <w:szCs w:val="16"/>
                    </w:rPr>
                    <w:t xml:space="preserve"> Здание администрации </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center"/>
                    <w:rPr>
                      <w:rFonts w:ascii="Calibri" w:hAnsi="Calibri" w:cs="Calibri"/>
                      <w:sz w:val="16"/>
                      <w:szCs w:val="16"/>
                    </w:rPr>
                  </w:pPr>
                  <w:r w:rsidRPr="00894AD1">
                    <w:rPr>
                      <w:rFonts w:ascii="Calibri" w:hAnsi="Calibri" w:cs="Calibri"/>
                      <w:sz w:val="16"/>
                      <w:szCs w:val="16"/>
                    </w:rPr>
                    <w:t xml:space="preserve"> II </w:t>
                  </w:r>
                </w:p>
              </w:tc>
              <w:tc>
                <w:tcPr>
                  <w:tcW w:w="709" w:type="dxa"/>
                  <w:tcBorders>
                    <w:top w:val="nil"/>
                    <w:left w:val="nil"/>
                    <w:bottom w:val="single" w:sz="4" w:space="0" w:color="auto"/>
                    <w:right w:val="single" w:sz="4" w:space="0" w:color="auto"/>
                  </w:tcBorders>
                  <w:shd w:val="clear" w:color="auto" w:fill="auto"/>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0,43</w:t>
                  </w:r>
                </w:p>
              </w:tc>
              <w:tc>
                <w:tcPr>
                  <w:tcW w:w="567" w:type="dxa"/>
                  <w:tcBorders>
                    <w:top w:val="nil"/>
                    <w:left w:val="nil"/>
                    <w:bottom w:val="single" w:sz="4" w:space="0" w:color="auto"/>
                    <w:right w:val="single" w:sz="4" w:space="0" w:color="auto"/>
                  </w:tcBorders>
                  <w:shd w:val="clear" w:color="auto" w:fill="auto"/>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500</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18</w:t>
                  </w:r>
                </w:p>
              </w:tc>
              <w:tc>
                <w:tcPr>
                  <w:tcW w:w="576"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-34</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24</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243</w:t>
                  </w:r>
                </w:p>
              </w:tc>
              <w:tc>
                <w:tcPr>
                  <w:tcW w:w="709"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0,012</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0,8</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0,57</w:t>
                  </w:r>
                </w:p>
              </w:tc>
              <w:tc>
                <w:tcPr>
                  <w:tcW w:w="561"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0,41</w:t>
                  </w:r>
                </w:p>
              </w:tc>
              <w:tc>
                <w:tcPr>
                  <w:tcW w:w="544"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0,24</w:t>
                  </w:r>
                </w:p>
              </w:tc>
              <w:tc>
                <w:tcPr>
                  <w:tcW w:w="728"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rPr>
                      <w:rFonts w:ascii="Calibri" w:hAnsi="Calibri" w:cs="Calibri"/>
                      <w:sz w:val="16"/>
                      <w:szCs w:val="16"/>
                    </w:rPr>
                  </w:pPr>
                  <w:proofErr w:type="spellStart"/>
                  <w:r w:rsidRPr="00894AD1">
                    <w:rPr>
                      <w:rFonts w:ascii="Calibri" w:hAnsi="Calibri" w:cs="Calibri"/>
                      <w:sz w:val="16"/>
                      <w:szCs w:val="16"/>
                    </w:rPr>
                    <w:t>теплоузел</w:t>
                  </w:r>
                  <w:proofErr w:type="spellEnd"/>
                </w:p>
              </w:tc>
            </w:tr>
            <w:tr w:rsidR="00A654C9" w:rsidRPr="00894AD1" w:rsidTr="00410A19">
              <w:trPr>
                <w:trHeight w:val="225"/>
              </w:trPr>
              <w:tc>
                <w:tcPr>
                  <w:tcW w:w="462" w:type="dxa"/>
                  <w:tcBorders>
                    <w:top w:val="nil"/>
                    <w:left w:val="single" w:sz="4" w:space="0" w:color="auto"/>
                    <w:bottom w:val="single" w:sz="4" w:space="0" w:color="auto"/>
                    <w:right w:val="single" w:sz="4" w:space="0" w:color="auto"/>
                  </w:tcBorders>
                  <w:shd w:val="clear" w:color="000000" w:fill="FFFFFF"/>
                  <w:noWrap/>
                  <w:vAlign w:val="bottom"/>
                  <w:hideMark/>
                </w:tcPr>
                <w:p w:rsidR="00A654C9" w:rsidRPr="00894AD1" w:rsidRDefault="00A654C9" w:rsidP="00410A19">
                  <w:pPr>
                    <w:rPr>
                      <w:rFonts w:ascii="Calibri" w:hAnsi="Calibri" w:cs="Calibri"/>
                      <w:sz w:val="16"/>
                      <w:szCs w:val="16"/>
                    </w:rPr>
                  </w:pPr>
                  <w:r w:rsidRPr="00894AD1">
                    <w:rPr>
                      <w:rFonts w:ascii="Calibri" w:hAnsi="Calibri" w:cs="Calibri"/>
                      <w:sz w:val="16"/>
                      <w:szCs w:val="16"/>
                    </w:rPr>
                    <w:t> </w:t>
                  </w:r>
                </w:p>
              </w:tc>
              <w:tc>
                <w:tcPr>
                  <w:tcW w:w="1701" w:type="dxa"/>
                  <w:gridSpan w:val="2"/>
                  <w:tcBorders>
                    <w:top w:val="nil"/>
                    <w:left w:val="nil"/>
                    <w:bottom w:val="single" w:sz="4" w:space="0" w:color="auto"/>
                    <w:right w:val="single" w:sz="4" w:space="0" w:color="auto"/>
                  </w:tcBorders>
                  <w:shd w:val="clear" w:color="auto" w:fill="auto"/>
                  <w:noWrap/>
                  <w:vAlign w:val="bottom"/>
                  <w:hideMark/>
                </w:tcPr>
                <w:p w:rsidR="00A654C9" w:rsidRPr="00894AD1" w:rsidRDefault="00A654C9" w:rsidP="00410A19">
                  <w:pPr>
                    <w:rPr>
                      <w:rFonts w:ascii="Calibri" w:hAnsi="Calibri" w:cs="Calibri"/>
                      <w:sz w:val="16"/>
                      <w:szCs w:val="16"/>
                    </w:rPr>
                  </w:pPr>
                  <w:r w:rsidRPr="00894AD1">
                    <w:rPr>
                      <w:rFonts w:ascii="Calibri" w:hAnsi="Calibri" w:cs="Calibri"/>
                      <w:sz w:val="16"/>
                      <w:szCs w:val="16"/>
                    </w:rPr>
                    <w:t xml:space="preserve"> Дом культуры </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center"/>
                    <w:rPr>
                      <w:rFonts w:ascii="Calibri" w:hAnsi="Calibri" w:cs="Calibri"/>
                      <w:sz w:val="16"/>
                      <w:szCs w:val="16"/>
                    </w:rPr>
                  </w:pPr>
                  <w:r w:rsidRPr="00894AD1">
                    <w:rPr>
                      <w:rFonts w:ascii="Calibri" w:hAnsi="Calibri" w:cs="Calibri"/>
                      <w:sz w:val="16"/>
                      <w:szCs w:val="16"/>
                    </w:rPr>
                    <w:t xml:space="preserve"> II </w:t>
                  </w:r>
                </w:p>
              </w:tc>
              <w:tc>
                <w:tcPr>
                  <w:tcW w:w="709" w:type="dxa"/>
                  <w:tcBorders>
                    <w:top w:val="nil"/>
                    <w:left w:val="nil"/>
                    <w:bottom w:val="single" w:sz="4" w:space="0" w:color="auto"/>
                    <w:right w:val="single" w:sz="4" w:space="0" w:color="auto"/>
                  </w:tcBorders>
                  <w:shd w:val="clear" w:color="auto" w:fill="auto"/>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0,37</w:t>
                  </w:r>
                </w:p>
              </w:tc>
              <w:tc>
                <w:tcPr>
                  <w:tcW w:w="567" w:type="dxa"/>
                  <w:tcBorders>
                    <w:top w:val="nil"/>
                    <w:left w:val="nil"/>
                    <w:bottom w:val="single" w:sz="4" w:space="0" w:color="auto"/>
                    <w:right w:val="single" w:sz="4" w:space="0" w:color="auto"/>
                  </w:tcBorders>
                  <w:shd w:val="clear" w:color="auto" w:fill="auto"/>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3332</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16</w:t>
                  </w:r>
                </w:p>
              </w:tc>
              <w:tc>
                <w:tcPr>
                  <w:tcW w:w="576"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-34</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24</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243</w:t>
                  </w:r>
                </w:p>
              </w:tc>
              <w:tc>
                <w:tcPr>
                  <w:tcW w:w="709"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0,067</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4,5</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3,14</w:t>
                  </w:r>
                </w:p>
              </w:tc>
              <w:tc>
                <w:tcPr>
                  <w:tcW w:w="561"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2,24</w:t>
                  </w:r>
                </w:p>
              </w:tc>
              <w:tc>
                <w:tcPr>
                  <w:tcW w:w="544"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1,34</w:t>
                  </w:r>
                </w:p>
              </w:tc>
              <w:tc>
                <w:tcPr>
                  <w:tcW w:w="728"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rPr>
                      <w:rFonts w:ascii="Calibri" w:hAnsi="Calibri" w:cs="Calibri"/>
                      <w:sz w:val="16"/>
                      <w:szCs w:val="16"/>
                    </w:rPr>
                  </w:pPr>
                  <w:proofErr w:type="spellStart"/>
                  <w:r w:rsidRPr="00894AD1">
                    <w:rPr>
                      <w:rFonts w:ascii="Calibri" w:hAnsi="Calibri" w:cs="Calibri"/>
                      <w:sz w:val="16"/>
                      <w:szCs w:val="16"/>
                    </w:rPr>
                    <w:t>теплоузел</w:t>
                  </w:r>
                  <w:proofErr w:type="spellEnd"/>
                </w:p>
              </w:tc>
            </w:tr>
            <w:tr w:rsidR="00A654C9" w:rsidRPr="00894AD1" w:rsidTr="00410A19">
              <w:trPr>
                <w:trHeight w:val="225"/>
              </w:trPr>
              <w:tc>
                <w:tcPr>
                  <w:tcW w:w="462" w:type="dxa"/>
                  <w:tcBorders>
                    <w:top w:val="nil"/>
                    <w:left w:val="single" w:sz="4" w:space="0" w:color="auto"/>
                    <w:bottom w:val="single" w:sz="4" w:space="0" w:color="auto"/>
                    <w:right w:val="single" w:sz="4" w:space="0" w:color="auto"/>
                  </w:tcBorders>
                  <w:shd w:val="clear" w:color="000000" w:fill="FFFFFF"/>
                  <w:noWrap/>
                  <w:vAlign w:val="bottom"/>
                  <w:hideMark/>
                </w:tcPr>
                <w:p w:rsidR="00A654C9" w:rsidRPr="00894AD1" w:rsidRDefault="00A654C9" w:rsidP="00410A19">
                  <w:pPr>
                    <w:rPr>
                      <w:rFonts w:ascii="Calibri" w:hAnsi="Calibri" w:cs="Calibri"/>
                      <w:sz w:val="16"/>
                      <w:szCs w:val="16"/>
                    </w:rPr>
                  </w:pPr>
                  <w:r w:rsidRPr="00894AD1">
                    <w:rPr>
                      <w:rFonts w:ascii="Calibri" w:hAnsi="Calibri" w:cs="Calibri"/>
                      <w:sz w:val="16"/>
                      <w:szCs w:val="16"/>
                    </w:rPr>
                    <w:t> </w:t>
                  </w:r>
                </w:p>
              </w:tc>
              <w:tc>
                <w:tcPr>
                  <w:tcW w:w="1701" w:type="dxa"/>
                  <w:gridSpan w:val="2"/>
                  <w:tcBorders>
                    <w:top w:val="nil"/>
                    <w:left w:val="nil"/>
                    <w:bottom w:val="single" w:sz="4" w:space="0" w:color="auto"/>
                    <w:right w:val="single" w:sz="4" w:space="0" w:color="auto"/>
                  </w:tcBorders>
                  <w:shd w:val="clear" w:color="auto" w:fill="auto"/>
                  <w:noWrap/>
                  <w:vAlign w:val="bottom"/>
                  <w:hideMark/>
                </w:tcPr>
                <w:p w:rsidR="00A654C9" w:rsidRPr="00894AD1" w:rsidRDefault="00A654C9" w:rsidP="00410A19">
                  <w:pPr>
                    <w:rPr>
                      <w:rFonts w:ascii="Calibri" w:hAnsi="Calibri" w:cs="Calibri"/>
                      <w:sz w:val="16"/>
                      <w:szCs w:val="16"/>
                    </w:rPr>
                  </w:pPr>
                  <w:r w:rsidRPr="00894AD1">
                    <w:rPr>
                      <w:rFonts w:ascii="Calibri" w:hAnsi="Calibri" w:cs="Calibri"/>
                      <w:sz w:val="16"/>
                      <w:szCs w:val="16"/>
                    </w:rPr>
                    <w:t xml:space="preserve"> Административное здание Ленина 46  </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center"/>
                    <w:rPr>
                      <w:rFonts w:ascii="Calibri" w:hAnsi="Calibri" w:cs="Calibri"/>
                      <w:sz w:val="16"/>
                      <w:szCs w:val="16"/>
                    </w:rPr>
                  </w:pPr>
                  <w:r w:rsidRPr="00894AD1">
                    <w:rPr>
                      <w:rFonts w:ascii="Calibri" w:hAnsi="Calibri" w:cs="Calibri"/>
                      <w:sz w:val="16"/>
                      <w:szCs w:val="16"/>
                    </w:rPr>
                    <w:t xml:space="preserve"> II </w:t>
                  </w:r>
                </w:p>
              </w:tc>
              <w:tc>
                <w:tcPr>
                  <w:tcW w:w="709" w:type="dxa"/>
                  <w:tcBorders>
                    <w:top w:val="nil"/>
                    <w:left w:val="nil"/>
                    <w:bottom w:val="single" w:sz="4" w:space="0" w:color="auto"/>
                    <w:right w:val="single" w:sz="4" w:space="0" w:color="auto"/>
                  </w:tcBorders>
                  <w:shd w:val="clear" w:color="auto" w:fill="auto"/>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0,43</w:t>
                  </w:r>
                </w:p>
              </w:tc>
              <w:tc>
                <w:tcPr>
                  <w:tcW w:w="567" w:type="dxa"/>
                  <w:tcBorders>
                    <w:top w:val="nil"/>
                    <w:left w:val="nil"/>
                    <w:bottom w:val="single" w:sz="4" w:space="0" w:color="auto"/>
                    <w:right w:val="single" w:sz="4" w:space="0" w:color="auto"/>
                  </w:tcBorders>
                  <w:shd w:val="clear" w:color="auto" w:fill="auto"/>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1051</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18</w:t>
                  </w:r>
                </w:p>
              </w:tc>
              <w:tc>
                <w:tcPr>
                  <w:tcW w:w="576"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-34</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24</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243</w:t>
                  </w:r>
                </w:p>
              </w:tc>
              <w:tc>
                <w:tcPr>
                  <w:tcW w:w="709"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0,026</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1,7</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1,20</w:t>
                  </w:r>
                </w:p>
              </w:tc>
              <w:tc>
                <w:tcPr>
                  <w:tcW w:w="561"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0,85</w:t>
                  </w:r>
                </w:p>
              </w:tc>
              <w:tc>
                <w:tcPr>
                  <w:tcW w:w="544"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0,51</w:t>
                  </w:r>
                </w:p>
              </w:tc>
              <w:tc>
                <w:tcPr>
                  <w:tcW w:w="728"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rPr>
                      <w:rFonts w:ascii="Calibri" w:hAnsi="Calibri" w:cs="Calibri"/>
                      <w:sz w:val="16"/>
                      <w:szCs w:val="16"/>
                    </w:rPr>
                  </w:pPr>
                  <w:proofErr w:type="spellStart"/>
                  <w:r w:rsidRPr="00894AD1">
                    <w:rPr>
                      <w:rFonts w:ascii="Calibri" w:hAnsi="Calibri" w:cs="Calibri"/>
                      <w:sz w:val="16"/>
                      <w:szCs w:val="16"/>
                    </w:rPr>
                    <w:t>теплоузел</w:t>
                  </w:r>
                  <w:proofErr w:type="spellEnd"/>
                </w:p>
              </w:tc>
            </w:tr>
            <w:tr w:rsidR="00A654C9" w:rsidRPr="00894AD1" w:rsidTr="00410A19">
              <w:trPr>
                <w:trHeight w:val="225"/>
              </w:trPr>
              <w:tc>
                <w:tcPr>
                  <w:tcW w:w="462" w:type="dxa"/>
                  <w:tcBorders>
                    <w:top w:val="nil"/>
                    <w:left w:val="single" w:sz="4" w:space="0" w:color="auto"/>
                    <w:bottom w:val="single" w:sz="4" w:space="0" w:color="auto"/>
                    <w:right w:val="single" w:sz="4" w:space="0" w:color="auto"/>
                  </w:tcBorders>
                  <w:shd w:val="clear" w:color="000000" w:fill="FFFFFF"/>
                  <w:noWrap/>
                  <w:vAlign w:val="bottom"/>
                  <w:hideMark/>
                </w:tcPr>
                <w:p w:rsidR="00A654C9" w:rsidRPr="00894AD1" w:rsidRDefault="00A654C9" w:rsidP="00410A19">
                  <w:pPr>
                    <w:rPr>
                      <w:rFonts w:ascii="Calibri" w:hAnsi="Calibri" w:cs="Calibri"/>
                      <w:sz w:val="16"/>
                      <w:szCs w:val="16"/>
                    </w:rPr>
                  </w:pPr>
                  <w:r w:rsidRPr="00894AD1">
                    <w:rPr>
                      <w:rFonts w:ascii="Calibri" w:hAnsi="Calibri" w:cs="Calibri"/>
                      <w:sz w:val="16"/>
                      <w:szCs w:val="16"/>
                    </w:rPr>
                    <w:t> </w:t>
                  </w:r>
                </w:p>
              </w:tc>
              <w:tc>
                <w:tcPr>
                  <w:tcW w:w="1701" w:type="dxa"/>
                  <w:gridSpan w:val="2"/>
                  <w:tcBorders>
                    <w:top w:val="nil"/>
                    <w:left w:val="nil"/>
                    <w:bottom w:val="single" w:sz="4" w:space="0" w:color="auto"/>
                    <w:right w:val="single" w:sz="4" w:space="0" w:color="auto"/>
                  </w:tcBorders>
                  <w:shd w:val="clear" w:color="auto" w:fill="auto"/>
                  <w:noWrap/>
                  <w:vAlign w:val="bottom"/>
                  <w:hideMark/>
                </w:tcPr>
                <w:p w:rsidR="00A654C9" w:rsidRPr="00894AD1" w:rsidRDefault="00A654C9" w:rsidP="00410A19">
                  <w:pPr>
                    <w:rPr>
                      <w:rFonts w:ascii="Calibri" w:hAnsi="Calibri" w:cs="Calibri"/>
                      <w:sz w:val="16"/>
                      <w:szCs w:val="16"/>
                    </w:rPr>
                  </w:pPr>
                  <w:r w:rsidRPr="00894AD1">
                    <w:rPr>
                      <w:rFonts w:ascii="Calibri" w:hAnsi="Calibri" w:cs="Calibri"/>
                      <w:sz w:val="16"/>
                      <w:szCs w:val="16"/>
                    </w:rPr>
                    <w:t xml:space="preserve"> Библиотека </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center"/>
                    <w:rPr>
                      <w:rFonts w:ascii="Calibri" w:hAnsi="Calibri" w:cs="Calibri"/>
                      <w:sz w:val="16"/>
                      <w:szCs w:val="16"/>
                    </w:rPr>
                  </w:pPr>
                  <w:r w:rsidRPr="00894AD1">
                    <w:rPr>
                      <w:rFonts w:ascii="Calibri" w:hAnsi="Calibri" w:cs="Calibri"/>
                      <w:sz w:val="16"/>
                      <w:szCs w:val="16"/>
                    </w:rPr>
                    <w:t xml:space="preserve"> II </w:t>
                  </w:r>
                </w:p>
              </w:tc>
              <w:tc>
                <w:tcPr>
                  <w:tcW w:w="709" w:type="dxa"/>
                  <w:tcBorders>
                    <w:top w:val="nil"/>
                    <w:left w:val="nil"/>
                    <w:bottom w:val="single" w:sz="4" w:space="0" w:color="auto"/>
                    <w:right w:val="single" w:sz="4" w:space="0" w:color="auto"/>
                  </w:tcBorders>
                  <w:shd w:val="clear" w:color="auto" w:fill="auto"/>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0,43</w:t>
                  </w:r>
                </w:p>
              </w:tc>
              <w:tc>
                <w:tcPr>
                  <w:tcW w:w="567" w:type="dxa"/>
                  <w:tcBorders>
                    <w:top w:val="nil"/>
                    <w:left w:val="nil"/>
                    <w:bottom w:val="single" w:sz="4" w:space="0" w:color="auto"/>
                    <w:right w:val="single" w:sz="4" w:space="0" w:color="auto"/>
                  </w:tcBorders>
                  <w:shd w:val="clear" w:color="auto" w:fill="auto"/>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1180</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18</w:t>
                  </w:r>
                </w:p>
              </w:tc>
              <w:tc>
                <w:tcPr>
                  <w:tcW w:w="576"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-34</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24</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243</w:t>
                  </w:r>
                </w:p>
              </w:tc>
              <w:tc>
                <w:tcPr>
                  <w:tcW w:w="709"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0,029</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1,9</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1,34</w:t>
                  </w:r>
                </w:p>
              </w:tc>
              <w:tc>
                <w:tcPr>
                  <w:tcW w:w="561"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0,96</w:t>
                  </w:r>
                </w:p>
              </w:tc>
              <w:tc>
                <w:tcPr>
                  <w:tcW w:w="544"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0,58</w:t>
                  </w:r>
                </w:p>
              </w:tc>
              <w:tc>
                <w:tcPr>
                  <w:tcW w:w="728"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rPr>
                      <w:rFonts w:ascii="Calibri" w:hAnsi="Calibri" w:cs="Calibri"/>
                      <w:sz w:val="16"/>
                      <w:szCs w:val="16"/>
                    </w:rPr>
                  </w:pPr>
                  <w:proofErr w:type="spellStart"/>
                  <w:r w:rsidRPr="00894AD1">
                    <w:rPr>
                      <w:rFonts w:ascii="Calibri" w:hAnsi="Calibri" w:cs="Calibri"/>
                      <w:sz w:val="16"/>
                      <w:szCs w:val="16"/>
                    </w:rPr>
                    <w:t>теплоузел</w:t>
                  </w:r>
                  <w:proofErr w:type="spellEnd"/>
                </w:p>
              </w:tc>
            </w:tr>
            <w:tr w:rsidR="00A654C9" w:rsidRPr="00894AD1" w:rsidTr="00410A19">
              <w:trPr>
                <w:trHeight w:val="225"/>
              </w:trPr>
              <w:tc>
                <w:tcPr>
                  <w:tcW w:w="462" w:type="dxa"/>
                  <w:tcBorders>
                    <w:top w:val="nil"/>
                    <w:left w:val="single" w:sz="4" w:space="0" w:color="auto"/>
                    <w:bottom w:val="single" w:sz="4" w:space="0" w:color="auto"/>
                    <w:right w:val="single" w:sz="4" w:space="0" w:color="auto"/>
                  </w:tcBorders>
                  <w:shd w:val="clear" w:color="000000" w:fill="FFFFFF"/>
                  <w:noWrap/>
                  <w:vAlign w:val="bottom"/>
                  <w:hideMark/>
                </w:tcPr>
                <w:p w:rsidR="00A654C9" w:rsidRPr="00894AD1" w:rsidRDefault="00A654C9" w:rsidP="00410A19">
                  <w:pPr>
                    <w:rPr>
                      <w:rFonts w:ascii="Calibri" w:hAnsi="Calibri" w:cs="Calibri"/>
                      <w:sz w:val="16"/>
                      <w:szCs w:val="16"/>
                    </w:rPr>
                  </w:pPr>
                  <w:r w:rsidRPr="00894AD1">
                    <w:rPr>
                      <w:rFonts w:ascii="Calibri" w:hAnsi="Calibri" w:cs="Calibri"/>
                      <w:sz w:val="16"/>
                      <w:szCs w:val="16"/>
                    </w:rPr>
                    <w:t> </w:t>
                  </w:r>
                </w:p>
              </w:tc>
              <w:tc>
                <w:tcPr>
                  <w:tcW w:w="1701" w:type="dxa"/>
                  <w:gridSpan w:val="2"/>
                  <w:tcBorders>
                    <w:top w:val="nil"/>
                    <w:left w:val="nil"/>
                    <w:bottom w:val="single" w:sz="4" w:space="0" w:color="auto"/>
                    <w:right w:val="single" w:sz="4" w:space="0" w:color="auto"/>
                  </w:tcBorders>
                  <w:shd w:val="clear" w:color="auto" w:fill="auto"/>
                  <w:noWrap/>
                  <w:vAlign w:val="bottom"/>
                  <w:hideMark/>
                </w:tcPr>
                <w:p w:rsidR="00A654C9" w:rsidRPr="00894AD1" w:rsidRDefault="00A654C9" w:rsidP="00410A19">
                  <w:pPr>
                    <w:rPr>
                      <w:rFonts w:ascii="Calibri" w:hAnsi="Calibri" w:cs="Calibri"/>
                      <w:b/>
                      <w:bCs/>
                      <w:sz w:val="16"/>
                      <w:szCs w:val="16"/>
                    </w:rPr>
                  </w:pPr>
                  <w:r w:rsidRPr="00894AD1">
                    <w:rPr>
                      <w:rFonts w:ascii="Calibri" w:hAnsi="Calibri" w:cs="Calibri"/>
                      <w:b/>
                      <w:bCs/>
                      <w:sz w:val="16"/>
                      <w:szCs w:val="16"/>
                    </w:rPr>
                    <w:t xml:space="preserve"> ЦРБ, в т.ч. </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center"/>
                    <w:rPr>
                      <w:rFonts w:ascii="Calibri" w:hAnsi="Calibri" w:cs="Calibri"/>
                      <w:sz w:val="16"/>
                      <w:szCs w:val="16"/>
                    </w:rPr>
                  </w:pPr>
                  <w:r w:rsidRPr="00894AD1">
                    <w:rPr>
                      <w:rFonts w:ascii="Calibri" w:hAnsi="Calibri" w:cs="Calibri"/>
                      <w:sz w:val="16"/>
                      <w:szCs w:val="16"/>
                    </w:rPr>
                    <w:t> </w:t>
                  </w:r>
                </w:p>
              </w:tc>
              <w:tc>
                <w:tcPr>
                  <w:tcW w:w="709" w:type="dxa"/>
                  <w:tcBorders>
                    <w:top w:val="nil"/>
                    <w:left w:val="nil"/>
                    <w:bottom w:val="single" w:sz="4" w:space="0" w:color="auto"/>
                    <w:right w:val="single" w:sz="4" w:space="0" w:color="auto"/>
                  </w:tcBorders>
                  <w:shd w:val="clear" w:color="auto" w:fill="auto"/>
                  <w:noWrap/>
                  <w:vAlign w:val="bottom"/>
                  <w:hideMark/>
                </w:tcPr>
                <w:p w:rsidR="00A654C9" w:rsidRPr="00894AD1" w:rsidRDefault="00A654C9" w:rsidP="00410A19">
                  <w:pPr>
                    <w:rPr>
                      <w:rFonts w:ascii="Calibri" w:hAnsi="Calibri" w:cs="Calibri"/>
                      <w:sz w:val="16"/>
                      <w:szCs w:val="16"/>
                    </w:rPr>
                  </w:pPr>
                  <w:r w:rsidRPr="00894AD1">
                    <w:rPr>
                      <w:rFonts w:ascii="Calibri" w:hAnsi="Calibri" w:cs="Calibri"/>
                      <w:sz w:val="16"/>
                      <w:szCs w:val="16"/>
                    </w:rPr>
                    <w:t> </w:t>
                  </w:r>
                </w:p>
              </w:tc>
              <w:tc>
                <w:tcPr>
                  <w:tcW w:w="567" w:type="dxa"/>
                  <w:tcBorders>
                    <w:top w:val="nil"/>
                    <w:left w:val="nil"/>
                    <w:bottom w:val="single" w:sz="4" w:space="0" w:color="auto"/>
                    <w:right w:val="single" w:sz="4" w:space="0" w:color="auto"/>
                  </w:tcBorders>
                  <w:shd w:val="clear" w:color="auto" w:fill="auto"/>
                  <w:noWrap/>
                  <w:vAlign w:val="bottom"/>
                  <w:hideMark/>
                </w:tcPr>
                <w:p w:rsidR="00A654C9" w:rsidRPr="00894AD1" w:rsidRDefault="00A654C9" w:rsidP="00410A19">
                  <w:pPr>
                    <w:rPr>
                      <w:rFonts w:ascii="Calibri" w:hAnsi="Calibri" w:cs="Calibri"/>
                      <w:sz w:val="16"/>
                      <w:szCs w:val="16"/>
                    </w:rPr>
                  </w:pPr>
                  <w:r w:rsidRPr="00894AD1">
                    <w:rPr>
                      <w:rFonts w:ascii="Calibri" w:hAnsi="Calibri" w:cs="Calibri"/>
                      <w:sz w:val="16"/>
                      <w:szCs w:val="16"/>
                    </w:rPr>
                    <w:t> </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A654C9" w:rsidRPr="00894AD1" w:rsidRDefault="00A654C9" w:rsidP="00410A19">
                  <w:pPr>
                    <w:rPr>
                      <w:rFonts w:ascii="Calibri" w:hAnsi="Calibri" w:cs="Calibri"/>
                      <w:sz w:val="16"/>
                      <w:szCs w:val="16"/>
                    </w:rPr>
                  </w:pPr>
                  <w:r w:rsidRPr="00894AD1">
                    <w:rPr>
                      <w:rFonts w:ascii="Calibri" w:hAnsi="Calibri" w:cs="Calibri"/>
                      <w:sz w:val="16"/>
                      <w:szCs w:val="16"/>
                    </w:rPr>
                    <w:t> </w:t>
                  </w:r>
                </w:p>
              </w:tc>
              <w:tc>
                <w:tcPr>
                  <w:tcW w:w="576"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rPr>
                      <w:rFonts w:ascii="Calibri" w:hAnsi="Calibri" w:cs="Calibri"/>
                      <w:sz w:val="16"/>
                      <w:szCs w:val="16"/>
                    </w:rPr>
                  </w:pPr>
                  <w:r w:rsidRPr="00894AD1">
                    <w:rPr>
                      <w:rFonts w:ascii="Calibri" w:hAnsi="Calibri" w:cs="Calibri"/>
                      <w:sz w:val="16"/>
                      <w:szCs w:val="16"/>
                    </w:rPr>
                    <w:t> </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rPr>
                      <w:rFonts w:ascii="Calibri" w:hAnsi="Calibri" w:cs="Calibri"/>
                      <w:sz w:val="16"/>
                      <w:szCs w:val="16"/>
                    </w:rPr>
                  </w:pPr>
                  <w:r w:rsidRPr="00894AD1">
                    <w:rPr>
                      <w:rFonts w:ascii="Calibri" w:hAnsi="Calibri" w:cs="Calibri"/>
                      <w:sz w:val="16"/>
                      <w:szCs w:val="16"/>
                    </w:rPr>
                    <w:t> </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rPr>
                      <w:rFonts w:ascii="Calibri" w:hAnsi="Calibri" w:cs="Calibri"/>
                      <w:sz w:val="16"/>
                      <w:szCs w:val="16"/>
                    </w:rPr>
                  </w:pPr>
                  <w:r w:rsidRPr="00894AD1">
                    <w:rPr>
                      <w:rFonts w:ascii="Calibri" w:hAnsi="Calibri" w:cs="Calibri"/>
                      <w:sz w:val="16"/>
                      <w:szCs w:val="16"/>
                    </w:rPr>
                    <w:t> </w:t>
                  </w:r>
                </w:p>
              </w:tc>
              <w:tc>
                <w:tcPr>
                  <w:tcW w:w="709"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rPr>
                      <w:rFonts w:ascii="Calibri" w:hAnsi="Calibri" w:cs="Calibri"/>
                      <w:sz w:val="16"/>
                      <w:szCs w:val="16"/>
                    </w:rPr>
                  </w:pPr>
                  <w:r w:rsidRPr="00894AD1">
                    <w:rPr>
                      <w:rFonts w:ascii="Calibri" w:hAnsi="Calibri" w:cs="Calibri"/>
                      <w:sz w:val="16"/>
                      <w:szCs w:val="16"/>
                    </w:rPr>
                    <w:t> </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rPr>
                      <w:rFonts w:ascii="Calibri" w:hAnsi="Calibri" w:cs="Calibri"/>
                      <w:sz w:val="16"/>
                      <w:szCs w:val="16"/>
                    </w:rPr>
                  </w:pPr>
                  <w:r w:rsidRPr="00894AD1">
                    <w:rPr>
                      <w:rFonts w:ascii="Calibri" w:hAnsi="Calibri" w:cs="Calibri"/>
                      <w:sz w:val="16"/>
                      <w:szCs w:val="16"/>
                    </w:rPr>
                    <w:t> </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center"/>
                    <w:rPr>
                      <w:rFonts w:ascii="Calibri" w:hAnsi="Calibri" w:cs="Calibri"/>
                      <w:sz w:val="16"/>
                      <w:szCs w:val="16"/>
                    </w:rPr>
                  </w:pPr>
                  <w:r w:rsidRPr="00894AD1">
                    <w:rPr>
                      <w:rFonts w:ascii="Calibri" w:hAnsi="Calibri" w:cs="Calibri"/>
                      <w:sz w:val="16"/>
                      <w:szCs w:val="16"/>
                    </w:rPr>
                    <w:t> </w:t>
                  </w:r>
                </w:p>
              </w:tc>
              <w:tc>
                <w:tcPr>
                  <w:tcW w:w="561"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center"/>
                    <w:rPr>
                      <w:rFonts w:ascii="Calibri" w:hAnsi="Calibri" w:cs="Calibri"/>
                      <w:sz w:val="16"/>
                      <w:szCs w:val="16"/>
                    </w:rPr>
                  </w:pPr>
                  <w:r w:rsidRPr="00894AD1">
                    <w:rPr>
                      <w:rFonts w:ascii="Calibri" w:hAnsi="Calibri" w:cs="Calibri"/>
                      <w:sz w:val="16"/>
                      <w:szCs w:val="16"/>
                    </w:rPr>
                    <w:t> </w:t>
                  </w:r>
                </w:p>
              </w:tc>
              <w:tc>
                <w:tcPr>
                  <w:tcW w:w="544"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center"/>
                    <w:rPr>
                      <w:rFonts w:ascii="Calibri" w:hAnsi="Calibri" w:cs="Calibri"/>
                      <w:sz w:val="16"/>
                      <w:szCs w:val="16"/>
                    </w:rPr>
                  </w:pPr>
                  <w:r w:rsidRPr="00894AD1">
                    <w:rPr>
                      <w:rFonts w:ascii="Calibri" w:hAnsi="Calibri" w:cs="Calibri"/>
                      <w:sz w:val="16"/>
                      <w:szCs w:val="16"/>
                    </w:rPr>
                    <w:t> </w:t>
                  </w:r>
                </w:p>
              </w:tc>
              <w:tc>
                <w:tcPr>
                  <w:tcW w:w="728"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rPr>
                      <w:rFonts w:ascii="Calibri" w:hAnsi="Calibri" w:cs="Calibri"/>
                      <w:sz w:val="16"/>
                      <w:szCs w:val="16"/>
                    </w:rPr>
                  </w:pPr>
                  <w:r w:rsidRPr="00894AD1">
                    <w:rPr>
                      <w:rFonts w:ascii="Calibri" w:hAnsi="Calibri" w:cs="Calibri"/>
                      <w:sz w:val="16"/>
                      <w:szCs w:val="16"/>
                    </w:rPr>
                    <w:t> </w:t>
                  </w:r>
                </w:p>
              </w:tc>
            </w:tr>
            <w:tr w:rsidR="00A654C9" w:rsidRPr="00894AD1" w:rsidTr="00410A19">
              <w:trPr>
                <w:trHeight w:val="225"/>
              </w:trPr>
              <w:tc>
                <w:tcPr>
                  <w:tcW w:w="462" w:type="dxa"/>
                  <w:tcBorders>
                    <w:top w:val="nil"/>
                    <w:left w:val="single" w:sz="4" w:space="0" w:color="auto"/>
                    <w:bottom w:val="single" w:sz="4" w:space="0" w:color="auto"/>
                    <w:right w:val="single" w:sz="4" w:space="0" w:color="auto"/>
                  </w:tcBorders>
                  <w:shd w:val="clear" w:color="000000" w:fill="FFFFFF"/>
                  <w:noWrap/>
                  <w:vAlign w:val="bottom"/>
                  <w:hideMark/>
                </w:tcPr>
                <w:p w:rsidR="00A654C9" w:rsidRPr="00894AD1" w:rsidRDefault="00A654C9" w:rsidP="00410A19">
                  <w:pPr>
                    <w:rPr>
                      <w:rFonts w:ascii="Calibri" w:hAnsi="Calibri" w:cs="Calibri"/>
                      <w:sz w:val="16"/>
                      <w:szCs w:val="16"/>
                    </w:rPr>
                  </w:pPr>
                  <w:r w:rsidRPr="00894AD1">
                    <w:rPr>
                      <w:rFonts w:ascii="Calibri" w:hAnsi="Calibri" w:cs="Calibri"/>
                      <w:sz w:val="16"/>
                      <w:szCs w:val="16"/>
                    </w:rPr>
                    <w:t> </w:t>
                  </w:r>
                </w:p>
              </w:tc>
              <w:tc>
                <w:tcPr>
                  <w:tcW w:w="1701" w:type="dxa"/>
                  <w:gridSpan w:val="2"/>
                  <w:tcBorders>
                    <w:top w:val="nil"/>
                    <w:left w:val="nil"/>
                    <w:bottom w:val="single" w:sz="4" w:space="0" w:color="auto"/>
                    <w:right w:val="single" w:sz="4" w:space="0" w:color="auto"/>
                  </w:tcBorders>
                  <w:shd w:val="clear" w:color="auto" w:fill="auto"/>
                  <w:noWrap/>
                  <w:vAlign w:val="bottom"/>
                  <w:hideMark/>
                </w:tcPr>
                <w:p w:rsidR="00A654C9" w:rsidRPr="00894AD1" w:rsidRDefault="00A654C9" w:rsidP="00410A19">
                  <w:pPr>
                    <w:rPr>
                      <w:rFonts w:ascii="Calibri" w:hAnsi="Calibri" w:cs="Calibri"/>
                      <w:sz w:val="16"/>
                      <w:szCs w:val="16"/>
                    </w:rPr>
                  </w:pPr>
                  <w:r w:rsidRPr="00894AD1">
                    <w:rPr>
                      <w:rFonts w:ascii="Calibri" w:hAnsi="Calibri" w:cs="Calibri"/>
                      <w:sz w:val="16"/>
                      <w:szCs w:val="16"/>
                    </w:rPr>
                    <w:t xml:space="preserve"> Лечебный корпус </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center"/>
                    <w:rPr>
                      <w:rFonts w:ascii="Calibri" w:hAnsi="Calibri" w:cs="Calibri"/>
                      <w:sz w:val="16"/>
                      <w:szCs w:val="16"/>
                    </w:rPr>
                  </w:pPr>
                  <w:r w:rsidRPr="00894AD1">
                    <w:rPr>
                      <w:rFonts w:ascii="Calibri" w:hAnsi="Calibri" w:cs="Calibri"/>
                      <w:sz w:val="16"/>
                      <w:szCs w:val="16"/>
                    </w:rPr>
                    <w:t xml:space="preserve"> I </w:t>
                  </w:r>
                </w:p>
              </w:tc>
              <w:tc>
                <w:tcPr>
                  <w:tcW w:w="709" w:type="dxa"/>
                  <w:tcBorders>
                    <w:top w:val="nil"/>
                    <w:left w:val="nil"/>
                    <w:bottom w:val="single" w:sz="4" w:space="0" w:color="auto"/>
                    <w:right w:val="single" w:sz="4" w:space="0" w:color="auto"/>
                  </w:tcBorders>
                  <w:shd w:val="clear" w:color="auto" w:fill="auto"/>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0,4</w:t>
                  </w:r>
                </w:p>
              </w:tc>
              <w:tc>
                <w:tcPr>
                  <w:tcW w:w="567" w:type="dxa"/>
                  <w:tcBorders>
                    <w:top w:val="nil"/>
                    <w:left w:val="nil"/>
                    <w:bottom w:val="single" w:sz="4" w:space="0" w:color="auto"/>
                    <w:right w:val="single" w:sz="4" w:space="0" w:color="auto"/>
                  </w:tcBorders>
                  <w:shd w:val="clear" w:color="auto" w:fill="auto"/>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2284</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20</w:t>
                  </w:r>
                </w:p>
              </w:tc>
              <w:tc>
                <w:tcPr>
                  <w:tcW w:w="576"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-34</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24</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243</w:t>
                  </w:r>
                </w:p>
              </w:tc>
              <w:tc>
                <w:tcPr>
                  <w:tcW w:w="709"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0,054</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3,6</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center"/>
                    <w:rPr>
                      <w:rFonts w:ascii="Calibri" w:hAnsi="Calibri" w:cs="Calibri"/>
                      <w:sz w:val="16"/>
                      <w:szCs w:val="16"/>
                    </w:rPr>
                  </w:pPr>
                  <w:r w:rsidRPr="00894AD1">
                    <w:rPr>
                      <w:rFonts w:ascii="Calibri" w:hAnsi="Calibri" w:cs="Calibri"/>
                      <w:sz w:val="16"/>
                      <w:szCs w:val="16"/>
                    </w:rPr>
                    <w:t>-</w:t>
                  </w:r>
                </w:p>
              </w:tc>
              <w:tc>
                <w:tcPr>
                  <w:tcW w:w="561"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center"/>
                    <w:rPr>
                      <w:rFonts w:ascii="Calibri" w:hAnsi="Calibri" w:cs="Calibri"/>
                      <w:sz w:val="16"/>
                      <w:szCs w:val="16"/>
                    </w:rPr>
                  </w:pPr>
                  <w:r w:rsidRPr="00894AD1">
                    <w:rPr>
                      <w:rFonts w:ascii="Calibri" w:hAnsi="Calibri" w:cs="Calibri"/>
                      <w:sz w:val="16"/>
                      <w:szCs w:val="16"/>
                    </w:rPr>
                    <w:t>-</w:t>
                  </w:r>
                </w:p>
              </w:tc>
              <w:tc>
                <w:tcPr>
                  <w:tcW w:w="544"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center"/>
                    <w:rPr>
                      <w:rFonts w:ascii="Calibri" w:hAnsi="Calibri" w:cs="Calibri"/>
                      <w:sz w:val="16"/>
                      <w:szCs w:val="16"/>
                    </w:rPr>
                  </w:pPr>
                  <w:r w:rsidRPr="00894AD1">
                    <w:rPr>
                      <w:rFonts w:ascii="Calibri" w:hAnsi="Calibri" w:cs="Calibri"/>
                      <w:sz w:val="16"/>
                      <w:szCs w:val="16"/>
                    </w:rPr>
                    <w:t>-</w:t>
                  </w:r>
                </w:p>
              </w:tc>
              <w:tc>
                <w:tcPr>
                  <w:tcW w:w="728"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rPr>
                      <w:rFonts w:ascii="Calibri" w:hAnsi="Calibri" w:cs="Calibri"/>
                      <w:sz w:val="16"/>
                      <w:szCs w:val="16"/>
                    </w:rPr>
                  </w:pPr>
                  <w:proofErr w:type="spellStart"/>
                  <w:r w:rsidRPr="00894AD1">
                    <w:rPr>
                      <w:rFonts w:ascii="Calibri" w:hAnsi="Calibri" w:cs="Calibri"/>
                      <w:sz w:val="16"/>
                      <w:szCs w:val="16"/>
                    </w:rPr>
                    <w:t>теплоузел</w:t>
                  </w:r>
                  <w:proofErr w:type="spellEnd"/>
                </w:p>
              </w:tc>
            </w:tr>
            <w:tr w:rsidR="00A654C9" w:rsidRPr="00894AD1" w:rsidTr="00410A19">
              <w:trPr>
                <w:trHeight w:val="225"/>
              </w:trPr>
              <w:tc>
                <w:tcPr>
                  <w:tcW w:w="462" w:type="dxa"/>
                  <w:tcBorders>
                    <w:top w:val="nil"/>
                    <w:left w:val="single" w:sz="4" w:space="0" w:color="auto"/>
                    <w:bottom w:val="single" w:sz="4" w:space="0" w:color="auto"/>
                    <w:right w:val="single" w:sz="4" w:space="0" w:color="auto"/>
                  </w:tcBorders>
                  <w:shd w:val="clear" w:color="000000" w:fill="FFFFFF"/>
                  <w:noWrap/>
                  <w:vAlign w:val="bottom"/>
                  <w:hideMark/>
                </w:tcPr>
                <w:p w:rsidR="00A654C9" w:rsidRPr="00894AD1" w:rsidRDefault="00A654C9" w:rsidP="00410A19">
                  <w:pPr>
                    <w:rPr>
                      <w:rFonts w:ascii="Calibri" w:hAnsi="Calibri" w:cs="Calibri"/>
                      <w:sz w:val="16"/>
                      <w:szCs w:val="16"/>
                    </w:rPr>
                  </w:pPr>
                  <w:r w:rsidRPr="00894AD1">
                    <w:rPr>
                      <w:rFonts w:ascii="Calibri" w:hAnsi="Calibri" w:cs="Calibri"/>
                      <w:sz w:val="16"/>
                      <w:szCs w:val="16"/>
                    </w:rPr>
                    <w:t> </w:t>
                  </w:r>
                </w:p>
              </w:tc>
              <w:tc>
                <w:tcPr>
                  <w:tcW w:w="1701" w:type="dxa"/>
                  <w:gridSpan w:val="2"/>
                  <w:tcBorders>
                    <w:top w:val="nil"/>
                    <w:left w:val="nil"/>
                    <w:bottom w:val="single" w:sz="4" w:space="0" w:color="auto"/>
                    <w:right w:val="single" w:sz="4" w:space="0" w:color="auto"/>
                  </w:tcBorders>
                  <w:shd w:val="clear" w:color="auto" w:fill="auto"/>
                  <w:noWrap/>
                  <w:vAlign w:val="bottom"/>
                  <w:hideMark/>
                </w:tcPr>
                <w:p w:rsidR="00A654C9" w:rsidRPr="00894AD1" w:rsidRDefault="00A654C9" w:rsidP="00410A19">
                  <w:pPr>
                    <w:rPr>
                      <w:rFonts w:ascii="Calibri" w:hAnsi="Calibri" w:cs="Calibri"/>
                      <w:sz w:val="16"/>
                      <w:szCs w:val="16"/>
                    </w:rPr>
                  </w:pPr>
                  <w:r w:rsidRPr="00894AD1">
                    <w:rPr>
                      <w:rFonts w:ascii="Calibri" w:hAnsi="Calibri" w:cs="Calibri"/>
                      <w:sz w:val="16"/>
                      <w:szCs w:val="16"/>
                    </w:rPr>
                    <w:t> </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center"/>
                    <w:rPr>
                      <w:rFonts w:ascii="Calibri" w:hAnsi="Calibri" w:cs="Calibri"/>
                      <w:sz w:val="16"/>
                      <w:szCs w:val="16"/>
                    </w:rPr>
                  </w:pPr>
                  <w:r w:rsidRPr="00894AD1">
                    <w:rPr>
                      <w:rFonts w:ascii="Calibri" w:hAnsi="Calibri" w:cs="Calibri"/>
                      <w:sz w:val="16"/>
                      <w:szCs w:val="16"/>
                    </w:rPr>
                    <w:t> </w:t>
                  </w:r>
                </w:p>
              </w:tc>
              <w:tc>
                <w:tcPr>
                  <w:tcW w:w="709" w:type="dxa"/>
                  <w:tcBorders>
                    <w:top w:val="nil"/>
                    <w:left w:val="nil"/>
                    <w:bottom w:val="single" w:sz="4" w:space="0" w:color="auto"/>
                    <w:right w:val="single" w:sz="4" w:space="0" w:color="auto"/>
                  </w:tcBorders>
                  <w:shd w:val="clear" w:color="auto" w:fill="auto"/>
                  <w:noWrap/>
                  <w:vAlign w:val="bottom"/>
                  <w:hideMark/>
                </w:tcPr>
                <w:p w:rsidR="00A654C9" w:rsidRPr="00894AD1" w:rsidRDefault="00A654C9" w:rsidP="00410A19">
                  <w:pPr>
                    <w:rPr>
                      <w:rFonts w:ascii="Calibri" w:hAnsi="Calibri" w:cs="Calibri"/>
                      <w:sz w:val="16"/>
                      <w:szCs w:val="16"/>
                    </w:rPr>
                  </w:pPr>
                  <w:r w:rsidRPr="00894AD1">
                    <w:rPr>
                      <w:rFonts w:ascii="Calibri" w:hAnsi="Calibri" w:cs="Calibri"/>
                      <w:sz w:val="16"/>
                      <w:szCs w:val="16"/>
                    </w:rPr>
                    <w:t> </w:t>
                  </w:r>
                </w:p>
              </w:tc>
              <w:tc>
                <w:tcPr>
                  <w:tcW w:w="567" w:type="dxa"/>
                  <w:tcBorders>
                    <w:top w:val="nil"/>
                    <w:left w:val="nil"/>
                    <w:bottom w:val="single" w:sz="4" w:space="0" w:color="auto"/>
                    <w:right w:val="single" w:sz="4" w:space="0" w:color="auto"/>
                  </w:tcBorders>
                  <w:shd w:val="clear" w:color="auto" w:fill="auto"/>
                  <w:noWrap/>
                  <w:vAlign w:val="bottom"/>
                  <w:hideMark/>
                </w:tcPr>
                <w:p w:rsidR="00A654C9" w:rsidRPr="00894AD1" w:rsidRDefault="00A654C9" w:rsidP="00410A19">
                  <w:pPr>
                    <w:rPr>
                      <w:rFonts w:ascii="Calibri" w:hAnsi="Calibri" w:cs="Calibri"/>
                      <w:sz w:val="16"/>
                      <w:szCs w:val="16"/>
                    </w:rPr>
                  </w:pPr>
                  <w:r w:rsidRPr="00894AD1">
                    <w:rPr>
                      <w:rFonts w:ascii="Calibri" w:hAnsi="Calibri" w:cs="Calibri"/>
                      <w:sz w:val="16"/>
                      <w:szCs w:val="16"/>
                    </w:rPr>
                    <w:t> </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A654C9" w:rsidRPr="00894AD1" w:rsidRDefault="00A654C9" w:rsidP="00410A19">
                  <w:pPr>
                    <w:rPr>
                      <w:rFonts w:ascii="Calibri" w:hAnsi="Calibri" w:cs="Calibri"/>
                      <w:sz w:val="16"/>
                      <w:szCs w:val="16"/>
                    </w:rPr>
                  </w:pPr>
                  <w:r w:rsidRPr="00894AD1">
                    <w:rPr>
                      <w:rFonts w:ascii="Calibri" w:hAnsi="Calibri" w:cs="Calibri"/>
                      <w:sz w:val="16"/>
                      <w:szCs w:val="16"/>
                    </w:rPr>
                    <w:t> </w:t>
                  </w:r>
                </w:p>
              </w:tc>
              <w:tc>
                <w:tcPr>
                  <w:tcW w:w="576"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rPr>
                      <w:rFonts w:ascii="Calibri" w:hAnsi="Calibri" w:cs="Calibri"/>
                      <w:sz w:val="16"/>
                      <w:szCs w:val="16"/>
                    </w:rPr>
                  </w:pPr>
                  <w:r w:rsidRPr="00894AD1">
                    <w:rPr>
                      <w:rFonts w:ascii="Calibri" w:hAnsi="Calibri" w:cs="Calibri"/>
                      <w:sz w:val="16"/>
                      <w:szCs w:val="16"/>
                    </w:rPr>
                    <w:t> </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rPr>
                      <w:rFonts w:ascii="Calibri" w:hAnsi="Calibri" w:cs="Calibri"/>
                      <w:sz w:val="16"/>
                      <w:szCs w:val="16"/>
                    </w:rPr>
                  </w:pPr>
                  <w:r w:rsidRPr="00894AD1">
                    <w:rPr>
                      <w:rFonts w:ascii="Calibri" w:hAnsi="Calibri" w:cs="Calibri"/>
                      <w:sz w:val="16"/>
                      <w:szCs w:val="16"/>
                    </w:rPr>
                    <w:t> </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rPr>
                      <w:rFonts w:ascii="Calibri" w:hAnsi="Calibri" w:cs="Calibri"/>
                      <w:sz w:val="16"/>
                      <w:szCs w:val="16"/>
                    </w:rPr>
                  </w:pPr>
                  <w:r w:rsidRPr="00894AD1">
                    <w:rPr>
                      <w:rFonts w:ascii="Calibri" w:hAnsi="Calibri" w:cs="Calibri"/>
                      <w:sz w:val="16"/>
                      <w:szCs w:val="16"/>
                    </w:rPr>
                    <w:t> </w:t>
                  </w:r>
                </w:p>
              </w:tc>
              <w:tc>
                <w:tcPr>
                  <w:tcW w:w="709"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rPr>
                      <w:rFonts w:ascii="Calibri" w:hAnsi="Calibri" w:cs="Calibri"/>
                      <w:sz w:val="16"/>
                      <w:szCs w:val="16"/>
                    </w:rPr>
                  </w:pPr>
                  <w:r w:rsidRPr="00894AD1">
                    <w:rPr>
                      <w:rFonts w:ascii="Calibri" w:hAnsi="Calibri" w:cs="Calibri"/>
                      <w:sz w:val="16"/>
                      <w:szCs w:val="16"/>
                    </w:rPr>
                    <w:t> </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rPr>
                      <w:rFonts w:ascii="Calibri" w:hAnsi="Calibri" w:cs="Calibri"/>
                      <w:sz w:val="16"/>
                      <w:szCs w:val="16"/>
                    </w:rPr>
                  </w:pPr>
                  <w:r w:rsidRPr="00894AD1">
                    <w:rPr>
                      <w:rFonts w:ascii="Calibri" w:hAnsi="Calibri" w:cs="Calibri"/>
                      <w:sz w:val="16"/>
                      <w:szCs w:val="16"/>
                    </w:rPr>
                    <w:t> </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center"/>
                    <w:rPr>
                      <w:rFonts w:ascii="Calibri" w:hAnsi="Calibri" w:cs="Calibri"/>
                      <w:sz w:val="16"/>
                      <w:szCs w:val="16"/>
                    </w:rPr>
                  </w:pPr>
                  <w:r w:rsidRPr="00894AD1">
                    <w:rPr>
                      <w:rFonts w:ascii="Calibri" w:hAnsi="Calibri" w:cs="Calibri"/>
                      <w:sz w:val="16"/>
                      <w:szCs w:val="16"/>
                    </w:rPr>
                    <w:t> </w:t>
                  </w:r>
                </w:p>
              </w:tc>
              <w:tc>
                <w:tcPr>
                  <w:tcW w:w="561"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center"/>
                    <w:rPr>
                      <w:rFonts w:ascii="Calibri" w:hAnsi="Calibri" w:cs="Calibri"/>
                      <w:sz w:val="16"/>
                      <w:szCs w:val="16"/>
                    </w:rPr>
                  </w:pPr>
                  <w:r w:rsidRPr="00894AD1">
                    <w:rPr>
                      <w:rFonts w:ascii="Calibri" w:hAnsi="Calibri" w:cs="Calibri"/>
                      <w:sz w:val="16"/>
                      <w:szCs w:val="16"/>
                    </w:rPr>
                    <w:t> </w:t>
                  </w:r>
                </w:p>
              </w:tc>
              <w:tc>
                <w:tcPr>
                  <w:tcW w:w="544"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center"/>
                    <w:rPr>
                      <w:rFonts w:ascii="Calibri" w:hAnsi="Calibri" w:cs="Calibri"/>
                      <w:sz w:val="16"/>
                      <w:szCs w:val="16"/>
                    </w:rPr>
                  </w:pPr>
                  <w:r w:rsidRPr="00894AD1">
                    <w:rPr>
                      <w:rFonts w:ascii="Calibri" w:hAnsi="Calibri" w:cs="Calibri"/>
                      <w:sz w:val="16"/>
                      <w:szCs w:val="16"/>
                    </w:rPr>
                    <w:t> </w:t>
                  </w:r>
                </w:p>
              </w:tc>
              <w:tc>
                <w:tcPr>
                  <w:tcW w:w="728"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rPr>
                      <w:rFonts w:ascii="Calibri" w:hAnsi="Calibri" w:cs="Calibri"/>
                      <w:sz w:val="16"/>
                      <w:szCs w:val="16"/>
                    </w:rPr>
                  </w:pPr>
                  <w:r w:rsidRPr="00894AD1">
                    <w:rPr>
                      <w:rFonts w:ascii="Calibri" w:hAnsi="Calibri" w:cs="Calibri"/>
                      <w:sz w:val="16"/>
                      <w:szCs w:val="16"/>
                    </w:rPr>
                    <w:t> </w:t>
                  </w:r>
                </w:p>
              </w:tc>
            </w:tr>
            <w:tr w:rsidR="00A654C9" w:rsidRPr="00894AD1" w:rsidTr="00410A19">
              <w:trPr>
                <w:trHeight w:val="225"/>
              </w:trPr>
              <w:tc>
                <w:tcPr>
                  <w:tcW w:w="462" w:type="dxa"/>
                  <w:tcBorders>
                    <w:top w:val="nil"/>
                    <w:left w:val="single" w:sz="4" w:space="0" w:color="auto"/>
                    <w:bottom w:val="single" w:sz="4" w:space="0" w:color="auto"/>
                    <w:right w:val="single" w:sz="4" w:space="0" w:color="auto"/>
                  </w:tcBorders>
                  <w:shd w:val="clear" w:color="000000" w:fill="FFFFFF"/>
                  <w:noWrap/>
                  <w:vAlign w:val="bottom"/>
                  <w:hideMark/>
                </w:tcPr>
                <w:p w:rsidR="00A654C9" w:rsidRPr="00894AD1" w:rsidRDefault="00A654C9" w:rsidP="00410A19">
                  <w:pPr>
                    <w:rPr>
                      <w:rFonts w:ascii="Calibri" w:hAnsi="Calibri" w:cs="Calibri"/>
                      <w:sz w:val="16"/>
                      <w:szCs w:val="16"/>
                    </w:rPr>
                  </w:pPr>
                  <w:r w:rsidRPr="00894AD1">
                    <w:rPr>
                      <w:rFonts w:ascii="Calibri" w:hAnsi="Calibri" w:cs="Calibri"/>
                      <w:sz w:val="16"/>
                      <w:szCs w:val="16"/>
                    </w:rPr>
                    <w:t> </w:t>
                  </w:r>
                </w:p>
              </w:tc>
              <w:tc>
                <w:tcPr>
                  <w:tcW w:w="1701" w:type="dxa"/>
                  <w:gridSpan w:val="2"/>
                  <w:tcBorders>
                    <w:top w:val="nil"/>
                    <w:left w:val="nil"/>
                    <w:bottom w:val="single" w:sz="4" w:space="0" w:color="auto"/>
                    <w:right w:val="single" w:sz="4" w:space="0" w:color="auto"/>
                  </w:tcBorders>
                  <w:shd w:val="clear" w:color="auto" w:fill="auto"/>
                  <w:noWrap/>
                  <w:vAlign w:val="bottom"/>
                  <w:hideMark/>
                </w:tcPr>
                <w:p w:rsidR="00A654C9" w:rsidRPr="00894AD1" w:rsidRDefault="00A654C9" w:rsidP="00410A19">
                  <w:pPr>
                    <w:rPr>
                      <w:rFonts w:ascii="Calibri" w:hAnsi="Calibri" w:cs="Calibri"/>
                      <w:b/>
                      <w:bCs/>
                      <w:sz w:val="16"/>
                      <w:szCs w:val="16"/>
                    </w:rPr>
                  </w:pPr>
                  <w:r w:rsidRPr="00894AD1">
                    <w:rPr>
                      <w:rFonts w:ascii="Calibri" w:hAnsi="Calibri" w:cs="Calibri"/>
                      <w:b/>
                      <w:bCs/>
                      <w:sz w:val="16"/>
                      <w:szCs w:val="16"/>
                    </w:rPr>
                    <w:t xml:space="preserve"> </w:t>
                  </w:r>
                  <w:proofErr w:type="spellStart"/>
                  <w:r w:rsidRPr="00894AD1">
                    <w:rPr>
                      <w:rFonts w:ascii="Calibri" w:hAnsi="Calibri" w:cs="Calibri"/>
                      <w:b/>
                      <w:bCs/>
                      <w:sz w:val="16"/>
                      <w:szCs w:val="16"/>
                    </w:rPr>
                    <w:t>Ровдинский</w:t>
                  </w:r>
                  <w:proofErr w:type="spellEnd"/>
                  <w:r w:rsidRPr="00894AD1">
                    <w:rPr>
                      <w:rFonts w:ascii="Calibri" w:hAnsi="Calibri" w:cs="Calibri"/>
                      <w:b/>
                      <w:bCs/>
                      <w:sz w:val="16"/>
                      <w:szCs w:val="16"/>
                    </w:rPr>
                    <w:t xml:space="preserve"> детский дом, в т.ч. </w:t>
                  </w:r>
                </w:p>
              </w:tc>
              <w:tc>
                <w:tcPr>
                  <w:tcW w:w="567" w:type="dxa"/>
                  <w:tcBorders>
                    <w:top w:val="nil"/>
                    <w:left w:val="nil"/>
                    <w:bottom w:val="single" w:sz="4" w:space="0" w:color="auto"/>
                    <w:right w:val="single" w:sz="4" w:space="0" w:color="auto"/>
                  </w:tcBorders>
                  <w:shd w:val="clear" w:color="auto" w:fill="auto"/>
                  <w:noWrap/>
                  <w:vAlign w:val="bottom"/>
                  <w:hideMark/>
                </w:tcPr>
                <w:p w:rsidR="00A654C9" w:rsidRPr="00894AD1" w:rsidRDefault="00A654C9" w:rsidP="00410A19">
                  <w:pPr>
                    <w:rPr>
                      <w:rFonts w:ascii="Calibri" w:hAnsi="Calibri" w:cs="Calibri"/>
                      <w:sz w:val="16"/>
                      <w:szCs w:val="16"/>
                    </w:rPr>
                  </w:pPr>
                  <w:r w:rsidRPr="00894AD1">
                    <w:rPr>
                      <w:rFonts w:ascii="Calibri" w:hAnsi="Calibri" w:cs="Calibri"/>
                      <w:sz w:val="16"/>
                      <w:szCs w:val="16"/>
                    </w:rPr>
                    <w:t> </w:t>
                  </w:r>
                </w:p>
              </w:tc>
              <w:tc>
                <w:tcPr>
                  <w:tcW w:w="709" w:type="dxa"/>
                  <w:tcBorders>
                    <w:top w:val="nil"/>
                    <w:left w:val="nil"/>
                    <w:bottom w:val="single" w:sz="4" w:space="0" w:color="auto"/>
                    <w:right w:val="single" w:sz="4" w:space="0" w:color="auto"/>
                  </w:tcBorders>
                  <w:shd w:val="clear" w:color="auto" w:fill="auto"/>
                  <w:noWrap/>
                  <w:vAlign w:val="bottom"/>
                  <w:hideMark/>
                </w:tcPr>
                <w:p w:rsidR="00A654C9" w:rsidRPr="00894AD1" w:rsidRDefault="00A654C9" w:rsidP="00410A19">
                  <w:pPr>
                    <w:rPr>
                      <w:rFonts w:ascii="Calibri" w:hAnsi="Calibri" w:cs="Calibri"/>
                      <w:sz w:val="16"/>
                      <w:szCs w:val="16"/>
                    </w:rPr>
                  </w:pPr>
                  <w:r w:rsidRPr="00894AD1">
                    <w:rPr>
                      <w:rFonts w:ascii="Calibri" w:hAnsi="Calibri" w:cs="Calibri"/>
                      <w:sz w:val="16"/>
                      <w:szCs w:val="16"/>
                    </w:rPr>
                    <w:t> </w:t>
                  </w:r>
                </w:p>
              </w:tc>
              <w:tc>
                <w:tcPr>
                  <w:tcW w:w="567" w:type="dxa"/>
                  <w:tcBorders>
                    <w:top w:val="nil"/>
                    <w:left w:val="nil"/>
                    <w:bottom w:val="single" w:sz="4" w:space="0" w:color="auto"/>
                    <w:right w:val="single" w:sz="4" w:space="0" w:color="auto"/>
                  </w:tcBorders>
                  <w:shd w:val="clear" w:color="auto" w:fill="auto"/>
                  <w:noWrap/>
                  <w:vAlign w:val="bottom"/>
                  <w:hideMark/>
                </w:tcPr>
                <w:p w:rsidR="00A654C9" w:rsidRPr="00894AD1" w:rsidRDefault="00A654C9" w:rsidP="00410A19">
                  <w:pPr>
                    <w:rPr>
                      <w:rFonts w:ascii="Calibri" w:hAnsi="Calibri" w:cs="Calibri"/>
                      <w:sz w:val="16"/>
                      <w:szCs w:val="16"/>
                    </w:rPr>
                  </w:pPr>
                  <w:r w:rsidRPr="00894AD1">
                    <w:rPr>
                      <w:rFonts w:ascii="Calibri" w:hAnsi="Calibri" w:cs="Calibri"/>
                      <w:sz w:val="16"/>
                      <w:szCs w:val="16"/>
                    </w:rPr>
                    <w:t> </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A654C9" w:rsidRPr="00894AD1" w:rsidRDefault="00A654C9" w:rsidP="00410A19">
                  <w:pPr>
                    <w:rPr>
                      <w:rFonts w:ascii="Calibri" w:hAnsi="Calibri" w:cs="Calibri"/>
                      <w:sz w:val="16"/>
                      <w:szCs w:val="16"/>
                    </w:rPr>
                  </w:pPr>
                  <w:r w:rsidRPr="00894AD1">
                    <w:rPr>
                      <w:rFonts w:ascii="Calibri" w:hAnsi="Calibri" w:cs="Calibri"/>
                      <w:sz w:val="16"/>
                      <w:szCs w:val="16"/>
                    </w:rPr>
                    <w:t> </w:t>
                  </w:r>
                </w:p>
              </w:tc>
              <w:tc>
                <w:tcPr>
                  <w:tcW w:w="576" w:type="dxa"/>
                  <w:tcBorders>
                    <w:top w:val="nil"/>
                    <w:left w:val="nil"/>
                    <w:bottom w:val="single" w:sz="4" w:space="0" w:color="auto"/>
                    <w:right w:val="single" w:sz="4" w:space="0" w:color="auto"/>
                  </w:tcBorders>
                  <w:shd w:val="clear" w:color="auto" w:fill="auto"/>
                  <w:noWrap/>
                  <w:vAlign w:val="bottom"/>
                  <w:hideMark/>
                </w:tcPr>
                <w:p w:rsidR="00A654C9" w:rsidRPr="00894AD1" w:rsidRDefault="00A654C9" w:rsidP="00410A19">
                  <w:pPr>
                    <w:rPr>
                      <w:rFonts w:ascii="Calibri" w:hAnsi="Calibri" w:cs="Calibri"/>
                      <w:sz w:val="16"/>
                      <w:szCs w:val="16"/>
                    </w:rPr>
                  </w:pPr>
                  <w:r w:rsidRPr="00894AD1">
                    <w:rPr>
                      <w:rFonts w:ascii="Calibri" w:hAnsi="Calibri" w:cs="Calibri"/>
                      <w:sz w:val="16"/>
                      <w:szCs w:val="16"/>
                    </w:rPr>
                    <w:t> </w:t>
                  </w:r>
                </w:p>
              </w:tc>
              <w:tc>
                <w:tcPr>
                  <w:tcW w:w="567" w:type="dxa"/>
                  <w:tcBorders>
                    <w:top w:val="nil"/>
                    <w:left w:val="nil"/>
                    <w:bottom w:val="single" w:sz="4" w:space="0" w:color="auto"/>
                    <w:right w:val="single" w:sz="4" w:space="0" w:color="auto"/>
                  </w:tcBorders>
                  <w:shd w:val="clear" w:color="auto" w:fill="auto"/>
                  <w:noWrap/>
                  <w:vAlign w:val="bottom"/>
                  <w:hideMark/>
                </w:tcPr>
                <w:p w:rsidR="00A654C9" w:rsidRPr="00894AD1" w:rsidRDefault="00A654C9" w:rsidP="00410A19">
                  <w:pPr>
                    <w:rPr>
                      <w:rFonts w:ascii="Calibri" w:hAnsi="Calibri" w:cs="Calibri"/>
                      <w:sz w:val="16"/>
                      <w:szCs w:val="16"/>
                    </w:rPr>
                  </w:pPr>
                  <w:r w:rsidRPr="00894AD1">
                    <w:rPr>
                      <w:rFonts w:ascii="Calibri" w:hAnsi="Calibri" w:cs="Calibri"/>
                      <w:sz w:val="16"/>
                      <w:szCs w:val="16"/>
                    </w:rPr>
                    <w:t> </w:t>
                  </w:r>
                </w:p>
              </w:tc>
              <w:tc>
                <w:tcPr>
                  <w:tcW w:w="567" w:type="dxa"/>
                  <w:tcBorders>
                    <w:top w:val="nil"/>
                    <w:left w:val="nil"/>
                    <w:bottom w:val="single" w:sz="4" w:space="0" w:color="auto"/>
                    <w:right w:val="single" w:sz="4" w:space="0" w:color="auto"/>
                  </w:tcBorders>
                  <w:shd w:val="clear" w:color="auto" w:fill="auto"/>
                  <w:noWrap/>
                  <w:vAlign w:val="bottom"/>
                  <w:hideMark/>
                </w:tcPr>
                <w:p w:rsidR="00A654C9" w:rsidRPr="00894AD1" w:rsidRDefault="00A654C9" w:rsidP="00410A19">
                  <w:pPr>
                    <w:rPr>
                      <w:rFonts w:ascii="Calibri" w:hAnsi="Calibri" w:cs="Calibri"/>
                      <w:sz w:val="16"/>
                      <w:szCs w:val="16"/>
                    </w:rPr>
                  </w:pPr>
                  <w:r w:rsidRPr="00894AD1">
                    <w:rPr>
                      <w:rFonts w:ascii="Calibri" w:hAnsi="Calibri" w:cs="Calibri"/>
                      <w:sz w:val="16"/>
                      <w:szCs w:val="16"/>
                    </w:rPr>
                    <w:t> </w:t>
                  </w:r>
                </w:p>
              </w:tc>
              <w:tc>
                <w:tcPr>
                  <w:tcW w:w="709"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rPr>
                      <w:rFonts w:ascii="Calibri" w:hAnsi="Calibri" w:cs="Calibri"/>
                      <w:sz w:val="16"/>
                      <w:szCs w:val="16"/>
                    </w:rPr>
                  </w:pPr>
                  <w:r w:rsidRPr="00894AD1">
                    <w:rPr>
                      <w:rFonts w:ascii="Calibri" w:hAnsi="Calibri" w:cs="Calibri"/>
                      <w:sz w:val="16"/>
                      <w:szCs w:val="16"/>
                    </w:rPr>
                    <w:t> </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rPr>
                      <w:rFonts w:ascii="Calibri" w:hAnsi="Calibri" w:cs="Calibri"/>
                      <w:sz w:val="16"/>
                      <w:szCs w:val="16"/>
                    </w:rPr>
                  </w:pPr>
                  <w:r w:rsidRPr="00894AD1">
                    <w:rPr>
                      <w:rFonts w:ascii="Calibri" w:hAnsi="Calibri" w:cs="Calibri"/>
                      <w:sz w:val="16"/>
                      <w:szCs w:val="16"/>
                    </w:rPr>
                    <w:t> </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center"/>
                    <w:rPr>
                      <w:rFonts w:ascii="Calibri" w:hAnsi="Calibri" w:cs="Calibri"/>
                      <w:sz w:val="16"/>
                      <w:szCs w:val="16"/>
                    </w:rPr>
                  </w:pPr>
                  <w:r w:rsidRPr="00894AD1">
                    <w:rPr>
                      <w:rFonts w:ascii="Calibri" w:hAnsi="Calibri" w:cs="Calibri"/>
                      <w:sz w:val="16"/>
                      <w:szCs w:val="16"/>
                    </w:rPr>
                    <w:t> </w:t>
                  </w:r>
                </w:p>
              </w:tc>
              <w:tc>
                <w:tcPr>
                  <w:tcW w:w="561"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center"/>
                    <w:rPr>
                      <w:rFonts w:ascii="Calibri" w:hAnsi="Calibri" w:cs="Calibri"/>
                      <w:sz w:val="16"/>
                      <w:szCs w:val="16"/>
                    </w:rPr>
                  </w:pPr>
                  <w:r w:rsidRPr="00894AD1">
                    <w:rPr>
                      <w:rFonts w:ascii="Calibri" w:hAnsi="Calibri" w:cs="Calibri"/>
                      <w:sz w:val="16"/>
                      <w:szCs w:val="16"/>
                    </w:rPr>
                    <w:t> </w:t>
                  </w:r>
                </w:p>
              </w:tc>
              <w:tc>
                <w:tcPr>
                  <w:tcW w:w="544"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center"/>
                    <w:rPr>
                      <w:rFonts w:ascii="Calibri" w:hAnsi="Calibri" w:cs="Calibri"/>
                      <w:sz w:val="16"/>
                      <w:szCs w:val="16"/>
                    </w:rPr>
                  </w:pPr>
                  <w:r w:rsidRPr="00894AD1">
                    <w:rPr>
                      <w:rFonts w:ascii="Calibri" w:hAnsi="Calibri" w:cs="Calibri"/>
                      <w:sz w:val="16"/>
                      <w:szCs w:val="16"/>
                    </w:rPr>
                    <w:t> </w:t>
                  </w:r>
                </w:p>
              </w:tc>
              <w:tc>
                <w:tcPr>
                  <w:tcW w:w="728"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rPr>
                      <w:rFonts w:ascii="Calibri" w:hAnsi="Calibri" w:cs="Calibri"/>
                      <w:sz w:val="16"/>
                      <w:szCs w:val="16"/>
                    </w:rPr>
                  </w:pPr>
                  <w:r w:rsidRPr="00894AD1">
                    <w:rPr>
                      <w:rFonts w:ascii="Calibri" w:hAnsi="Calibri" w:cs="Calibri"/>
                      <w:sz w:val="16"/>
                      <w:szCs w:val="16"/>
                    </w:rPr>
                    <w:t> </w:t>
                  </w:r>
                </w:p>
              </w:tc>
            </w:tr>
            <w:tr w:rsidR="00A654C9" w:rsidRPr="00894AD1" w:rsidTr="00410A19">
              <w:trPr>
                <w:trHeight w:val="225"/>
              </w:trPr>
              <w:tc>
                <w:tcPr>
                  <w:tcW w:w="462" w:type="dxa"/>
                  <w:tcBorders>
                    <w:top w:val="nil"/>
                    <w:left w:val="single" w:sz="4" w:space="0" w:color="auto"/>
                    <w:bottom w:val="single" w:sz="4" w:space="0" w:color="auto"/>
                    <w:right w:val="single" w:sz="4" w:space="0" w:color="auto"/>
                  </w:tcBorders>
                  <w:shd w:val="clear" w:color="000000" w:fill="FFFFFF"/>
                  <w:noWrap/>
                  <w:vAlign w:val="bottom"/>
                  <w:hideMark/>
                </w:tcPr>
                <w:p w:rsidR="00A654C9" w:rsidRPr="00894AD1" w:rsidRDefault="00A654C9" w:rsidP="00410A19">
                  <w:pPr>
                    <w:rPr>
                      <w:rFonts w:ascii="Calibri" w:hAnsi="Calibri" w:cs="Calibri"/>
                      <w:sz w:val="16"/>
                      <w:szCs w:val="16"/>
                    </w:rPr>
                  </w:pPr>
                  <w:r w:rsidRPr="00894AD1">
                    <w:rPr>
                      <w:rFonts w:ascii="Calibri" w:hAnsi="Calibri" w:cs="Calibri"/>
                      <w:sz w:val="16"/>
                      <w:szCs w:val="16"/>
                    </w:rPr>
                    <w:t> </w:t>
                  </w:r>
                </w:p>
              </w:tc>
              <w:tc>
                <w:tcPr>
                  <w:tcW w:w="1701" w:type="dxa"/>
                  <w:gridSpan w:val="2"/>
                  <w:tcBorders>
                    <w:top w:val="nil"/>
                    <w:left w:val="nil"/>
                    <w:bottom w:val="single" w:sz="4" w:space="0" w:color="auto"/>
                    <w:right w:val="single" w:sz="4" w:space="0" w:color="auto"/>
                  </w:tcBorders>
                  <w:shd w:val="clear" w:color="auto" w:fill="auto"/>
                  <w:noWrap/>
                  <w:vAlign w:val="bottom"/>
                  <w:hideMark/>
                </w:tcPr>
                <w:p w:rsidR="00A654C9" w:rsidRPr="00894AD1" w:rsidRDefault="00A654C9" w:rsidP="00410A19">
                  <w:pPr>
                    <w:rPr>
                      <w:rFonts w:ascii="Calibri" w:hAnsi="Calibri" w:cs="Calibri"/>
                      <w:sz w:val="16"/>
                      <w:szCs w:val="16"/>
                    </w:rPr>
                  </w:pPr>
                  <w:r w:rsidRPr="00894AD1">
                    <w:rPr>
                      <w:rFonts w:ascii="Calibri" w:hAnsi="Calibri" w:cs="Calibri"/>
                      <w:sz w:val="16"/>
                      <w:szCs w:val="16"/>
                    </w:rPr>
                    <w:t xml:space="preserve"> Спальный корпус № 1 </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center"/>
                    <w:rPr>
                      <w:rFonts w:ascii="Calibri" w:hAnsi="Calibri" w:cs="Calibri"/>
                      <w:sz w:val="16"/>
                      <w:szCs w:val="16"/>
                    </w:rPr>
                  </w:pPr>
                  <w:r w:rsidRPr="00894AD1">
                    <w:rPr>
                      <w:rFonts w:ascii="Calibri" w:hAnsi="Calibri" w:cs="Calibri"/>
                      <w:sz w:val="16"/>
                      <w:szCs w:val="16"/>
                    </w:rPr>
                    <w:t xml:space="preserve"> I </w:t>
                  </w:r>
                </w:p>
              </w:tc>
              <w:tc>
                <w:tcPr>
                  <w:tcW w:w="709" w:type="dxa"/>
                  <w:tcBorders>
                    <w:top w:val="nil"/>
                    <w:left w:val="nil"/>
                    <w:bottom w:val="single" w:sz="4" w:space="0" w:color="auto"/>
                    <w:right w:val="single" w:sz="4" w:space="0" w:color="auto"/>
                  </w:tcBorders>
                  <w:shd w:val="clear" w:color="auto" w:fill="auto"/>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0,43</w:t>
                  </w:r>
                </w:p>
              </w:tc>
              <w:tc>
                <w:tcPr>
                  <w:tcW w:w="567" w:type="dxa"/>
                  <w:tcBorders>
                    <w:top w:val="nil"/>
                    <w:left w:val="nil"/>
                    <w:bottom w:val="single" w:sz="4" w:space="0" w:color="auto"/>
                    <w:right w:val="single" w:sz="4" w:space="0" w:color="auto"/>
                  </w:tcBorders>
                  <w:shd w:val="clear" w:color="auto" w:fill="auto"/>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3441</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18</w:t>
                  </w:r>
                </w:p>
              </w:tc>
              <w:tc>
                <w:tcPr>
                  <w:tcW w:w="576"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-33</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24</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249</w:t>
                  </w:r>
                </w:p>
              </w:tc>
              <w:tc>
                <w:tcPr>
                  <w:tcW w:w="709"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0,082</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5,5</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center"/>
                    <w:rPr>
                      <w:rFonts w:ascii="Calibri" w:hAnsi="Calibri" w:cs="Calibri"/>
                      <w:sz w:val="16"/>
                      <w:szCs w:val="16"/>
                    </w:rPr>
                  </w:pPr>
                  <w:r w:rsidRPr="00894AD1">
                    <w:rPr>
                      <w:rFonts w:ascii="Calibri" w:hAnsi="Calibri" w:cs="Calibri"/>
                      <w:sz w:val="16"/>
                      <w:szCs w:val="16"/>
                    </w:rPr>
                    <w:t>-</w:t>
                  </w:r>
                </w:p>
              </w:tc>
              <w:tc>
                <w:tcPr>
                  <w:tcW w:w="561"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center"/>
                    <w:rPr>
                      <w:rFonts w:ascii="Calibri" w:hAnsi="Calibri" w:cs="Calibri"/>
                      <w:sz w:val="16"/>
                      <w:szCs w:val="16"/>
                    </w:rPr>
                  </w:pPr>
                  <w:r w:rsidRPr="00894AD1">
                    <w:rPr>
                      <w:rFonts w:ascii="Calibri" w:hAnsi="Calibri" w:cs="Calibri"/>
                      <w:sz w:val="16"/>
                      <w:szCs w:val="16"/>
                    </w:rPr>
                    <w:t>-</w:t>
                  </w:r>
                </w:p>
              </w:tc>
              <w:tc>
                <w:tcPr>
                  <w:tcW w:w="544"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center"/>
                    <w:rPr>
                      <w:rFonts w:ascii="Calibri" w:hAnsi="Calibri" w:cs="Calibri"/>
                      <w:sz w:val="16"/>
                      <w:szCs w:val="16"/>
                    </w:rPr>
                  </w:pPr>
                  <w:r w:rsidRPr="00894AD1">
                    <w:rPr>
                      <w:rFonts w:ascii="Calibri" w:hAnsi="Calibri" w:cs="Calibri"/>
                      <w:sz w:val="16"/>
                      <w:szCs w:val="16"/>
                    </w:rPr>
                    <w:t>-</w:t>
                  </w:r>
                </w:p>
              </w:tc>
              <w:tc>
                <w:tcPr>
                  <w:tcW w:w="728"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rPr>
                      <w:rFonts w:ascii="Calibri" w:hAnsi="Calibri" w:cs="Calibri"/>
                      <w:sz w:val="16"/>
                      <w:szCs w:val="16"/>
                    </w:rPr>
                  </w:pPr>
                  <w:proofErr w:type="spellStart"/>
                  <w:r w:rsidRPr="00894AD1">
                    <w:rPr>
                      <w:rFonts w:ascii="Calibri" w:hAnsi="Calibri" w:cs="Calibri"/>
                      <w:sz w:val="16"/>
                      <w:szCs w:val="16"/>
                    </w:rPr>
                    <w:t>теплоузел</w:t>
                  </w:r>
                  <w:proofErr w:type="spellEnd"/>
                </w:p>
              </w:tc>
            </w:tr>
            <w:tr w:rsidR="00A654C9" w:rsidRPr="00894AD1" w:rsidTr="00410A19">
              <w:trPr>
                <w:trHeight w:val="225"/>
              </w:trPr>
              <w:tc>
                <w:tcPr>
                  <w:tcW w:w="462" w:type="dxa"/>
                  <w:tcBorders>
                    <w:top w:val="nil"/>
                    <w:left w:val="single" w:sz="4" w:space="0" w:color="auto"/>
                    <w:bottom w:val="single" w:sz="4" w:space="0" w:color="auto"/>
                    <w:right w:val="single" w:sz="4" w:space="0" w:color="auto"/>
                  </w:tcBorders>
                  <w:shd w:val="clear" w:color="000000" w:fill="FFFFFF"/>
                  <w:noWrap/>
                  <w:vAlign w:val="bottom"/>
                  <w:hideMark/>
                </w:tcPr>
                <w:p w:rsidR="00A654C9" w:rsidRPr="00894AD1" w:rsidRDefault="00A654C9" w:rsidP="00410A19">
                  <w:pPr>
                    <w:rPr>
                      <w:rFonts w:ascii="Calibri" w:hAnsi="Calibri" w:cs="Calibri"/>
                      <w:sz w:val="16"/>
                      <w:szCs w:val="16"/>
                    </w:rPr>
                  </w:pPr>
                  <w:r w:rsidRPr="00894AD1">
                    <w:rPr>
                      <w:rFonts w:ascii="Calibri" w:hAnsi="Calibri" w:cs="Calibri"/>
                      <w:sz w:val="16"/>
                      <w:szCs w:val="16"/>
                    </w:rPr>
                    <w:t> </w:t>
                  </w:r>
                </w:p>
              </w:tc>
              <w:tc>
                <w:tcPr>
                  <w:tcW w:w="1701" w:type="dxa"/>
                  <w:gridSpan w:val="2"/>
                  <w:tcBorders>
                    <w:top w:val="nil"/>
                    <w:left w:val="nil"/>
                    <w:bottom w:val="single" w:sz="4" w:space="0" w:color="auto"/>
                    <w:right w:val="single" w:sz="4" w:space="0" w:color="auto"/>
                  </w:tcBorders>
                  <w:shd w:val="clear" w:color="auto" w:fill="auto"/>
                  <w:noWrap/>
                  <w:vAlign w:val="bottom"/>
                  <w:hideMark/>
                </w:tcPr>
                <w:p w:rsidR="00A654C9" w:rsidRPr="00894AD1" w:rsidRDefault="00A654C9" w:rsidP="00410A19">
                  <w:pPr>
                    <w:rPr>
                      <w:rFonts w:ascii="Calibri" w:hAnsi="Calibri" w:cs="Calibri"/>
                      <w:sz w:val="16"/>
                      <w:szCs w:val="16"/>
                    </w:rPr>
                  </w:pPr>
                  <w:r w:rsidRPr="00894AD1">
                    <w:rPr>
                      <w:rFonts w:ascii="Calibri" w:hAnsi="Calibri" w:cs="Calibri"/>
                      <w:sz w:val="16"/>
                      <w:szCs w:val="16"/>
                    </w:rPr>
                    <w:t xml:space="preserve"> Спальный корпус № 2 </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center"/>
                    <w:rPr>
                      <w:rFonts w:ascii="Calibri" w:hAnsi="Calibri" w:cs="Calibri"/>
                      <w:sz w:val="16"/>
                      <w:szCs w:val="16"/>
                    </w:rPr>
                  </w:pPr>
                  <w:r w:rsidRPr="00894AD1">
                    <w:rPr>
                      <w:rFonts w:ascii="Calibri" w:hAnsi="Calibri" w:cs="Calibri"/>
                      <w:sz w:val="16"/>
                      <w:szCs w:val="16"/>
                    </w:rPr>
                    <w:t xml:space="preserve"> I </w:t>
                  </w:r>
                </w:p>
              </w:tc>
              <w:tc>
                <w:tcPr>
                  <w:tcW w:w="709" w:type="dxa"/>
                  <w:tcBorders>
                    <w:top w:val="nil"/>
                    <w:left w:val="nil"/>
                    <w:bottom w:val="single" w:sz="4" w:space="0" w:color="auto"/>
                    <w:right w:val="single" w:sz="4" w:space="0" w:color="auto"/>
                  </w:tcBorders>
                  <w:shd w:val="clear" w:color="auto" w:fill="auto"/>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0,43</w:t>
                  </w:r>
                </w:p>
              </w:tc>
              <w:tc>
                <w:tcPr>
                  <w:tcW w:w="567" w:type="dxa"/>
                  <w:tcBorders>
                    <w:top w:val="nil"/>
                    <w:left w:val="nil"/>
                    <w:bottom w:val="single" w:sz="4" w:space="0" w:color="auto"/>
                    <w:right w:val="single" w:sz="4" w:space="0" w:color="auto"/>
                  </w:tcBorders>
                  <w:shd w:val="clear" w:color="auto" w:fill="auto"/>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3398</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18</w:t>
                  </w:r>
                </w:p>
              </w:tc>
              <w:tc>
                <w:tcPr>
                  <w:tcW w:w="576"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-33</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24</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249</w:t>
                  </w:r>
                </w:p>
              </w:tc>
              <w:tc>
                <w:tcPr>
                  <w:tcW w:w="709"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0,081</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5,4</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center"/>
                    <w:rPr>
                      <w:rFonts w:ascii="Calibri" w:hAnsi="Calibri" w:cs="Calibri"/>
                      <w:sz w:val="16"/>
                      <w:szCs w:val="16"/>
                    </w:rPr>
                  </w:pPr>
                  <w:r w:rsidRPr="00894AD1">
                    <w:rPr>
                      <w:rFonts w:ascii="Calibri" w:hAnsi="Calibri" w:cs="Calibri"/>
                      <w:sz w:val="16"/>
                      <w:szCs w:val="16"/>
                    </w:rPr>
                    <w:t>-</w:t>
                  </w:r>
                </w:p>
              </w:tc>
              <w:tc>
                <w:tcPr>
                  <w:tcW w:w="561"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center"/>
                    <w:rPr>
                      <w:rFonts w:ascii="Calibri" w:hAnsi="Calibri" w:cs="Calibri"/>
                      <w:sz w:val="16"/>
                      <w:szCs w:val="16"/>
                    </w:rPr>
                  </w:pPr>
                  <w:r w:rsidRPr="00894AD1">
                    <w:rPr>
                      <w:rFonts w:ascii="Calibri" w:hAnsi="Calibri" w:cs="Calibri"/>
                      <w:sz w:val="16"/>
                      <w:szCs w:val="16"/>
                    </w:rPr>
                    <w:t>-</w:t>
                  </w:r>
                </w:p>
              </w:tc>
              <w:tc>
                <w:tcPr>
                  <w:tcW w:w="544"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center"/>
                    <w:rPr>
                      <w:rFonts w:ascii="Calibri" w:hAnsi="Calibri" w:cs="Calibri"/>
                      <w:sz w:val="16"/>
                      <w:szCs w:val="16"/>
                    </w:rPr>
                  </w:pPr>
                  <w:r w:rsidRPr="00894AD1">
                    <w:rPr>
                      <w:rFonts w:ascii="Calibri" w:hAnsi="Calibri" w:cs="Calibri"/>
                      <w:sz w:val="16"/>
                      <w:szCs w:val="16"/>
                    </w:rPr>
                    <w:t>-</w:t>
                  </w:r>
                </w:p>
              </w:tc>
              <w:tc>
                <w:tcPr>
                  <w:tcW w:w="728"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rPr>
                      <w:rFonts w:ascii="Calibri" w:hAnsi="Calibri" w:cs="Calibri"/>
                      <w:sz w:val="16"/>
                      <w:szCs w:val="16"/>
                    </w:rPr>
                  </w:pPr>
                  <w:proofErr w:type="spellStart"/>
                  <w:r w:rsidRPr="00894AD1">
                    <w:rPr>
                      <w:rFonts w:ascii="Calibri" w:hAnsi="Calibri" w:cs="Calibri"/>
                      <w:sz w:val="16"/>
                      <w:szCs w:val="16"/>
                    </w:rPr>
                    <w:t>теплоузел</w:t>
                  </w:r>
                  <w:proofErr w:type="spellEnd"/>
                </w:p>
              </w:tc>
            </w:tr>
            <w:tr w:rsidR="00A654C9" w:rsidRPr="00894AD1" w:rsidTr="00410A19">
              <w:trPr>
                <w:trHeight w:val="225"/>
              </w:trPr>
              <w:tc>
                <w:tcPr>
                  <w:tcW w:w="462" w:type="dxa"/>
                  <w:tcBorders>
                    <w:top w:val="nil"/>
                    <w:left w:val="single" w:sz="4" w:space="0" w:color="auto"/>
                    <w:bottom w:val="single" w:sz="4" w:space="0" w:color="auto"/>
                    <w:right w:val="single" w:sz="4" w:space="0" w:color="auto"/>
                  </w:tcBorders>
                  <w:shd w:val="clear" w:color="000000" w:fill="FFFFFF"/>
                  <w:noWrap/>
                  <w:vAlign w:val="bottom"/>
                  <w:hideMark/>
                </w:tcPr>
                <w:p w:rsidR="00A654C9" w:rsidRPr="00894AD1" w:rsidRDefault="00A654C9" w:rsidP="00410A19">
                  <w:pPr>
                    <w:rPr>
                      <w:rFonts w:ascii="Calibri" w:hAnsi="Calibri" w:cs="Calibri"/>
                      <w:sz w:val="16"/>
                      <w:szCs w:val="16"/>
                    </w:rPr>
                  </w:pPr>
                  <w:r w:rsidRPr="00894AD1">
                    <w:rPr>
                      <w:rFonts w:ascii="Calibri" w:hAnsi="Calibri" w:cs="Calibri"/>
                      <w:sz w:val="16"/>
                      <w:szCs w:val="16"/>
                    </w:rPr>
                    <w:t> </w:t>
                  </w:r>
                </w:p>
              </w:tc>
              <w:tc>
                <w:tcPr>
                  <w:tcW w:w="1701" w:type="dxa"/>
                  <w:gridSpan w:val="2"/>
                  <w:tcBorders>
                    <w:top w:val="nil"/>
                    <w:left w:val="nil"/>
                    <w:bottom w:val="single" w:sz="4" w:space="0" w:color="auto"/>
                    <w:right w:val="single" w:sz="4" w:space="0" w:color="auto"/>
                  </w:tcBorders>
                  <w:shd w:val="clear" w:color="auto" w:fill="auto"/>
                  <w:noWrap/>
                  <w:vAlign w:val="bottom"/>
                  <w:hideMark/>
                </w:tcPr>
                <w:p w:rsidR="00A654C9" w:rsidRPr="00894AD1" w:rsidRDefault="00A654C9" w:rsidP="00410A19">
                  <w:pPr>
                    <w:rPr>
                      <w:rFonts w:ascii="Calibri" w:hAnsi="Calibri" w:cs="Calibri"/>
                      <w:sz w:val="16"/>
                      <w:szCs w:val="16"/>
                    </w:rPr>
                  </w:pPr>
                  <w:r w:rsidRPr="00894AD1">
                    <w:rPr>
                      <w:rFonts w:ascii="Calibri" w:hAnsi="Calibri" w:cs="Calibri"/>
                      <w:sz w:val="16"/>
                      <w:szCs w:val="16"/>
                    </w:rPr>
                    <w:t xml:space="preserve"> Гаражи </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center"/>
                    <w:rPr>
                      <w:rFonts w:ascii="Calibri" w:hAnsi="Calibri" w:cs="Calibri"/>
                      <w:sz w:val="16"/>
                      <w:szCs w:val="16"/>
                    </w:rPr>
                  </w:pPr>
                  <w:r w:rsidRPr="00894AD1">
                    <w:rPr>
                      <w:rFonts w:ascii="Calibri" w:hAnsi="Calibri" w:cs="Calibri"/>
                      <w:sz w:val="16"/>
                      <w:szCs w:val="16"/>
                    </w:rPr>
                    <w:t xml:space="preserve"> II </w:t>
                  </w:r>
                </w:p>
              </w:tc>
              <w:tc>
                <w:tcPr>
                  <w:tcW w:w="709" w:type="dxa"/>
                  <w:tcBorders>
                    <w:top w:val="nil"/>
                    <w:left w:val="nil"/>
                    <w:bottom w:val="single" w:sz="4" w:space="0" w:color="auto"/>
                    <w:right w:val="single" w:sz="4" w:space="0" w:color="auto"/>
                  </w:tcBorders>
                  <w:shd w:val="clear" w:color="auto" w:fill="auto"/>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0,7</w:t>
                  </w:r>
                </w:p>
              </w:tc>
              <w:tc>
                <w:tcPr>
                  <w:tcW w:w="567" w:type="dxa"/>
                  <w:tcBorders>
                    <w:top w:val="nil"/>
                    <w:left w:val="nil"/>
                    <w:bottom w:val="single" w:sz="4" w:space="0" w:color="auto"/>
                    <w:right w:val="single" w:sz="4" w:space="0" w:color="auto"/>
                  </w:tcBorders>
                  <w:shd w:val="clear" w:color="auto" w:fill="auto"/>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1131</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10</w:t>
                  </w:r>
                </w:p>
              </w:tc>
              <w:tc>
                <w:tcPr>
                  <w:tcW w:w="576"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-33</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24</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249</w:t>
                  </w:r>
                </w:p>
              </w:tc>
              <w:tc>
                <w:tcPr>
                  <w:tcW w:w="709"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0,037</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2,5</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1,73</w:t>
                  </w:r>
                </w:p>
              </w:tc>
              <w:tc>
                <w:tcPr>
                  <w:tcW w:w="561"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1,24</w:t>
                  </w:r>
                </w:p>
              </w:tc>
              <w:tc>
                <w:tcPr>
                  <w:tcW w:w="544"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0,74</w:t>
                  </w:r>
                </w:p>
              </w:tc>
              <w:tc>
                <w:tcPr>
                  <w:tcW w:w="728"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rPr>
                      <w:rFonts w:ascii="Calibri" w:hAnsi="Calibri" w:cs="Calibri"/>
                      <w:sz w:val="16"/>
                      <w:szCs w:val="16"/>
                    </w:rPr>
                  </w:pPr>
                  <w:proofErr w:type="spellStart"/>
                  <w:r w:rsidRPr="00894AD1">
                    <w:rPr>
                      <w:rFonts w:ascii="Calibri" w:hAnsi="Calibri" w:cs="Calibri"/>
                      <w:sz w:val="16"/>
                      <w:szCs w:val="16"/>
                    </w:rPr>
                    <w:t>теплоузел</w:t>
                  </w:r>
                  <w:proofErr w:type="spellEnd"/>
                </w:p>
              </w:tc>
            </w:tr>
            <w:tr w:rsidR="00A654C9" w:rsidRPr="00894AD1" w:rsidTr="00410A19">
              <w:trPr>
                <w:trHeight w:val="225"/>
              </w:trPr>
              <w:tc>
                <w:tcPr>
                  <w:tcW w:w="462" w:type="dxa"/>
                  <w:tcBorders>
                    <w:top w:val="nil"/>
                    <w:left w:val="single" w:sz="4" w:space="0" w:color="auto"/>
                    <w:bottom w:val="single" w:sz="4" w:space="0" w:color="auto"/>
                    <w:right w:val="single" w:sz="4" w:space="0" w:color="auto"/>
                  </w:tcBorders>
                  <w:shd w:val="clear" w:color="000000" w:fill="FFFFFF"/>
                  <w:noWrap/>
                  <w:vAlign w:val="bottom"/>
                  <w:hideMark/>
                </w:tcPr>
                <w:p w:rsidR="00A654C9" w:rsidRPr="00894AD1" w:rsidRDefault="00A654C9" w:rsidP="00410A19">
                  <w:pPr>
                    <w:rPr>
                      <w:rFonts w:ascii="Calibri" w:hAnsi="Calibri" w:cs="Calibri"/>
                      <w:sz w:val="16"/>
                      <w:szCs w:val="16"/>
                    </w:rPr>
                  </w:pPr>
                  <w:r w:rsidRPr="00894AD1">
                    <w:rPr>
                      <w:rFonts w:ascii="Calibri" w:hAnsi="Calibri" w:cs="Calibri"/>
                      <w:sz w:val="16"/>
                      <w:szCs w:val="16"/>
                    </w:rPr>
                    <w:t> </w:t>
                  </w:r>
                </w:p>
              </w:tc>
              <w:tc>
                <w:tcPr>
                  <w:tcW w:w="1701" w:type="dxa"/>
                  <w:gridSpan w:val="2"/>
                  <w:tcBorders>
                    <w:top w:val="nil"/>
                    <w:left w:val="nil"/>
                    <w:bottom w:val="single" w:sz="4" w:space="0" w:color="auto"/>
                    <w:right w:val="single" w:sz="4" w:space="0" w:color="auto"/>
                  </w:tcBorders>
                  <w:shd w:val="clear" w:color="auto" w:fill="auto"/>
                  <w:noWrap/>
                  <w:vAlign w:val="bottom"/>
                  <w:hideMark/>
                </w:tcPr>
                <w:p w:rsidR="00A654C9" w:rsidRPr="00894AD1" w:rsidRDefault="00A654C9" w:rsidP="00410A19">
                  <w:pPr>
                    <w:rPr>
                      <w:rFonts w:ascii="Calibri" w:hAnsi="Calibri" w:cs="Calibri"/>
                      <w:sz w:val="16"/>
                      <w:szCs w:val="16"/>
                    </w:rPr>
                  </w:pPr>
                  <w:r w:rsidRPr="00894AD1">
                    <w:rPr>
                      <w:rFonts w:ascii="Calibri" w:hAnsi="Calibri" w:cs="Calibri"/>
                      <w:sz w:val="16"/>
                      <w:szCs w:val="16"/>
                    </w:rPr>
                    <w:t xml:space="preserve"> Столовая </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center"/>
                    <w:rPr>
                      <w:rFonts w:ascii="Calibri" w:hAnsi="Calibri" w:cs="Calibri"/>
                      <w:sz w:val="16"/>
                      <w:szCs w:val="16"/>
                    </w:rPr>
                  </w:pPr>
                  <w:r w:rsidRPr="00894AD1">
                    <w:rPr>
                      <w:rFonts w:ascii="Calibri" w:hAnsi="Calibri" w:cs="Calibri"/>
                      <w:sz w:val="16"/>
                      <w:szCs w:val="16"/>
                    </w:rPr>
                    <w:t xml:space="preserve"> I </w:t>
                  </w:r>
                </w:p>
              </w:tc>
              <w:tc>
                <w:tcPr>
                  <w:tcW w:w="709" w:type="dxa"/>
                  <w:tcBorders>
                    <w:top w:val="nil"/>
                    <w:left w:val="nil"/>
                    <w:bottom w:val="single" w:sz="4" w:space="0" w:color="auto"/>
                    <w:right w:val="single" w:sz="4" w:space="0" w:color="auto"/>
                  </w:tcBorders>
                  <w:shd w:val="clear" w:color="auto" w:fill="auto"/>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0,35</w:t>
                  </w:r>
                </w:p>
              </w:tc>
              <w:tc>
                <w:tcPr>
                  <w:tcW w:w="567" w:type="dxa"/>
                  <w:tcBorders>
                    <w:top w:val="nil"/>
                    <w:left w:val="nil"/>
                    <w:bottom w:val="single" w:sz="4" w:space="0" w:color="auto"/>
                    <w:right w:val="single" w:sz="4" w:space="0" w:color="auto"/>
                  </w:tcBorders>
                  <w:shd w:val="clear" w:color="auto" w:fill="auto"/>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484</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16</w:t>
                  </w:r>
                </w:p>
              </w:tc>
              <w:tc>
                <w:tcPr>
                  <w:tcW w:w="576"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-33</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24</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249</w:t>
                  </w:r>
                </w:p>
              </w:tc>
              <w:tc>
                <w:tcPr>
                  <w:tcW w:w="709"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0,009</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0,6</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center"/>
                    <w:rPr>
                      <w:rFonts w:ascii="Calibri" w:hAnsi="Calibri" w:cs="Calibri"/>
                      <w:sz w:val="16"/>
                      <w:szCs w:val="16"/>
                    </w:rPr>
                  </w:pPr>
                  <w:r w:rsidRPr="00894AD1">
                    <w:rPr>
                      <w:rFonts w:ascii="Calibri" w:hAnsi="Calibri" w:cs="Calibri"/>
                      <w:sz w:val="16"/>
                      <w:szCs w:val="16"/>
                    </w:rPr>
                    <w:t>-</w:t>
                  </w:r>
                </w:p>
              </w:tc>
              <w:tc>
                <w:tcPr>
                  <w:tcW w:w="561"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center"/>
                    <w:rPr>
                      <w:rFonts w:ascii="Calibri" w:hAnsi="Calibri" w:cs="Calibri"/>
                      <w:sz w:val="16"/>
                      <w:szCs w:val="16"/>
                    </w:rPr>
                  </w:pPr>
                  <w:r w:rsidRPr="00894AD1">
                    <w:rPr>
                      <w:rFonts w:ascii="Calibri" w:hAnsi="Calibri" w:cs="Calibri"/>
                      <w:sz w:val="16"/>
                      <w:szCs w:val="16"/>
                    </w:rPr>
                    <w:t>-</w:t>
                  </w:r>
                </w:p>
              </w:tc>
              <w:tc>
                <w:tcPr>
                  <w:tcW w:w="544"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center"/>
                    <w:rPr>
                      <w:rFonts w:ascii="Calibri" w:hAnsi="Calibri" w:cs="Calibri"/>
                      <w:sz w:val="16"/>
                      <w:szCs w:val="16"/>
                    </w:rPr>
                  </w:pPr>
                  <w:r w:rsidRPr="00894AD1">
                    <w:rPr>
                      <w:rFonts w:ascii="Calibri" w:hAnsi="Calibri" w:cs="Calibri"/>
                      <w:sz w:val="16"/>
                      <w:szCs w:val="16"/>
                    </w:rPr>
                    <w:t>-</w:t>
                  </w:r>
                </w:p>
              </w:tc>
              <w:tc>
                <w:tcPr>
                  <w:tcW w:w="728"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rPr>
                      <w:rFonts w:ascii="Calibri" w:hAnsi="Calibri" w:cs="Calibri"/>
                      <w:sz w:val="16"/>
                      <w:szCs w:val="16"/>
                    </w:rPr>
                  </w:pPr>
                  <w:proofErr w:type="spellStart"/>
                  <w:r w:rsidRPr="00894AD1">
                    <w:rPr>
                      <w:rFonts w:ascii="Calibri" w:hAnsi="Calibri" w:cs="Calibri"/>
                      <w:sz w:val="16"/>
                      <w:szCs w:val="16"/>
                    </w:rPr>
                    <w:t>теплоузел</w:t>
                  </w:r>
                  <w:proofErr w:type="spellEnd"/>
                </w:p>
              </w:tc>
            </w:tr>
            <w:tr w:rsidR="00A654C9" w:rsidRPr="00894AD1" w:rsidTr="00410A19">
              <w:trPr>
                <w:trHeight w:val="225"/>
              </w:trPr>
              <w:tc>
                <w:tcPr>
                  <w:tcW w:w="462" w:type="dxa"/>
                  <w:tcBorders>
                    <w:top w:val="nil"/>
                    <w:left w:val="single" w:sz="4" w:space="0" w:color="auto"/>
                    <w:bottom w:val="single" w:sz="4" w:space="0" w:color="auto"/>
                    <w:right w:val="single" w:sz="4" w:space="0" w:color="auto"/>
                  </w:tcBorders>
                  <w:shd w:val="clear" w:color="000000" w:fill="FFFFFF"/>
                  <w:noWrap/>
                  <w:vAlign w:val="bottom"/>
                  <w:hideMark/>
                </w:tcPr>
                <w:p w:rsidR="00A654C9" w:rsidRPr="00894AD1" w:rsidRDefault="00A654C9" w:rsidP="00410A19">
                  <w:pPr>
                    <w:rPr>
                      <w:rFonts w:ascii="Calibri" w:hAnsi="Calibri" w:cs="Calibri"/>
                      <w:sz w:val="16"/>
                      <w:szCs w:val="16"/>
                    </w:rPr>
                  </w:pPr>
                  <w:r w:rsidRPr="00894AD1">
                    <w:rPr>
                      <w:rFonts w:ascii="Calibri" w:hAnsi="Calibri" w:cs="Calibri"/>
                      <w:sz w:val="16"/>
                      <w:szCs w:val="16"/>
                    </w:rPr>
                    <w:t> </w:t>
                  </w:r>
                </w:p>
              </w:tc>
              <w:tc>
                <w:tcPr>
                  <w:tcW w:w="1701" w:type="dxa"/>
                  <w:gridSpan w:val="2"/>
                  <w:tcBorders>
                    <w:top w:val="nil"/>
                    <w:left w:val="nil"/>
                    <w:bottom w:val="single" w:sz="4" w:space="0" w:color="auto"/>
                    <w:right w:val="single" w:sz="4" w:space="0" w:color="auto"/>
                  </w:tcBorders>
                  <w:shd w:val="clear" w:color="auto" w:fill="auto"/>
                  <w:noWrap/>
                  <w:vAlign w:val="bottom"/>
                  <w:hideMark/>
                </w:tcPr>
                <w:p w:rsidR="00A654C9" w:rsidRPr="00894AD1" w:rsidRDefault="00A654C9" w:rsidP="00410A19">
                  <w:pPr>
                    <w:rPr>
                      <w:rFonts w:ascii="Calibri" w:hAnsi="Calibri" w:cs="Calibri"/>
                      <w:sz w:val="16"/>
                      <w:szCs w:val="16"/>
                    </w:rPr>
                  </w:pPr>
                  <w:r w:rsidRPr="00894AD1">
                    <w:rPr>
                      <w:rFonts w:ascii="Calibri" w:hAnsi="Calibri" w:cs="Calibri"/>
                      <w:sz w:val="16"/>
                      <w:szCs w:val="16"/>
                    </w:rPr>
                    <w:t> </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center"/>
                    <w:rPr>
                      <w:rFonts w:ascii="Calibri" w:hAnsi="Calibri" w:cs="Calibri"/>
                      <w:sz w:val="16"/>
                      <w:szCs w:val="16"/>
                    </w:rPr>
                  </w:pPr>
                  <w:r w:rsidRPr="00894AD1">
                    <w:rPr>
                      <w:rFonts w:ascii="Calibri" w:hAnsi="Calibri" w:cs="Calibri"/>
                      <w:sz w:val="16"/>
                      <w:szCs w:val="16"/>
                    </w:rPr>
                    <w:t> </w:t>
                  </w:r>
                </w:p>
              </w:tc>
              <w:tc>
                <w:tcPr>
                  <w:tcW w:w="709" w:type="dxa"/>
                  <w:tcBorders>
                    <w:top w:val="nil"/>
                    <w:left w:val="nil"/>
                    <w:bottom w:val="single" w:sz="4" w:space="0" w:color="auto"/>
                    <w:right w:val="single" w:sz="4" w:space="0" w:color="auto"/>
                  </w:tcBorders>
                  <w:shd w:val="clear" w:color="auto" w:fill="auto"/>
                  <w:noWrap/>
                  <w:vAlign w:val="bottom"/>
                  <w:hideMark/>
                </w:tcPr>
                <w:p w:rsidR="00A654C9" w:rsidRPr="00894AD1" w:rsidRDefault="00A654C9" w:rsidP="00410A19">
                  <w:pPr>
                    <w:rPr>
                      <w:rFonts w:ascii="Calibri" w:hAnsi="Calibri" w:cs="Calibri"/>
                      <w:sz w:val="16"/>
                      <w:szCs w:val="16"/>
                    </w:rPr>
                  </w:pPr>
                  <w:r w:rsidRPr="00894AD1">
                    <w:rPr>
                      <w:rFonts w:ascii="Calibri" w:hAnsi="Calibri" w:cs="Calibri"/>
                      <w:sz w:val="16"/>
                      <w:szCs w:val="16"/>
                    </w:rPr>
                    <w:t> </w:t>
                  </w:r>
                </w:p>
              </w:tc>
              <w:tc>
                <w:tcPr>
                  <w:tcW w:w="567" w:type="dxa"/>
                  <w:tcBorders>
                    <w:top w:val="nil"/>
                    <w:left w:val="nil"/>
                    <w:bottom w:val="single" w:sz="4" w:space="0" w:color="auto"/>
                    <w:right w:val="single" w:sz="4" w:space="0" w:color="auto"/>
                  </w:tcBorders>
                  <w:shd w:val="clear" w:color="auto" w:fill="auto"/>
                  <w:noWrap/>
                  <w:vAlign w:val="bottom"/>
                  <w:hideMark/>
                </w:tcPr>
                <w:p w:rsidR="00A654C9" w:rsidRPr="00894AD1" w:rsidRDefault="00A654C9" w:rsidP="00410A19">
                  <w:pPr>
                    <w:rPr>
                      <w:rFonts w:ascii="Calibri" w:hAnsi="Calibri" w:cs="Calibri"/>
                      <w:sz w:val="16"/>
                      <w:szCs w:val="16"/>
                    </w:rPr>
                  </w:pPr>
                  <w:r w:rsidRPr="00894AD1">
                    <w:rPr>
                      <w:rFonts w:ascii="Calibri" w:hAnsi="Calibri" w:cs="Calibri"/>
                      <w:sz w:val="16"/>
                      <w:szCs w:val="16"/>
                    </w:rPr>
                    <w:t> </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A654C9" w:rsidRPr="00894AD1" w:rsidRDefault="00A654C9" w:rsidP="00410A19">
                  <w:pPr>
                    <w:rPr>
                      <w:rFonts w:ascii="Calibri" w:hAnsi="Calibri" w:cs="Calibri"/>
                      <w:sz w:val="16"/>
                      <w:szCs w:val="16"/>
                    </w:rPr>
                  </w:pPr>
                  <w:r w:rsidRPr="00894AD1">
                    <w:rPr>
                      <w:rFonts w:ascii="Calibri" w:hAnsi="Calibri" w:cs="Calibri"/>
                      <w:sz w:val="16"/>
                      <w:szCs w:val="16"/>
                    </w:rPr>
                    <w:t> </w:t>
                  </w:r>
                </w:p>
              </w:tc>
              <w:tc>
                <w:tcPr>
                  <w:tcW w:w="576"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rPr>
                      <w:rFonts w:ascii="Calibri" w:hAnsi="Calibri" w:cs="Calibri"/>
                      <w:sz w:val="16"/>
                      <w:szCs w:val="16"/>
                    </w:rPr>
                  </w:pPr>
                  <w:r w:rsidRPr="00894AD1">
                    <w:rPr>
                      <w:rFonts w:ascii="Calibri" w:hAnsi="Calibri" w:cs="Calibri"/>
                      <w:sz w:val="16"/>
                      <w:szCs w:val="16"/>
                    </w:rPr>
                    <w:t> </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rPr>
                      <w:rFonts w:ascii="Calibri" w:hAnsi="Calibri" w:cs="Calibri"/>
                      <w:sz w:val="16"/>
                      <w:szCs w:val="16"/>
                    </w:rPr>
                  </w:pPr>
                  <w:r w:rsidRPr="00894AD1">
                    <w:rPr>
                      <w:rFonts w:ascii="Calibri" w:hAnsi="Calibri" w:cs="Calibri"/>
                      <w:sz w:val="16"/>
                      <w:szCs w:val="16"/>
                    </w:rPr>
                    <w:t> </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rPr>
                      <w:rFonts w:ascii="Calibri" w:hAnsi="Calibri" w:cs="Calibri"/>
                      <w:sz w:val="16"/>
                      <w:szCs w:val="16"/>
                    </w:rPr>
                  </w:pPr>
                  <w:r w:rsidRPr="00894AD1">
                    <w:rPr>
                      <w:rFonts w:ascii="Calibri" w:hAnsi="Calibri" w:cs="Calibri"/>
                      <w:sz w:val="16"/>
                      <w:szCs w:val="16"/>
                    </w:rPr>
                    <w:t> </w:t>
                  </w:r>
                </w:p>
              </w:tc>
              <w:tc>
                <w:tcPr>
                  <w:tcW w:w="709"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rPr>
                      <w:rFonts w:ascii="Calibri" w:hAnsi="Calibri" w:cs="Calibri"/>
                      <w:sz w:val="16"/>
                      <w:szCs w:val="16"/>
                    </w:rPr>
                  </w:pPr>
                  <w:r w:rsidRPr="00894AD1">
                    <w:rPr>
                      <w:rFonts w:ascii="Calibri" w:hAnsi="Calibri" w:cs="Calibri"/>
                      <w:sz w:val="16"/>
                      <w:szCs w:val="16"/>
                    </w:rPr>
                    <w:t> </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rPr>
                      <w:rFonts w:ascii="Calibri" w:hAnsi="Calibri" w:cs="Calibri"/>
                      <w:sz w:val="16"/>
                      <w:szCs w:val="16"/>
                    </w:rPr>
                  </w:pPr>
                  <w:r w:rsidRPr="00894AD1">
                    <w:rPr>
                      <w:rFonts w:ascii="Calibri" w:hAnsi="Calibri" w:cs="Calibri"/>
                      <w:sz w:val="16"/>
                      <w:szCs w:val="16"/>
                    </w:rPr>
                    <w:t> </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center"/>
                    <w:rPr>
                      <w:rFonts w:ascii="Calibri" w:hAnsi="Calibri" w:cs="Calibri"/>
                      <w:sz w:val="16"/>
                      <w:szCs w:val="16"/>
                    </w:rPr>
                  </w:pPr>
                  <w:r w:rsidRPr="00894AD1">
                    <w:rPr>
                      <w:rFonts w:ascii="Calibri" w:hAnsi="Calibri" w:cs="Calibri"/>
                      <w:sz w:val="16"/>
                      <w:szCs w:val="16"/>
                    </w:rPr>
                    <w:t> </w:t>
                  </w:r>
                </w:p>
              </w:tc>
              <w:tc>
                <w:tcPr>
                  <w:tcW w:w="561"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center"/>
                    <w:rPr>
                      <w:rFonts w:ascii="Calibri" w:hAnsi="Calibri" w:cs="Calibri"/>
                      <w:sz w:val="16"/>
                      <w:szCs w:val="16"/>
                    </w:rPr>
                  </w:pPr>
                  <w:r w:rsidRPr="00894AD1">
                    <w:rPr>
                      <w:rFonts w:ascii="Calibri" w:hAnsi="Calibri" w:cs="Calibri"/>
                      <w:sz w:val="16"/>
                      <w:szCs w:val="16"/>
                    </w:rPr>
                    <w:t> </w:t>
                  </w:r>
                </w:p>
              </w:tc>
              <w:tc>
                <w:tcPr>
                  <w:tcW w:w="544"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center"/>
                    <w:rPr>
                      <w:rFonts w:ascii="Calibri" w:hAnsi="Calibri" w:cs="Calibri"/>
                      <w:sz w:val="16"/>
                      <w:szCs w:val="16"/>
                    </w:rPr>
                  </w:pPr>
                  <w:r w:rsidRPr="00894AD1">
                    <w:rPr>
                      <w:rFonts w:ascii="Calibri" w:hAnsi="Calibri" w:cs="Calibri"/>
                      <w:sz w:val="16"/>
                      <w:szCs w:val="16"/>
                    </w:rPr>
                    <w:t> </w:t>
                  </w:r>
                </w:p>
              </w:tc>
              <w:tc>
                <w:tcPr>
                  <w:tcW w:w="728"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rPr>
                      <w:rFonts w:ascii="Calibri" w:hAnsi="Calibri" w:cs="Calibri"/>
                      <w:sz w:val="16"/>
                      <w:szCs w:val="16"/>
                    </w:rPr>
                  </w:pPr>
                  <w:r w:rsidRPr="00894AD1">
                    <w:rPr>
                      <w:rFonts w:ascii="Calibri" w:hAnsi="Calibri" w:cs="Calibri"/>
                      <w:sz w:val="16"/>
                      <w:szCs w:val="16"/>
                    </w:rPr>
                    <w:t> </w:t>
                  </w:r>
                </w:p>
              </w:tc>
            </w:tr>
            <w:tr w:rsidR="00A654C9" w:rsidRPr="00894AD1" w:rsidTr="00410A19">
              <w:trPr>
                <w:trHeight w:val="225"/>
              </w:trPr>
              <w:tc>
                <w:tcPr>
                  <w:tcW w:w="462" w:type="dxa"/>
                  <w:tcBorders>
                    <w:top w:val="nil"/>
                    <w:left w:val="single" w:sz="4" w:space="0" w:color="auto"/>
                    <w:bottom w:val="single" w:sz="4" w:space="0" w:color="auto"/>
                    <w:right w:val="single" w:sz="4" w:space="0" w:color="auto"/>
                  </w:tcBorders>
                  <w:shd w:val="clear" w:color="000000" w:fill="FFFFFF"/>
                  <w:noWrap/>
                  <w:vAlign w:val="bottom"/>
                  <w:hideMark/>
                </w:tcPr>
                <w:p w:rsidR="00A654C9" w:rsidRPr="00894AD1" w:rsidRDefault="00A654C9" w:rsidP="00410A19">
                  <w:pPr>
                    <w:rPr>
                      <w:rFonts w:ascii="Calibri" w:hAnsi="Calibri" w:cs="Calibri"/>
                      <w:sz w:val="16"/>
                      <w:szCs w:val="16"/>
                    </w:rPr>
                  </w:pPr>
                  <w:r w:rsidRPr="00894AD1">
                    <w:rPr>
                      <w:rFonts w:ascii="Calibri" w:hAnsi="Calibri" w:cs="Calibri"/>
                      <w:sz w:val="16"/>
                      <w:szCs w:val="16"/>
                    </w:rPr>
                    <w:t> </w:t>
                  </w:r>
                </w:p>
              </w:tc>
              <w:tc>
                <w:tcPr>
                  <w:tcW w:w="1701" w:type="dxa"/>
                  <w:gridSpan w:val="2"/>
                  <w:tcBorders>
                    <w:top w:val="nil"/>
                    <w:left w:val="nil"/>
                    <w:bottom w:val="single" w:sz="4" w:space="0" w:color="auto"/>
                    <w:right w:val="single" w:sz="4" w:space="0" w:color="auto"/>
                  </w:tcBorders>
                  <w:shd w:val="clear" w:color="auto" w:fill="auto"/>
                  <w:noWrap/>
                  <w:vAlign w:val="bottom"/>
                  <w:hideMark/>
                </w:tcPr>
                <w:p w:rsidR="00A654C9" w:rsidRPr="00894AD1" w:rsidRDefault="00A654C9" w:rsidP="00410A19">
                  <w:pPr>
                    <w:rPr>
                      <w:rFonts w:ascii="Calibri" w:hAnsi="Calibri" w:cs="Calibri"/>
                      <w:sz w:val="16"/>
                      <w:szCs w:val="16"/>
                    </w:rPr>
                  </w:pPr>
                  <w:r w:rsidRPr="00894AD1">
                    <w:rPr>
                      <w:rFonts w:ascii="Calibri" w:hAnsi="Calibri" w:cs="Calibri"/>
                      <w:sz w:val="16"/>
                      <w:szCs w:val="16"/>
                    </w:rPr>
                    <w:t xml:space="preserve"> ОГПС №18 </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center"/>
                    <w:rPr>
                      <w:rFonts w:ascii="Calibri" w:hAnsi="Calibri" w:cs="Calibri"/>
                      <w:sz w:val="16"/>
                      <w:szCs w:val="16"/>
                    </w:rPr>
                  </w:pPr>
                  <w:r w:rsidRPr="00894AD1">
                    <w:rPr>
                      <w:rFonts w:ascii="Calibri" w:hAnsi="Calibri" w:cs="Calibri"/>
                      <w:sz w:val="16"/>
                      <w:szCs w:val="16"/>
                    </w:rPr>
                    <w:t xml:space="preserve"> II </w:t>
                  </w:r>
                </w:p>
              </w:tc>
              <w:tc>
                <w:tcPr>
                  <w:tcW w:w="709" w:type="dxa"/>
                  <w:tcBorders>
                    <w:top w:val="nil"/>
                    <w:left w:val="nil"/>
                    <w:bottom w:val="single" w:sz="4" w:space="0" w:color="auto"/>
                    <w:right w:val="single" w:sz="4" w:space="0" w:color="auto"/>
                  </w:tcBorders>
                  <w:shd w:val="clear" w:color="auto" w:fill="auto"/>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0,46</w:t>
                  </w:r>
                </w:p>
              </w:tc>
              <w:tc>
                <w:tcPr>
                  <w:tcW w:w="567" w:type="dxa"/>
                  <w:tcBorders>
                    <w:top w:val="nil"/>
                    <w:left w:val="nil"/>
                    <w:bottom w:val="single" w:sz="4" w:space="0" w:color="auto"/>
                    <w:right w:val="single" w:sz="4" w:space="0" w:color="auto"/>
                  </w:tcBorders>
                  <w:shd w:val="clear" w:color="auto" w:fill="auto"/>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701</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15</w:t>
                  </w:r>
                </w:p>
              </w:tc>
              <w:tc>
                <w:tcPr>
                  <w:tcW w:w="576"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-33</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24</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249</w:t>
                  </w:r>
                </w:p>
              </w:tc>
              <w:tc>
                <w:tcPr>
                  <w:tcW w:w="709"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0,017</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1,1</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0,79</w:t>
                  </w:r>
                </w:p>
              </w:tc>
              <w:tc>
                <w:tcPr>
                  <w:tcW w:w="561"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0,56</w:t>
                  </w:r>
                </w:p>
              </w:tc>
              <w:tc>
                <w:tcPr>
                  <w:tcW w:w="544"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0,34</w:t>
                  </w:r>
                </w:p>
              </w:tc>
              <w:tc>
                <w:tcPr>
                  <w:tcW w:w="728"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rPr>
                      <w:rFonts w:ascii="Calibri" w:hAnsi="Calibri" w:cs="Calibri"/>
                      <w:sz w:val="16"/>
                      <w:szCs w:val="16"/>
                    </w:rPr>
                  </w:pPr>
                  <w:proofErr w:type="spellStart"/>
                  <w:r w:rsidRPr="00894AD1">
                    <w:rPr>
                      <w:rFonts w:ascii="Calibri" w:hAnsi="Calibri" w:cs="Calibri"/>
                      <w:sz w:val="16"/>
                      <w:szCs w:val="16"/>
                    </w:rPr>
                    <w:t>теплоузел</w:t>
                  </w:r>
                  <w:proofErr w:type="spellEnd"/>
                </w:p>
              </w:tc>
            </w:tr>
            <w:tr w:rsidR="00A654C9" w:rsidRPr="00894AD1" w:rsidTr="00410A19">
              <w:trPr>
                <w:trHeight w:val="225"/>
              </w:trPr>
              <w:tc>
                <w:tcPr>
                  <w:tcW w:w="462" w:type="dxa"/>
                  <w:tcBorders>
                    <w:top w:val="nil"/>
                    <w:left w:val="single" w:sz="4" w:space="0" w:color="auto"/>
                    <w:bottom w:val="single" w:sz="4" w:space="0" w:color="auto"/>
                    <w:right w:val="single" w:sz="4" w:space="0" w:color="auto"/>
                  </w:tcBorders>
                  <w:shd w:val="clear" w:color="000000" w:fill="FFFFFF"/>
                  <w:noWrap/>
                  <w:vAlign w:val="bottom"/>
                  <w:hideMark/>
                </w:tcPr>
                <w:p w:rsidR="00A654C9" w:rsidRPr="00894AD1" w:rsidRDefault="00A654C9" w:rsidP="00410A19">
                  <w:pPr>
                    <w:rPr>
                      <w:rFonts w:ascii="Calibri" w:hAnsi="Calibri" w:cs="Calibri"/>
                      <w:sz w:val="16"/>
                      <w:szCs w:val="16"/>
                    </w:rPr>
                  </w:pPr>
                  <w:r w:rsidRPr="00894AD1">
                    <w:rPr>
                      <w:rFonts w:ascii="Calibri" w:hAnsi="Calibri" w:cs="Calibri"/>
                      <w:sz w:val="16"/>
                      <w:szCs w:val="16"/>
                    </w:rPr>
                    <w:t> </w:t>
                  </w:r>
                </w:p>
              </w:tc>
              <w:tc>
                <w:tcPr>
                  <w:tcW w:w="1701" w:type="dxa"/>
                  <w:gridSpan w:val="2"/>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rPr>
                      <w:rFonts w:ascii="Calibri" w:hAnsi="Calibri" w:cs="Calibri"/>
                      <w:sz w:val="16"/>
                      <w:szCs w:val="16"/>
                    </w:rPr>
                  </w:pPr>
                  <w:r w:rsidRPr="00894AD1">
                    <w:rPr>
                      <w:rFonts w:ascii="Calibri" w:hAnsi="Calibri" w:cs="Calibri"/>
                      <w:sz w:val="16"/>
                      <w:szCs w:val="16"/>
                    </w:rPr>
                    <w:t> </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center"/>
                    <w:rPr>
                      <w:rFonts w:ascii="Calibri" w:hAnsi="Calibri" w:cs="Calibri"/>
                      <w:sz w:val="16"/>
                      <w:szCs w:val="16"/>
                    </w:rPr>
                  </w:pPr>
                  <w:r w:rsidRPr="00894AD1">
                    <w:rPr>
                      <w:rFonts w:ascii="Calibri" w:hAnsi="Calibri" w:cs="Calibri"/>
                      <w:sz w:val="16"/>
                      <w:szCs w:val="16"/>
                    </w:rPr>
                    <w:t> </w:t>
                  </w:r>
                </w:p>
              </w:tc>
              <w:tc>
                <w:tcPr>
                  <w:tcW w:w="709"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rPr>
                      <w:rFonts w:ascii="Calibri" w:hAnsi="Calibri" w:cs="Calibri"/>
                      <w:sz w:val="16"/>
                      <w:szCs w:val="16"/>
                    </w:rPr>
                  </w:pPr>
                  <w:r w:rsidRPr="00894AD1">
                    <w:rPr>
                      <w:rFonts w:ascii="Calibri" w:hAnsi="Calibri" w:cs="Calibri"/>
                      <w:sz w:val="16"/>
                      <w:szCs w:val="16"/>
                    </w:rPr>
                    <w:t> </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rPr>
                      <w:rFonts w:ascii="Calibri" w:hAnsi="Calibri" w:cs="Calibri"/>
                      <w:sz w:val="16"/>
                      <w:szCs w:val="16"/>
                    </w:rPr>
                  </w:pPr>
                  <w:r w:rsidRPr="00894AD1">
                    <w:rPr>
                      <w:rFonts w:ascii="Calibri" w:hAnsi="Calibri" w:cs="Calibri"/>
                      <w:sz w:val="16"/>
                      <w:szCs w:val="16"/>
                    </w:rPr>
                    <w:t> </w:t>
                  </w:r>
                </w:p>
              </w:tc>
              <w:tc>
                <w:tcPr>
                  <w:tcW w:w="709" w:type="dxa"/>
                  <w:gridSpan w:val="2"/>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rPr>
                      <w:rFonts w:ascii="Calibri" w:hAnsi="Calibri" w:cs="Calibri"/>
                      <w:sz w:val="16"/>
                      <w:szCs w:val="16"/>
                    </w:rPr>
                  </w:pPr>
                  <w:r w:rsidRPr="00894AD1">
                    <w:rPr>
                      <w:rFonts w:ascii="Calibri" w:hAnsi="Calibri" w:cs="Calibri"/>
                      <w:sz w:val="16"/>
                      <w:szCs w:val="16"/>
                    </w:rPr>
                    <w:t> </w:t>
                  </w:r>
                </w:p>
              </w:tc>
              <w:tc>
                <w:tcPr>
                  <w:tcW w:w="576"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rPr>
                      <w:rFonts w:ascii="Calibri" w:hAnsi="Calibri" w:cs="Calibri"/>
                      <w:sz w:val="16"/>
                      <w:szCs w:val="16"/>
                    </w:rPr>
                  </w:pPr>
                  <w:r w:rsidRPr="00894AD1">
                    <w:rPr>
                      <w:rFonts w:ascii="Calibri" w:hAnsi="Calibri" w:cs="Calibri"/>
                      <w:sz w:val="16"/>
                      <w:szCs w:val="16"/>
                    </w:rPr>
                    <w:t> </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rPr>
                      <w:rFonts w:ascii="Calibri" w:hAnsi="Calibri" w:cs="Calibri"/>
                      <w:sz w:val="16"/>
                      <w:szCs w:val="16"/>
                    </w:rPr>
                  </w:pPr>
                  <w:r w:rsidRPr="00894AD1">
                    <w:rPr>
                      <w:rFonts w:ascii="Calibri" w:hAnsi="Calibri" w:cs="Calibri"/>
                      <w:sz w:val="16"/>
                      <w:szCs w:val="16"/>
                    </w:rPr>
                    <w:t> </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rPr>
                      <w:rFonts w:ascii="Calibri" w:hAnsi="Calibri" w:cs="Calibri"/>
                      <w:sz w:val="16"/>
                      <w:szCs w:val="16"/>
                    </w:rPr>
                  </w:pPr>
                  <w:r w:rsidRPr="00894AD1">
                    <w:rPr>
                      <w:rFonts w:ascii="Calibri" w:hAnsi="Calibri" w:cs="Calibri"/>
                      <w:sz w:val="16"/>
                      <w:szCs w:val="16"/>
                    </w:rPr>
                    <w:t> </w:t>
                  </w:r>
                </w:p>
              </w:tc>
              <w:tc>
                <w:tcPr>
                  <w:tcW w:w="709"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rPr>
                      <w:rFonts w:ascii="Calibri" w:hAnsi="Calibri" w:cs="Calibri"/>
                      <w:sz w:val="16"/>
                      <w:szCs w:val="16"/>
                    </w:rPr>
                  </w:pPr>
                  <w:r w:rsidRPr="00894AD1">
                    <w:rPr>
                      <w:rFonts w:ascii="Calibri" w:hAnsi="Calibri" w:cs="Calibri"/>
                      <w:sz w:val="16"/>
                      <w:szCs w:val="16"/>
                    </w:rPr>
                    <w:t> </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rPr>
                      <w:rFonts w:ascii="Calibri" w:hAnsi="Calibri" w:cs="Calibri"/>
                      <w:sz w:val="16"/>
                      <w:szCs w:val="16"/>
                    </w:rPr>
                  </w:pPr>
                  <w:r w:rsidRPr="00894AD1">
                    <w:rPr>
                      <w:rFonts w:ascii="Calibri" w:hAnsi="Calibri" w:cs="Calibri"/>
                      <w:sz w:val="16"/>
                      <w:szCs w:val="16"/>
                    </w:rPr>
                    <w:t> </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center"/>
                    <w:rPr>
                      <w:rFonts w:ascii="Calibri" w:hAnsi="Calibri" w:cs="Calibri"/>
                      <w:sz w:val="16"/>
                      <w:szCs w:val="16"/>
                    </w:rPr>
                  </w:pPr>
                  <w:r w:rsidRPr="00894AD1">
                    <w:rPr>
                      <w:rFonts w:ascii="Calibri" w:hAnsi="Calibri" w:cs="Calibri"/>
                      <w:sz w:val="16"/>
                      <w:szCs w:val="16"/>
                    </w:rPr>
                    <w:t> </w:t>
                  </w:r>
                </w:p>
              </w:tc>
              <w:tc>
                <w:tcPr>
                  <w:tcW w:w="561"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center"/>
                    <w:rPr>
                      <w:rFonts w:ascii="Calibri" w:hAnsi="Calibri" w:cs="Calibri"/>
                      <w:sz w:val="16"/>
                      <w:szCs w:val="16"/>
                    </w:rPr>
                  </w:pPr>
                  <w:r w:rsidRPr="00894AD1">
                    <w:rPr>
                      <w:rFonts w:ascii="Calibri" w:hAnsi="Calibri" w:cs="Calibri"/>
                      <w:sz w:val="16"/>
                      <w:szCs w:val="16"/>
                    </w:rPr>
                    <w:t> </w:t>
                  </w:r>
                </w:p>
              </w:tc>
              <w:tc>
                <w:tcPr>
                  <w:tcW w:w="544"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center"/>
                    <w:rPr>
                      <w:rFonts w:ascii="Calibri" w:hAnsi="Calibri" w:cs="Calibri"/>
                      <w:sz w:val="16"/>
                      <w:szCs w:val="16"/>
                    </w:rPr>
                  </w:pPr>
                  <w:r w:rsidRPr="00894AD1">
                    <w:rPr>
                      <w:rFonts w:ascii="Calibri" w:hAnsi="Calibri" w:cs="Calibri"/>
                      <w:sz w:val="16"/>
                      <w:szCs w:val="16"/>
                    </w:rPr>
                    <w:t> </w:t>
                  </w:r>
                </w:p>
              </w:tc>
              <w:tc>
                <w:tcPr>
                  <w:tcW w:w="728"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rPr>
                      <w:rFonts w:ascii="Calibri" w:hAnsi="Calibri" w:cs="Calibri"/>
                      <w:sz w:val="16"/>
                      <w:szCs w:val="16"/>
                    </w:rPr>
                  </w:pPr>
                  <w:r w:rsidRPr="00894AD1">
                    <w:rPr>
                      <w:rFonts w:ascii="Calibri" w:hAnsi="Calibri" w:cs="Calibri"/>
                      <w:sz w:val="16"/>
                      <w:szCs w:val="16"/>
                    </w:rPr>
                    <w:t> </w:t>
                  </w:r>
                </w:p>
              </w:tc>
            </w:tr>
            <w:tr w:rsidR="00A654C9" w:rsidRPr="00894AD1" w:rsidTr="00410A19">
              <w:trPr>
                <w:trHeight w:val="225"/>
              </w:trPr>
              <w:tc>
                <w:tcPr>
                  <w:tcW w:w="462" w:type="dxa"/>
                  <w:tcBorders>
                    <w:top w:val="nil"/>
                    <w:left w:val="single" w:sz="4" w:space="0" w:color="auto"/>
                    <w:bottom w:val="single" w:sz="4" w:space="0" w:color="auto"/>
                    <w:right w:val="single" w:sz="4" w:space="0" w:color="auto"/>
                  </w:tcBorders>
                  <w:shd w:val="clear" w:color="000000" w:fill="FFFFFF"/>
                  <w:noWrap/>
                  <w:vAlign w:val="bottom"/>
                  <w:hideMark/>
                </w:tcPr>
                <w:p w:rsidR="00A654C9" w:rsidRPr="00894AD1" w:rsidRDefault="00A654C9" w:rsidP="00410A19">
                  <w:pPr>
                    <w:rPr>
                      <w:rFonts w:ascii="Calibri" w:hAnsi="Calibri" w:cs="Calibri"/>
                      <w:sz w:val="16"/>
                      <w:szCs w:val="16"/>
                    </w:rPr>
                  </w:pPr>
                  <w:r w:rsidRPr="00894AD1">
                    <w:rPr>
                      <w:rFonts w:ascii="Calibri" w:hAnsi="Calibri" w:cs="Calibri"/>
                      <w:sz w:val="16"/>
                      <w:szCs w:val="16"/>
                    </w:rPr>
                    <w:t> </w:t>
                  </w:r>
                </w:p>
              </w:tc>
              <w:tc>
                <w:tcPr>
                  <w:tcW w:w="1701" w:type="dxa"/>
                  <w:gridSpan w:val="2"/>
                  <w:tcBorders>
                    <w:top w:val="nil"/>
                    <w:left w:val="nil"/>
                    <w:bottom w:val="single" w:sz="4" w:space="0" w:color="auto"/>
                    <w:right w:val="single" w:sz="4" w:space="0" w:color="auto"/>
                  </w:tcBorders>
                  <w:shd w:val="clear" w:color="auto" w:fill="auto"/>
                  <w:noWrap/>
                  <w:vAlign w:val="bottom"/>
                  <w:hideMark/>
                </w:tcPr>
                <w:p w:rsidR="00A654C9" w:rsidRPr="00894AD1" w:rsidRDefault="00A654C9" w:rsidP="00410A19">
                  <w:pPr>
                    <w:rPr>
                      <w:rFonts w:ascii="Calibri" w:hAnsi="Calibri" w:cs="Calibri"/>
                      <w:sz w:val="16"/>
                      <w:szCs w:val="16"/>
                    </w:rPr>
                  </w:pPr>
                  <w:r w:rsidRPr="00894AD1">
                    <w:rPr>
                      <w:rFonts w:ascii="Calibri" w:hAnsi="Calibri" w:cs="Calibri"/>
                      <w:sz w:val="16"/>
                      <w:szCs w:val="16"/>
                    </w:rPr>
                    <w:t xml:space="preserve"> ИП </w:t>
                  </w:r>
                  <w:proofErr w:type="spellStart"/>
                  <w:r w:rsidRPr="00894AD1">
                    <w:rPr>
                      <w:rFonts w:ascii="Calibri" w:hAnsi="Calibri" w:cs="Calibri"/>
                      <w:sz w:val="16"/>
                      <w:szCs w:val="16"/>
                    </w:rPr>
                    <w:t>Долгобородов</w:t>
                  </w:r>
                  <w:proofErr w:type="spellEnd"/>
                  <w:r w:rsidRPr="00894AD1">
                    <w:rPr>
                      <w:rFonts w:ascii="Calibri" w:hAnsi="Calibri" w:cs="Calibri"/>
                      <w:sz w:val="16"/>
                      <w:szCs w:val="16"/>
                    </w:rPr>
                    <w:t xml:space="preserve"> Н.В. </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center"/>
                    <w:rPr>
                      <w:rFonts w:ascii="Calibri" w:hAnsi="Calibri" w:cs="Calibri"/>
                      <w:sz w:val="16"/>
                      <w:szCs w:val="16"/>
                    </w:rPr>
                  </w:pPr>
                  <w:r w:rsidRPr="00894AD1">
                    <w:rPr>
                      <w:rFonts w:ascii="Calibri" w:hAnsi="Calibri" w:cs="Calibri"/>
                      <w:sz w:val="16"/>
                      <w:szCs w:val="16"/>
                    </w:rPr>
                    <w:t xml:space="preserve"> II </w:t>
                  </w:r>
                </w:p>
              </w:tc>
              <w:tc>
                <w:tcPr>
                  <w:tcW w:w="709" w:type="dxa"/>
                  <w:tcBorders>
                    <w:top w:val="nil"/>
                    <w:left w:val="nil"/>
                    <w:bottom w:val="single" w:sz="4" w:space="0" w:color="auto"/>
                    <w:right w:val="single" w:sz="4" w:space="0" w:color="auto"/>
                  </w:tcBorders>
                  <w:shd w:val="clear" w:color="auto" w:fill="auto"/>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0,43</w:t>
                  </w:r>
                </w:p>
              </w:tc>
              <w:tc>
                <w:tcPr>
                  <w:tcW w:w="567" w:type="dxa"/>
                  <w:tcBorders>
                    <w:top w:val="nil"/>
                    <w:left w:val="nil"/>
                    <w:bottom w:val="single" w:sz="4" w:space="0" w:color="auto"/>
                    <w:right w:val="single" w:sz="4" w:space="0" w:color="auto"/>
                  </w:tcBorders>
                  <w:shd w:val="clear" w:color="auto" w:fill="auto"/>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1882</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18</w:t>
                  </w:r>
                </w:p>
              </w:tc>
              <w:tc>
                <w:tcPr>
                  <w:tcW w:w="576"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-34</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24</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243</w:t>
                  </w:r>
                </w:p>
              </w:tc>
              <w:tc>
                <w:tcPr>
                  <w:tcW w:w="709"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0,046</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3,1</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2,14</w:t>
                  </w:r>
                </w:p>
              </w:tc>
              <w:tc>
                <w:tcPr>
                  <w:tcW w:w="561"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1,53</w:t>
                  </w:r>
                </w:p>
              </w:tc>
              <w:tc>
                <w:tcPr>
                  <w:tcW w:w="544"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0,92</w:t>
                  </w:r>
                </w:p>
              </w:tc>
              <w:tc>
                <w:tcPr>
                  <w:tcW w:w="728"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rPr>
                      <w:rFonts w:ascii="Calibri" w:hAnsi="Calibri" w:cs="Calibri"/>
                      <w:sz w:val="16"/>
                      <w:szCs w:val="16"/>
                    </w:rPr>
                  </w:pPr>
                  <w:proofErr w:type="spellStart"/>
                  <w:r w:rsidRPr="00894AD1">
                    <w:rPr>
                      <w:rFonts w:ascii="Calibri" w:hAnsi="Calibri" w:cs="Calibri"/>
                      <w:sz w:val="16"/>
                      <w:szCs w:val="16"/>
                    </w:rPr>
                    <w:t>теплоузел</w:t>
                  </w:r>
                  <w:proofErr w:type="spellEnd"/>
                </w:p>
              </w:tc>
            </w:tr>
            <w:tr w:rsidR="00A654C9" w:rsidRPr="00894AD1" w:rsidTr="00410A19">
              <w:trPr>
                <w:trHeight w:val="225"/>
              </w:trPr>
              <w:tc>
                <w:tcPr>
                  <w:tcW w:w="462" w:type="dxa"/>
                  <w:tcBorders>
                    <w:top w:val="nil"/>
                    <w:left w:val="single" w:sz="4" w:space="0" w:color="auto"/>
                    <w:bottom w:val="single" w:sz="4" w:space="0" w:color="auto"/>
                    <w:right w:val="single" w:sz="4" w:space="0" w:color="auto"/>
                  </w:tcBorders>
                  <w:shd w:val="clear" w:color="000000" w:fill="FFFFFF"/>
                  <w:noWrap/>
                  <w:vAlign w:val="bottom"/>
                  <w:hideMark/>
                </w:tcPr>
                <w:p w:rsidR="00A654C9" w:rsidRPr="00894AD1" w:rsidRDefault="00A654C9" w:rsidP="00410A19">
                  <w:pPr>
                    <w:rPr>
                      <w:rFonts w:ascii="Calibri" w:hAnsi="Calibri" w:cs="Calibri"/>
                      <w:sz w:val="16"/>
                      <w:szCs w:val="16"/>
                    </w:rPr>
                  </w:pPr>
                  <w:r w:rsidRPr="00894AD1">
                    <w:rPr>
                      <w:rFonts w:ascii="Calibri" w:hAnsi="Calibri" w:cs="Calibri"/>
                      <w:sz w:val="16"/>
                      <w:szCs w:val="16"/>
                    </w:rPr>
                    <w:t> </w:t>
                  </w:r>
                </w:p>
              </w:tc>
              <w:tc>
                <w:tcPr>
                  <w:tcW w:w="1701" w:type="dxa"/>
                  <w:gridSpan w:val="2"/>
                  <w:tcBorders>
                    <w:top w:val="nil"/>
                    <w:left w:val="nil"/>
                    <w:bottom w:val="single" w:sz="4" w:space="0" w:color="auto"/>
                    <w:right w:val="single" w:sz="4" w:space="0" w:color="auto"/>
                  </w:tcBorders>
                  <w:shd w:val="clear" w:color="auto" w:fill="auto"/>
                  <w:noWrap/>
                  <w:vAlign w:val="bottom"/>
                  <w:hideMark/>
                </w:tcPr>
                <w:p w:rsidR="00A654C9" w:rsidRPr="00894AD1" w:rsidRDefault="00A654C9" w:rsidP="00410A19">
                  <w:pPr>
                    <w:rPr>
                      <w:rFonts w:ascii="Calibri" w:hAnsi="Calibri" w:cs="Calibri"/>
                      <w:sz w:val="16"/>
                      <w:szCs w:val="16"/>
                    </w:rPr>
                  </w:pPr>
                  <w:r w:rsidRPr="00894AD1">
                    <w:rPr>
                      <w:rFonts w:ascii="Calibri" w:hAnsi="Calibri" w:cs="Calibri"/>
                      <w:sz w:val="16"/>
                      <w:szCs w:val="16"/>
                    </w:rPr>
                    <w:t xml:space="preserve"> ИП </w:t>
                  </w:r>
                  <w:proofErr w:type="spellStart"/>
                  <w:r w:rsidRPr="00894AD1">
                    <w:rPr>
                      <w:rFonts w:ascii="Calibri" w:hAnsi="Calibri" w:cs="Calibri"/>
                      <w:sz w:val="16"/>
                      <w:szCs w:val="16"/>
                    </w:rPr>
                    <w:t>Костылев</w:t>
                  </w:r>
                  <w:proofErr w:type="spellEnd"/>
                  <w:r w:rsidRPr="00894AD1">
                    <w:rPr>
                      <w:rFonts w:ascii="Calibri" w:hAnsi="Calibri" w:cs="Calibri"/>
                      <w:sz w:val="16"/>
                      <w:szCs w:val="16"/>
                    </w:rPr>
                    <w:t xml:space="preserve"> Ю.А. </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center"/>
                    <w:rPr>
                      <w:rFonts w:ascii="Calibri" w:hAnsi="Calibri" w:cs="Calibri"/>
                      <w:sz w:val="16"/>
                      <w:szCs w:val="16"/>
                    </w:rPr>
                  </w:pPr>
                  <w:r w:rsidRPr="00894AD1">
                    <w:rPr>
                      <w:rFonts w:ascii="Calibri" w:hAnsi="Calibri" w:cs="Calibri"/>
                      <w:sz w:val="16"/>
                      <w:szCs w:val="16"/>
                    </w:rPr>
                    <w:t xml:space="preserve"> II </w:t>
                  </w:r>
                </w:p>
              </w:tc>
              <w:tc>
                <w:tcPr>
                  <w:tcW w:w="709" w:type="dxa"/>
                  <w:tcBorders>
                    <w:top w:val="nil"/>
                    <w:left w:val="nil"/>
                    <w:bottom w:val="single" w:sz="4" w:space="0" w:color="auto"/>
                    <w:right w:val="single" w:sz="4" w:space="0" w:color="auto"/>
                  </w:tcBorders>
                  <w:shd w:val="clear" w:color="auto" w:fill="auto"/>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0,43</w:t>
                  </w:r>
                </w:p>
              </w:tc>
              <w:tc>
                <w:tcPr>
                  <w:tcW w:w="567" w:type="dxa"/>
                  <w:tcBorders>
                    <w:top w:val="nil"/>
                    <w:left w:val="nil"/>
                    <w:bottom w:val="single" w:sz="4" w:space="0" w:color="auto"/>
                    <w:right w:val="single" w:sz="4" w:space="0" w:color="auto"/>
                  </w:tcBorders>
                  <w:shd w:val="clear" w:color="auto" w:fill="auto"/>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222</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18</w:t>
                  </w:r>
                </w:p>
              </w:tc>
              <w:tc>
                <w:tcPr>
                  <w:tcW w:w="576"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-34</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24</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243</w:t>
                  </w:r>
                </w:p>
              </w:tc>
              <w:tc>
                <w:tcPr>
                  <w:tcW w:w="709"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0,005</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0,4</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0,25</w:t>
                  </w:r>
                </w:p>
              </w:tc>
              <w:tc>
                <w:tcPr>
                  <w:tcW w:w="561"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0,18</w:t>
                  </w:r>
                </w:p>
              </w:tc>
              <w:tc>
                <w:tcPr>
                  <w:tcW w:w="544"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0,11</w:t>
                  </w:r>
                </w:p>
              </w:tc>
              <w:tc>
                <w:tcPr>
                  <w:tcW w:w="728"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rPr>
                      <w:rFonts w:ascii="Calibri" w:hAnsi="Calibri" w:cs="Calibri"/>
                      <w:sz w:val="16"/>
                      <w:szCs w:val="16"/>
                    </w:rPr>
                  </w:pPr>
                  <w:proofErr w:type="spellStart"/>
                  <w:r w:rsidRPr="00894AD1">
                    <w:rPr>
                      <w:rFonts w:ascii="Calibri" w:hAnsi="Calibri" w:cs="Calibri"/>
                      <w:sz w:val="16"/>
                      <w:szCs w:val="16"/>
                    </w:rPr>
                    <w:t>теплоузел</w:t>
                  </w:r>
                  <w:proofErr w:type="spellEnd"/>
                </w:p>
              </w:tc>
            </w:tr>
            <w:tr w:rsidR="00A654C9" w:rsidRPr="00894AD1" w:rsidTr="00410A19">
              <w:trPr>
                <w:trHeight w:val="225"/>
              </w:trPr>
              <w:tc>
                <w:tcPr>
                  <w:tcW w:w="462" w:type="dxa"/>
                  <w:tcBorders>
                    <w:top w:val="nil"/>
                    <w:left w:val="single" w:sz="4" w:space="0" w:color="auto"/>
                    <w:bottom w:val="single" w:sz="4" w:space="0" w:color="auto"/>
                    <w:right w:val="single" w:sz="4" w:space="0" w:color="auto"/>
                  </w:tcBorders>
                  <w:shd w:val="clear" w:color="000000" w:fill="FFFFFF"/>
                  <w:noWrap/>
                  <w:vAlign w:val="bottom"/>
                  <w:hideMark/>
                </w:tcPr>
                <w:p w:rsidR="00A654C9" w:rsidRPr="00894AD1" w:rsidRDefault="00A654C9" w:rsidP="00410A19">
                  <w:pPr>
                    <w:rPr>
                      <w:rFonts w:ascii="Calibri" w:hAnsi="Calibri" w:cs="Calibri"/>
                      <w:sz w:val="16"/>
                      <w:szCs w:val="16"/>
                    </w:rPr>
                  </w:pPr>
                  <w:r w:rsidRPr="00894AD1">
                    <w:rPr>
                      <w:rFonts w:ascii="Calibri" w:hAnsi="Calibri" w:cs="Calibri"/>
                      <w:sz w:val="16"/>
                      <w:szCs w:val="16"/>
                    </w:rPr>
                    <w:t> </w:t>
                  </w:r>
                </w:p>
              </w:tc>
              <w:tc>
                <w:tcPr>
                  <w:tcW w:w="1701" w:type="dxa"/>
                  <w:gridSpan w:val="2"/>
                  <w:tcBorders>
                    <w:top w:val="nil"/>
                    <w:left w:val="nil"/>
                    <w:bottom w:val="single" w:sz="4" w:space="0" w:color="auto"/>
                    <w:right w:val="single" w:sz="4" w:space="0" w:color="auto"/>
                  </w:tcBorders>
                  <w:shd w:val="clear" w:color="auto" w:fill="auto"/>
                  <w:noWrap/>
                  <w:vAlign w:val="bottom"/>
                  <w:hideMark/>
                </w:tcPr>
                <w:p w:rsidR="00A654C9" w:rsidRPr="00894AD1" w:rsidRDefault="00A654C9" w:rsidP="00410A19">
                  <w:pPr>
                    <w:rPr>
                      <w:rFonts w:ascii="Calibri" w:hAnsi="Calibri" w:cs="Calibri"/>
                      <w:sz w:val="16"/>
                      <w:szCs w:val="16"/>
                    </w:rPr>
                  </w:pPr>
                  <w:r w:rsidRPr="00894AD1">
                    <w:rPr>
                      <w:rFonts w:ascii="Calibri" w:hAnsi="Calibri" w:cs="Calibri"/>
                      <w:sz w:val="16"/>
                      <w:szCs w:val="16"/>
                    </w:rPr>
                    <w:t xml:space="preserve"> ИП </w:t>
                  </w:r>
                  <w:proofErr w:type="spellStart"/>
                  <w:r w:rsidRPr="00894AD1">
                    <w:rPr>
                      <w:rFonts w:ascii="Calibri" w:hAnsi="Calibri" w:cs="Calibri"/>
                      <w:sz w:val="16"/>
                      <w:szCs w:val="16"/>
                    </w:rPr>
                    <w:t>Зажигина</w:t>
                  </w:r>
                  <w:proofErr w:type="spellEnd"/>
                  <w:r w:rsidRPr="00894AD1">
                    <w:rPr>
                      <w:rFonts w:ascii="Calibri" w:hAnsi="Calibri" w:cs="Calibri"/>
                      <w:sz w:val="16"/>
                      <w:szCs w:val="16"/>
                    </w:rPr>
                    <w:t xml:space="preserve"> Л.Г. </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center"/>
                    <w:rPr>
                      <w:rFonts w:ascii="Calibri" w:hAnsi="Calibri" w:cs="Calibri"/>
                      <w:sz w:val="16"/>
                      <w:szCs w:val="16"/>
                    </w:rPr>
                  </w:pPr>
                  <w:r w:rsidRPr="00894AD1">
                    <w:rPr>
                      <w:rFonts w:ascii="Calibri" w:hAnsi="Calibri" w:cs="Calibri"/>
                      <w:sz w:val="16"/>
                      <w:szCs w:val="16"/>
                    </w:rPr>
                    <w:t xml:space="preserve"> II </w:t>
                  </w:r>
                </w:p>
              </w:tc>
              <w:tc>
                <w:tcPr>
                  <w:tcW w:w="709" w:type="dxa"/>
                  <w:tcBorders>
                    <w:top w:val="nil"/>
                    <w:left w:val="nil"/>
                    <w:bottom w:val="single" w:sz="4" w:space="0" w:color="auto"/>
                    <w:right w:val="single" w:sz="4" w:space="0" w:color="auto"/>
                  </w:tcBorders>
                  <w:shd w:val="clear" w:color="auto" w:fill="auto"/>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0,43</w:t>
                  </w:r>
                </w:p>
              </w:tc>
              <w:tc>
                <w:tcPr>
                  <w:tcW w:w="567" w:type="dxa"/>
                  <w:tcBorders>
                    <w:top w:val="nil"/>
                    <w:left w:val="nil"/>
                    <w:bottom w:val="single" w:sz="4" w:space="0" w:color="auto"/>
                    <w:right w:val="single" w:sz="4" w:space="0" w:color="auto"/>
                  </w:tcBorders>
                  <w:shd w:val="clear" w:color="auto" w:fill="auto"/>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58</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18</w:t>
                  </w:r>
                </w:p>
              </w:tc>
              <w:tc>
                <w:tcPr>
                  <w:tcW w:w="576"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-34</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24</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243</w:t>
                  </w:r>
                </w:p>
              </w:tc>
              <w:tc>
                <w:tcPr>
                  <w:tcW w:w="709"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0,001</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0,1</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0,07</w:t>
                  </w:r>
                </w:p>
              </w:tc>
              <w:tc>
                <w:tcPr>
                  <w:tcW w:w="561"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0,05</w:t>
                  </w:r>
                </w:p>
              </w:tc>
              <w:tc>
                <w:tcPr>
                  <w:tcW w:w="544"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0,03</w:t>
                  </w:r>
                </w:p>
              </w:tc>
              <w:tc>
                <w:tcPr>
                  <w:tcW w:w="728"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rPr>
                      <w:rFonts w:ascii="Calibri" w:hAnsi="Calibri" w:cs="Calibri"/>
                      <w:sz w:val="16"/>
                      <w:szCs w:val="16"/>
                    </w:rPr>
                  </w:pPr>
                  <w:proofErr w:type="spellStart"/>
                  <w:r w:rsidRPr="00894AD1">
                    <w:rPr>
                      <w:rFonts w:ascii="Calibri" w:hAnsi="Calibri" w:cs="Calibri"/>
                      <w:sz w:val="16"/>
                      <w:szCs w:val="16"/>
                    </w:rPr>
                    <w:t>теплоузел</w:t>
                  </w:r>
                  <w:proofErr w:type="spellEnd"/>
                </w:p>
              </w:tc>
            </w:tr>
            <w:tr w:rsidR="00A654C9" w:rsidRPr="00894AD1" w:rsidTr="00410A19">
              <w:trPr>
                <w:trHeight w:val="225"/>
              </w:trPr>
              <w:tc>
                <w:tcPr>
                  <w:tcW w:w="462" w:type="dxa"/>
                  <w:tcBorders>
                    <w:top w:val="nil"/>
                    <w:left w:val="single" w:sz="4" w:space="0" w:color="auto"/>
                    <w:bottom w:val="single" w:sz="4" w:space="0" w:color="auto"/>
                    <w:right w:val="single" w:sz="4" w:space="0" w:color="auto"/>
                  </w:tcBorders>
                  <w:shd w:val="clear" w:color="000000" w:fill="FFFFFF"/>
                  <w:noWrap/>
                  <w:vAlign w:val="bottom"/>
                  <w:hideMark/>
                </w:tcPr>
                <w:p w:rsidR="00A654C9" w:rsidRPr="00894AD1" w:rsidRDefault="00A654C9" w:rsidP="00410A19">
                  <w:pPr>
                    <w:rPr>
                      <w:rFonts w:ascii="Calibri" w:hAnsi="Calibri" w:cs="Calibri"/>
                      <w:sz w:val="16"/>
                      <w:szCs w:val="16"/>
                    </w:rPr>
                  </w:pPr>
                  <w:r w:rsidRPr="00894AD1">
                    <w:rPr>
                      <w:rFonts w:ascii="Calibri" w:hAnsi="Calibri" w:cs="Calibri"/>
                      <w:sz w:val="16"/>
                      <w:szCs w:val="16"/>
                    </w:rPr>
                    <w:t> </w:t>
                  </w:r>
                </w:p>
              </w:tc>
              <w:tc>
                <w:tcPr>
                  <w:tcW w:w="1701" w:type="dxa"/>
                  <w:gridSpan w:val="2"/>
                  <w:tcBorders>
                    <w:top w:val="nil"/>
                    <w:left w:val="nil"/>
                    <w:bottom w:val="single" w:sz="4" w:space="0" w:color="auto"/>
                    <w:right w:val="single" w:sz="4" w:space="0" w:color="auto"/>
                  </w:tcBorders>
                  <w:shd w:val="clear" w:color="auto" w:fill="auto"/>
                  <w:noWrap/>
                  <w:vAlign w:val="bottom"/>
                  <w:hideMark/>
                </w:tcPr>
                <w:p w:rsidR="00A654C9" w:rsidRPr="00894AD1" w:rsidRDefault="00A654C9" w:rsidP="00410A19">
                  <w:pPr>
                    <w:rPr>
                      <w:rFonts w:ascii="Calibri" w:hAnsi="Calibri" w:cs="Calibri"/>
                      <w:sz w:val="16"/>
                      <w:szCs w:val="16"/>
                    </w:rPr>
                  </w:pPr>
                  <w:r w:rsidRPr="00894AD1">
                    <w:rPr>
                      <w:rFonts w:ascii="Calibri" w:hAnsi="Calibri" w:cs="Calibri"/>
                      <w:sz w:val="16"/>
                      <w:szCs w:val="16"/>
                    </w:rPr>
                    <w:t xml:space="preserve"> ОАО "СЗТ" </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center"/>
                    <w:rPr>
                      <w:rFonts w:ascii="Calibri" w:hAnsi="Calibri" w:cs="Calibri"/>
                      <w:sz w:val="16"/>
                      <w:szCs w:val="16"/>
                    </w:rPr>
                  </w:pPr>
                  <w:r w:rsidRPr="00894AD1">
                    <w:rPr>
                      <w:rFonts w:ascii="Calibri" w:hAnsi="Calibri" w:cs="Calibri"/>
                      <w:sz w:val="16"/>
                      <w:szCs w:val="16"/>
                    </w:rPr>
                    <w:t xml:space="preserve"> II </w:t>
                  </w:r>
                </w:p>
              </w:tc>
              <w:tc>
                <w:tcPr>
                  <w:tcW w:w="709" w:type="dxa"/>
                  <w:tcBorders>
                    <w:top w:val="nil"/>
                    <w:left w:val="nil"/>
                    <w:bottom w:val="single" w:sz="4" w:space="0" w:color="auto"/>
                    <w:right w:val="single" w:sz="4" w:space="0" w:color="auto"/>
                  </w:tcBorders>
                  <w:shd w:val="clear" w:color="auto" w:fill="auto"/>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0,43</w:t>
                  </w:r>
                </w:p>
              </w:tc>
              <w:tc>
                <w:tcPr>
                  <w:tcW w:w="567" w:type="dxa"/>
                  <w:tcBorders>
                    <w:top w:val="nil"/>
                    <w:left w:val="nil"/>
                    <w:bottom w:val="single" w:sz="4" w:space="0" w:color="auto"/>
                    <w:right w:val="single" w:sz="4" w:space="0" w:color="auto"/>
                  </w:tcBorders>
                  <w:shd w:val="clear" w:color="auto" w:fill="auto"/>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301</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18</w:t>
                  </w:r>
                </w:p>
              </w:tc>
              <w:tc>
                <w:tcPr>
                  <w:tcW w:w="576"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-34</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24</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243</w:t>
                  </w:r>
                </w:p>
              </w:tc>
              <w:tc>
                <w:tcPr>
                  <w:tcW w:w="709"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0,007</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0,5</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0,34</w:t>
                  </w:r>
                </w:p>
              </w:tc>
              <w:tc>
                <w:tcPr>
                  <w:tcW w:w="561"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0,24</w:t>
                  </w:r>
                </w:p>
              </w:tc>
              <w:tc>
                <w:tcPr>
                  <w:tcW w:w="544"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0,15</w:t>
                  </w:r>
                </w:p>
              </w:tc>
              <w:tc>
                <w:tcPr>
                  <w:tcW w:w="728"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rPr>
                      <w:rFonts w:ascii="Calibri" w:hAnsi="Calibri" w:cs="Calibri"/>
                      <w:sz w:val="16"/>
                      <w:szCs w:val="16"/>
                    </w:rPr>
                  </w:pPr>
                  <w:proofErr w:type="spellStart"/>
                  <w:r w:rsidRPr="00894AD1">
                    <w:rPr>
                      <w:rFonts w:ascii="Calibri" w:hAnsi="Calibri" w:cs="Calibri"/>
                      <w:sz w:val="16"/>
                      <w:szCs w:val="16"/>
                    </w:rPr>
                    <w:t>теплоузел</w:t>
                  </w:r>
                  <w:proofErr w:type="spellEnd"/>
                </w:p>
              </w:tc>
            </w:tr>
            <w:tr w:rsidR="00A654C9" w:rsidRPr="00894AD1" w:rsidTr="00410A19">
              <w:trPr>
                <w:trHeight w:val="225"/>
              </w:trPr>
              <w:tc>
                <w:tcPr>
                  <w:tcW w:w="462" w:type="dxa"/>
                  <w:tcBorders>
                    <w:top w:val="nil"/>
                    <w:left w:val="single" w:sz="4" w:space="0" w:color="auto"/>
                    <w:bottom w:val="single" w:sz="4" w:space="0" w:color="auto"/>
                    <w:right w:val="single" w:sz="4" w:space="0" w:color="auto"/>
                  </w:tcBorders>
                  <w:shd w:val="clear" w:color="000000" w:fill="FFFFFF"/>
                  <w:noWrap/>
                  <w:vAlign w:val="bottom"/>
                  <w:hideMark/>
                </w:tcPr>
                <w:p w:rsidR="00A654C9" w:rsidRPr="00894AD1" w:rsidRDefault="00A654C9" w:rsidP="00410A19">
                  <w:pPr>
                    <w:rPr>
                      <w:rFonts w:ascii="Calibri" w:hAnsi="Calibri" w:cs="Calibri"/>
                      <w:sz w:val="16"/>
                      <w:szCs w:val="16"/>
                    </w:rPr>
                  </w:pPr>
                  <w:r w:rsidRPr="00894AD1">
                    <w:rPr>
                      <w:rFonts w:ascii="Calibri" w:hAnsi="Calibri" w:cs="Calibri"/>
                      <w:sz w:val="16"/>
                      <w:szCs w:val="16"/>
                    </w:rPr>
                    <w:t> </w:t>
                  </w:r>
                </w:p>
              </w:tc>
              <w:tc>
                <w:tcPr>
                  <w:tcW w:w="1701" w:type="dxa"/>
                  <w:gridSpan w:val="2"/>
                  <w:tcBorders>
                    <w:top w:val="nil"/>
                    <w:left w:val="nil"/>
                    <w:bottom w:val="single" w:sz="4" w:space="0" w:color="auto"/>
                    <w:right w:val="single" w:sz="4" w:space="0" w:color="auto"/>
                  </w:tcBorders>
                  <w:shd w:val="clear" w:color="auto" w:fill="auto"/>
                  <w:noWrap/>
                  <w:vAlign w:val="bottom"/>
                  <w:hideMark/>
                </w:tcPr>
                <w:p w:rsidR="00A654C9" w:rsidRPr="00894AD1" w:rsidRDefault="00A654C9" w:rsidP="00410A19">
                  <w:pPr>
                    <w:rPr>
                      <w:rFonts w:ascii="Calibri" w:hAnsi="Calibri" w:cs="Calibri"/>
                      <w:sz w:val="16"/>
                      <w:szCs w:val="16"/>
                    </w:rPr>
                  </w:pPr>
                  <w:r w:rsidRPr="00894AD1">
                    <w:rPr>
                      <w:rFonts w:ascii="Calibri" w:hAnsi="Calibri" w:cs="Calibri"/>
                      <w:sz w:val="16"/>
                      <w:szCs w:val="16"/>
                    </w:rPr>
                    <w:t xml:space="preserve"> Сбербанк </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center"/>
                    <w:rPr>
                      <w:rFonts w:ascii="Calibri" w:hAnsi="Calibri" w:cs="Calibri"/>
                      <w:sz w:val="16"/>
                      <w:szCs w:val="16"/>
                    </w:rPr>
                  </w:pPr>
                  <w:r w:rsidRPr="00894AD1">
                    <w:rPr>
                      <w:rFonts w:ascii="Calibri" w:hAnsi="Calibri" w:cs="Calibri"/>
                      <w:sz w:val="16"/>
                      <w:szCs w:val="16"/>
                    </w:rPr>
                    <w:t xml:space="preserve"> III </w:t>
                  </w:r>
                </w:p>
              </w:tc>
              <w:tc>
                <w:tcPr>
                  <w:tcW w:w="709" w:type="dxa"/>
                  <w:tcBorders>
                    <w:top w:val="nil"/>
                    <w:left w:val="nil"/>
                    <w:bottom w:val="single" w:sz="4" w:space="0" w:color="auto"/>
                    <w:right w:val="single" w:sz="4" w:space="0" w:color="auto"/>
                  </w:tcBorders>
                  <w:shd w:val="clear" w:color="auto" w:fill="auto"/>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0,43</w:t>
                  </w:r>
                </w:p>
              </w:tc>
              <w:tc>
                <w:tcPr>
                  <w:tcW w:w="567" w:type="dxa"/>
                  <w:tcBorders>
                    <w:top w:val="nil"/>
                    <w:left w:val="nil"/>
                    <w:bottom w:val="single" w:sz="4" w:space="0" w:color="auto"/>
                    <w:right w:val="single" w:sz="4" w:space="0" w:color="auto"/>
                  </w:tcBorders>
                  <w:shd w:val="clear" w:color="auto" w:fill="auto"/>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259</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18</w:t>
                  </w:r>
                </w:p>
              </w:tc>
              <w:tc>
                <w:tcPr>
                  <w:tcW w:w="576"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-34</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24</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243</w:t>
                  </w:r>
                </w:p>
              </w:tc>
              <w:tc>
                <w:tcPr>
                  <w:tcW w:w="709"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0,006</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0,4</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0,21</w:t>
                  </w:r>
                </w:p>
              </w:tc>
              <w:tc>
                <w:tcPr>
                  <w:tcW w:w="561"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0,30</w:t>
                  </w:r>
                </w:p>
              </w:tc>
              <w:tc>
                <w:tcPr>
                  <w:tcW w:w="544"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0,00</w:t>
                  </w:r>
                </w:p>
              </w:tc>
              <w:tc>
                <w:tcPr>
                  <w:tcW w:w="728"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rPr>
                      <w:rFonts w:ascii="Calibri" w:hAnsi="Calibri" w:cs="Calibri"/>
                      <w:sz w:val="16"/>
                      <w:szCs w:val="16"/>
                    </w:rPr>
                  </w:pPr>
                  <w:proofErr w:type="spellStart"/>
                  <w:r w:rsidRPr="00894AD1">
                    <w:rPr>
                      <w:rFonts w:ascii="Calibri" w:hAnsi="Calibri" w:cs="Calibri"/>
                      <w:sz w:val="16"/>
                      <w:szCs w:val="16"/>
                    </w:rPr>
                    <w:t>теплоузел</w:t>
                  </w:r>
                  <w:proofErr w:type="spellEnd"/>
                </w:p>
              </w:tc>
            </w:tr>
            <w:tr w:rsidR="00A654C9" w:rsidRPr="00894AD1" w:rsidTr="00410A19">
              <w:trPr>
                <w:trHeight w:val="225"/>
              </w:trPr>
              <w:tc>
                <w:tcPr>
                  <w:tcW w:w="462" w:type="dxa"/>
                  <w:tcBorders>
                    <w:top w:val="nil"/>
                    <w:left w:val="single" w:sz="4" w:space="0" w:color="auto"/>
                    <w:bottom w:val="single" w:sz="4" w:space="0" w:color="auto"/>
                    <w:right w:val="single" w:sz="4" w:space="0" w:color="auto"/>
                  </w:tcBorders>
                  <w:shd w:val="clear" w:color="000000" w:fill="FFFFFF"/>
                  <w:noWrap/>
                  <w:vAlign w:val="bottom"/>
                  <w:hideMark/>
                </w:tcPr>
                <w:p w:rsidR="00A654C9" w:rsidRPr="00894AD1" w:rsidRDefault="00A654C9" w:rsidP="00410A19">
                  <w:pPr>
                    <w:rPr>
                      <w:rFonts w:ascii="Calibri" w:hAnsi="Calibri" w:cs="Calibri"/>
                      <w:sz w:val="16"/>
                      <w:szCs w:val="16"/>
                    </w:rPr>
                  </w:pPr>
                  <w:r w:rsidRPr="00894AD1">
                    <w:rPr>
                      <w:rFonts w:ascii="Calibri" w:hAnsi="Calibri" w:cs="Calibri"/>
                      <w:sz w:val="16"/>
                      <w:szCs w:val="16"/>
                    </w:rPr>
                    <w:t> </w:t>
                  </w:r>
                </w:p>
              </w:tc>
              <w:tc>
                <w:tcPr>
                  <w:tcW w:w="1701" w:type="dxa"/>
                  <w:gridSpan w:val="2"/>
                  <w:tcBorders>
                    <w:top w:val="nil"/>
                    <w:left w:val="nil"/>
                    <w:bottom w:val="single" w:sz="4" w:space="0" w:color="auto"/>
                    <w:right w:val="single" w:sz="4" w:space="0" w:color="auto"/>
                  </w:tcBorders>
                  <w:shd w:val="clear" w:color="auto" w:fill="auto"/>
                  <w:noWrap/>
                  <w:vAlign w:val="bottom"/>
                  <w:hideMark/>
                </w:tcPr>
                <w:p w:rsidR="00A654C9" w:rsidRPr="00894AD1" w:rsidRDefault="00A654C9" w:rsidP="00410A19">
                  <w:pPr>
                    <w:rPr>
                      <w:rFonts w:ascii="Calibri" w:hAnsi="Calibri" w:cs="Calibri"/>
                      <w:sz w:val="16"/>
                      <w:szCs w:val="16"/>
                    </w:rPr>
                  </w:pPr>
                  <w:r w:rsidRPr="00894AD1">
                    <w:rPr>
                      <w:rFonts w:ascii="Calibri" w:hAnsi="Calibri" w:cs="Calibri"/>
                      <w:sz w:val="16"/>
                      <w:szCs w:val="16"/>
                    </w:rPr>
                    <w:t xml:space="preserve"> ООО ТФ "</w:t>
                  </w:r>
                  <w:proofErr w:type="spellStart"/>
                  <w:r w:rsidRPr="00894AD1">
                    <w:rPr>
                      <w:rFonts w:ascii="Calibri" w:hAnsi="Calibri" w:cs="Calibri"/>
                      <w:sz w:val="16"/>
                      <w:szCs w:val="16"/>
                    </w:rPr>
                    <w:t>Аюта</w:t>
                  </w:r>
                  <w:proofErr w:type="spellEnd"/>
                  <w:r w:rsidRPr="00894AD1">
                    <w:rPr>
                      <w:rFonts w:ascii="Calibri" w:hAnsi="Calibri" w:cs="Calibri"/>
                      <w:sz w:val="16"/>
                      <w:szCs w:val="16"/>
                    </w:rPr>
                    <w:t xml:space="preserve">" </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center"/>
                    <w:rPr>
                      <w:rFonts w:ascii="Calibri" w:hAnsi="Calibri" w:cs="Calibri"/>
                      <w:sz w:val="16"/>
                      <w:szCs w:val="16"/>
                    </w:rPr>
                  </w:pPr>
                  <w:r w:rsidRPr="00894AD1">
                    <w:rPr>
                      <w:rFonts w:ascii="Calibri" w:hAnsi="Calibri" w:cs="Calibri"/>
                      <w:sz w:val="16"/>
                      <w:szCs w:val="16"/>
                    </w:rPr>
                    <w:t xml:space="preserve"> III </w:t>
                  </w:r>
                </w:p>
              </w:tc>
              <w:tc>
                <w:tcPr>
                  <w:tcW w:w="709" w:type="dxa"/>
                  <w:tcBorders>
                    <w:top w:val="nil"/>
                    <w:left w:val="nil"/>
                    <w:bottom w:val="single" w:sz="4" w:space="0" w:color="auto"/>
                    <w:right w:val="single" w:sz="4" w:space="0" w:color="auto"/>
                  </w:tcBorders>
                  <w:shd w:val="clear" w:color="auto" w:fill="auto"/>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0,43</w:t>
                  </w:r>
                </w:p>
              </w:tc>
              <w:tc>
                <w:tcPr>
                  <w:tcW w:w="567" w:type="dxa"/>
                  <w:tcBorders>
                    <w:top w:val="nil"/>
                    <w:left w:val="nil"/>
                    <w:bottom w:val="single" w:sz="4" w:space="0" w:color="auto"/>
                    <w:right w:val="single" w:sz="4" w:space="0" w:color="auto"/>
                  </w:tcBorders>
                  <w:shd w:val="clear" w:color="auto" w:fill="auto"/>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90</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18</w:t>
                  </w:r>
                </w:p>
              </w:tc>
              <w:tc>
                <w:tcPr>
                  <w:tcW w:w="576"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-34</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24</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243</w:t>
                  </w:r>
                </w:p>
              </w:tc>
              <w:tc>
                <w:tcPr>
                  <w:tcW w:w="709"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0,002</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0,1</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0,07</w:t>
                  </w:r>
                </w:p>
              </w:tc>
              <w:tc>
                <w:tcPr>
                  <w:tcW w:w="561"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0,04</w:t>
                  </w:r>
                </w:p>
              </w:tc>
              <w:tc>
                <w:tcPr>
                  <w:tcW w:w="544"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0,00</w:t>
                  </w:r>
                </w:p>
              </w:tc>
              <w:tc>
                <w:tcPr>
                  <w:tcW w:w="728"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rPr>
                      <w:rFonts w:ascii="Calibri" w:hAnsi="Calibri" w:cs="Calibri"/>
                      <w:sz w:val="16"/>
                      <w:szCs w:val="16"/>
                    </w:rPr>
                  </w:pPr>
                  <w:proofErr w:type="spellStart"/>
                  <w:r w:rsidRPr="00894AD1">
                    <w:rPr>
                      <w:rFonts w:ascii="Calibri" w:hAnsi="Calibri" w:cs="Calibri"/>
                      <w:sz w:val="16"/>
                      <w:szCs w:val="16"/>
                    </w:rPr>
                    <w:t>теплоузел</w:t>
                  </w:r>
                  <w:proofErr w:type="spellEnd"/>
                </w:p>
              </w:tc>
            </w:tr>
            <w:tr w:rsidR="00A654C9" w:rsidRPr="00894AD1" w:rsidTr="00410A19">
              <w:trPr>
                <w:trHeight w:val="225"/>
              </w:trPr>
              <w:tc>
                <w:tcPr>
                  <w:tcW w:w="462" w:type="dxa"/>
                  <w:tcBorders>
                    <w:top w:val="nil"/>
                    <w:left w:val="single" w:sz="4" w:space="0" w:color="auto"/>
                    <w:bottom w:val="single" w:sz="4" w:space="0" w:color="auto"/>
                    <w:right w:val="single" w:sz="4" w:space="0" w:color="auto"/>
                  </w:tcBorders>
                  <w:shd w:val="clear" w:color="000000" w:fill="FFFFFF"/>
                  <w:noWrap/>
                  <w:vAlign w:val="bottom"/>
                  <w:hideMark/>
                </w:tcPr>
                <w:p w:rsidR="00A654C9" w:rsidRPr="00894AD1" w:rsidRDefault="00A654C9" w:rsidP="00410A19">
                  <w:pPr>
                    <w:rPr>
                      <w:rFonts w:ascii="Calibri" w:hAnsi="Calibri" w:cs="Calibri"/>
                      <w:sz w:val="16"/>
                      <w:szCs w:val="16"/>
                    </w:rPr>
                  </w:pPr>
                  <w:r w:rsidRPr="00894AD1">
                    <w:rPr>
                      <w:rFonts w:ascii="Calibri" w:hAnsi="Calibri" w:cs="Calibri"/>
                      <w:sz w:val="16"/>
                      <w:szCs w:val="16"/>
                    </w:rPr>
                    <w:t> </w:t>
                  </w:r>
                </w:p>
              </w:tc>
              <w:tc>
                <w:tcPr>
                  <w:tcW w:w="1701" w:type="dxa"/>
                  <w:gridSpan w:val="2"/>
                  <w:tcBorders>
                    <w:top w:val="nil"/>
                    <w:left w:val="nil"/>
                    <w:bottom w:val="single" w:sz="4" w:space="0" w:color="auto"/>
                    <w:right w:val="single" w:sz="4" w:space="0" w:color="auto"/>
                  </w:tcBorders>
                  <w:shd w:val="clear" w:color="auto" w:fill="auto"/>
                  <w:noWrap/>
                  <w:vAlign w:val="bottom"/>
                  <w:hideMark/>
                </w:tcPr>
                <w:p w:rsidR="00A654C9" w:rsidRPr="00894AD1" w:rsidRDefault="00A654C9" w:rsidP="00410A19">
                  <w:pPr>
                    <w:rPr>
                      <w:rFonts w:ascii="Calibri" w:hAnsi="Calibri" w:cs="Calibri"/>
                      <w:sz w:val="16"/>
                      <w:szCs w:val="16"/>
                    </w:rPr>
                  </w:pPr>
                  <w:r w:rsidRPr="00894AD1">
                    <w:rPr>
                      <w:rFonts w:ascii="Calibri" w:hAnsi="Calibri" w:cs="Calibri"/>
                      <w:sz w:val="16"/>
                      <w:szCs w:val="16"/>
                    </w:rPr>
                    <w:t xml:space="preserve"> ФГУП Почта России </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center"/>
                    <w:rPr>
                      <w:rFonts w:ascii="Calibri" w:hAnsi="Calibri" w:cs="Calibri"/>
                      <w:sz w:val="16"/>
                      <w:szCs w:val="16"/>
                    </w:rPr>
                  </w:pPr>
                  <w:r w:rsidRPr="00894AD1">
                    <w:rPr>
                      <w:rFonts w:ascii="Calibri" w:hAnsi="Calibri" w:cs="Calibri"/>
                      <w:sz w:val="16"/>
                      <w:szCs w:val="16"/>
                    </w:rPr>
                    <w:t xml:space="preserve"> II </w:t>
                  </w:r>
                </w:p>
              </w:tc>
              <w:tc>
                <w:tcPr>
                  <w:tcW w:w="709" w:type="dxa"/>
                  <w:tcBorders>
                    <w:top w:val="nil"/>
                    <w:left w:val="nil"/>
                    <w:bottom w:val="single" w:sz="4" w:space="0" w:color="auto"/>
                    <w:right w:val="single" w:sz="4" w:space="0" w:color="auto"/>
                  </w:tcBorders>
                  <w:shd w:val="clear" w:color="auto" w:fill="auto"/>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0,43</w:t>
                  </w:r>
                </w:p>
              </w:tc>
              <w:tc>
                <w:tcPr>
                  <w:tcW w:w="567" w:type="dxa"/>
                  <w:tcBorders>
                    <w:top w:val="nil"/>
                    <w:left w:val="nil"/>
                    <w:bottom w:val="single" w:sz="4" w:space="0" w:color="auto"/>
                    <w:right w:val="single" w:sz="4" w:space="0" w:color="auto"/>
                  </w:tcBorders>
                  <w:shd w:val="clear" w:color="auto" w:fill="auto"/>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126</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18</w:t>
                  </w:r>
                </w:p>
              </w:tc>
              <w:tc>
                <w:tcPr>
                  <w:tcW w:w="576"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-34</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24</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243</w:t>
                  </w:r>
                </w:p>
              </w:tc>
              <w:tc>
                <w:tcPr>
                  <w:tcW w:w="709"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0,003</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0,2</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0,14</w:t>
                  </w:r>
                </w:p>
              </w:tc>
              <w:tc>
                <w:tcPr>
                  <w:tcW w:w="561"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0,10</w:t>
                  </w:r>
                </w:p>
              </w:tc>
              <w:tc>
                <w:tcPr>
                  <w:tcW w:w="544"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0,06</w:t>
                  </w:r>
                </w:p>
              </w:tc>
              <w:tc>
                <w:tcPr>
                  <w:tcW w:w="728"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rPr>
                      <w:rFonts w:ascii="Calibri" w:hAnsi="Calibri" w:cs="Calibri"/>
                      <w:sz w:val="16"/>
                      <w:szCs w:val="16"/>
                    </w:rPr>
                  </w:pPr>
                  <w:proofErr w:type="spellStart"/>
                  <w:r w:rsidRPr="00894AD1">
                    <w:rPr>
                      <w:rFonts w:ascii="Calibri" w:hAnsi="Calibri" w:cs="Calibri"/>
                      <w:sz w:val="16"/>
                      <w:szCs w:val="16"/>
                    </w:rPr>
                    <w:t>теплоузел</w:t>
                  </w:r>
                  <w:proofErr w:type="spellEnd"/>
                </w:p>
              </w:tc>
            </w:tr>
            <w:tr w:rsidR="00A654C9" w:rsidRPr="00894AD1" w:rsidTr="00410A19">
              <w:trPr>
                <w:trHeight w:val="225"/>
              </w:trPr>
              <w:tc>
                <w:tcPr>
                  <w:tcW w:w="462" w:type="dxa"/>
                  <w:tcBorders>
                    <w:top w:val="nil"/>
                    <w:left w:val="single" w:sz="4" w:space="0" w:color="auto"/>
                    <w:bottom w:val="single" w:sz="4" w:space="0" w:color="auto"/>
                    <w:right w:val="single" w:sz="4" w:space="0" w:color="auto"/>
                  </w:tcBorders>
                  <w:shd w:val="clear" w:color="000000" w:fill="FFFFFF"/>
                  <w:noWrap/>
                  <w:vAlign w:val="bottom"/>
                  <w:hideMark/>
                </w:tcPr>
                <w:p w:rsidR="00A654C9" w:rsidRPr="00894AD1" w:rsidRDefault="00A654C9" w:rsidP="00410A19">
                  <w:pPr>
                    <w:rPr>
                      <w:rFonts w:ascii="Calibri" w:hAnsi="Calibri" w:cs="Calibri"/>
                      <w:sz w:val="16"/>
                      <w:szCs w:val="16"/>
                    </w:rPr>
                  </w:pPr>
                  <w:r w:rsidRPr="00894AD1">
                    <w:rPr>
                      <w:rFonts w:ascii="Calibri" w:hAnsi="Calibri" w:cs="Calibri"/>
                      <w:sz w:val="16"/>
                      <w:szCs w:val="16"/>
                    </w:rPr>
                    <w:t> </w:t>
                  </w:r>
                </w:p>
              </w:tc>
              <w:tc>
                <w:tcPr>
                  <w:tcW w:w="1701" w:type="dxa"/>
                  <w:gridSpan w:val="2"/>
                  <w:tcBorders>
                    <w:top w:val="nil"/>
                    <w:left w:val="nil"/>
                    <w:bottom w:val="nil"/>
                    <w:right w:val="nil"/>
                  </w:tcBorders>
                  <w:shd w:val="clear" w:color="000000" w:fill="FFFFFF"/>
                  <w:noWrap/>
                  <w:vAlign w:val="bottom"/>
                  <w:hideMark/>
                </w:tcPr>
                <w:p w:rsidR="00A654C9" w:rsidRPr="00894AD1" w:rsidRDefault="00A654C9" w:rsidP="00410A19">
                  <w:pPr>
                    <w:rPr>
                      <w:rFonts w:ascii="Calibri" w:hAnsi="Calibri" w:cs="Calibri"/>
                      <w:sz w:val="16"/>
                      <w:szCs w:val="16"/>
                    </w:rPr>
                  </w:pPr>
                  <w:r w:rsidRPr="00894AD1">
                    <w:rPr>
                      <w:rFonts w:ascii="Calibri" w:hAnsi="Calibri" w:cs="Calibri"/>
                      <w:sz w:val="16"/>
                      <w:szCs w:val="16"/>
                    </w:rPr>
                    <w:t> </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A654C9" w:rsidRPr="00894AD1" w:rsidRDefault="00A654C9" w:rsidP="00410A19">
                  <w:pPr>
                    <w:rPr>
                      <w:rFonts w:ascii="Calibri" w:hAnsi="Calibri" w:cs="Calibri"/>
                      <w:b/>
                      <w:bCs/>
                      <w:sz w:val="16"/>
                      <w:szCs w:val="16"/>
                    </w:rPr>
                  </w:pPr>
                  <w:r w:rsidRPr="00894AD1">
                    <w:rPr>
                      <w:rFonts w:ascii="Calibri" w:hAnsi="Calibri" w:cs="Calibri"/>
                      <w:b/>
                      <w:bCs/>
                      <w:sz w:val="16"/>
                      <w:szCs w:val="16"/>
                    </w:rPr>
                    <w:t> </w:t>
                  </w:r>
                </w:p>
              </w:tc>
              <w:tc>
                <w:tcPr>
                  <w:tcW w:w="709"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rPr>
                      <w:rFonts w:ascii="Calibri" w:hAnsi="Calibri" w:cs="Calibri"/>
                      <w:sz w:val="16"/>
                      <w:szCs w:val="16"/>
                    </w:rPr>
                  </w:pPr>
                  <w:r w:rsidRPr="00894AD1">
                    <w:rPr>
                      <w:rFonts w:ascii="Calibri" w:hAnsi="Calibri" w:cs="Calibri"/>
                      <w:sz w:val="16"/>
                      <w:szCs w:val="16"/>
                    </w:rPr>
                    <w:t> </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rPr>
                      <w:rFonts w:ascii="Calibri" w:hAnsi="Calibri" w:cs="Calibri"/>
                      <w:sz w:val="16"/>
                      <w:szCs w:val="16"/>
                    </w:rPr>
                  </w:pPr>
                  <w:r w:rsidRPr="00894AD1">
                    <w:rPr>
                      <w:rFonts w:ascii="Calibri" w:hAnsi="Calibri" w:cs="Calibri"/>
                      <w:sz w:val="16"/>
                      <w:szCs w:val="16"/>
                    </w:rPr>
                    <w:t> </w:t>
                  </w:r>
                </w:p>
              </w:tc>
              <w:tc>
                <w:tcPr>
                  <w:tcW w:w="709" w:type="dxa"/>
                  <w:gridSpan w:val="2"/>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rPr>
                      <w:rFonts w:ascii="Calibri" w:hAnsi="Calibri" w:cs="Calibri"/>
                      <w:sz w:val="16"/>
                      <w:szCs w:val="16"/>
                    </w:rPr>
                  </w:pPr>
                  <w:r w:rsidRPr="00894AD1">
                    <w:rPr>
                      <w:rFonts w:ascii="Calibri" w:hAnsi="Calibri" w:cs="Calibri"/>
                      <w:sz w:val="16"/>
                      <w:szCs w:val="16"/>
                    </w:rPr>
                    <w:t> </w:t>
                  </w:r>
                </w:p>
              </w:tc>
              <w:tc>
                <w:tcPr>
                  <w:tcW w:w="576"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rPr>
                      <w:rFonts w:ascii="Calibri" w:hAnsi="Calibri" w:cs="Calibri"/>
                      <w:sz w:val="16"/>
                      <w:szCs w:val="16"/>
                    </w:rPr>
                  </w:pPr>
                  <w:r w:rsidRPr="00894AD1">
                    <w:rPr>
                      <w:rFonts w:ascii="Calibri" w:hAnsi="Calibri" w:cs="Calibri"/>
                      <w:sz w:val="16"/>
                      <w:szCs w:val="16"/>
                    </w:rPr>
                    <w:t> </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rPr>
                      <w:rFonts w:ascii="Calibri" w:hAnsi="Calibri" w:cs="Calibri"/>
                      <w:sz w:val="16"/>
                      <w:szCs w:val="16"/>
                    </w:rPr>
                  </w:pPr>
                  <w:r w:rsidRPr="00894AD1">
                    <w:rPr>
                      <w:rFonts w:ascii="Calibri" w:hAnsi="Calibri" w:cs="Calibri"/>
                      <w:sz w:val="16"/>
                      <w:szCs w:val="16"/>
                    </w:rPr>
                    <w:t> </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rPr>
                      <w:rFonts w:ascii="Calibri" w:hAnsi="Calibri" w:cs="Calibri"/>
                      <w:sz w:val="16"/>
                      <w:szCs w:val="16"/>
                    </w:rPr>
                  </w:pPr>
                  <w:r w:rsidRPr="00894AD1">
                    <w:rPr>
                      <w:rFonts w:ascii="Calibri" w:hAnsi="Calibri" w:cs="Calibri"/>
                      <w:sz w:val="16"/>
                      <w:szCs w:val="16"/>
                    </w:rPr>
                    <w:t> </w:t>
                  </w:r>
                </w:p>
              </w:tc>
              <w:tc>
                <w:tcPr>
                  <w:tcW w:w="709"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rPr>
                      <w:rFonts w:ascii="Calibri" w:hAnsi="Calibri" w:cs="Calibri"/>
                      <w:sz w:val="16"/>
                      <w:szCs w:val="16"/>
                    </w:rPr>
                  </w:pPr>
                  <w:r w:rsidRPr="00894AD1">
                    <w:rPr>
                      <w:rFonts w:ascii="Calibri" w:hAnsi="Calibri" w:cs="Calibri"/>
                      <w:sz w:val="16"/>
                      <w:szCs w:val="16"/>
                    </w:rPr>
                    <w:t> </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rPr>
                      <w:rFonts w:ascii="Calibri" w:hAnsi="Calibri" w:cs="Calibri"/>
                      <w:sz w:val="16"/>
                      <w:szCs w:val="16"/>
                    </w:rPr>
                  </w:pPr>
                  <w:r w:rsidRPr="00894AD1">
                    <w:rPr>
                      <w:rFonts w:ascii="Calibri" w:hAnsi="Calibri" w:cs="Calibri"/>
                      <w:sz w:val="16"/>
                      <w:szCs w:val="16"/>
                    </w:rPr>
                    <w:t> </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center"/>
                    <w:rPr>
                      <w:rFonts w:ascii="Calibri" w:hAnsi="Calibri" w:cs="Calibri"/>
                      <w:sz w:val="16"/>
                      <w:szCs w:val="16"/>
                    </w:rPr>
                  </w:pPr>
                  <w:r w:rsidRPr="00894AD1">
                    <w:rPr>
                      <w:rFonts w:ascii="Calibri" w:hAnsi="Calibri" w:cs="Calibri"/>
                      <w:sz w:val="16"/>
                      <w:szCs w:val="16"/>
                    </w:rPr>
                    <w:t> </w:t>
                  </w:r>
                </w:p>
              </w:tc>
              <w:tc>
                <w:tcPr>
                  <w:tcW w:w="561"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center"/>
                    <w:rPr>
                      <w:rFonts w:ascii="Calibri" w:hAnsi="Calibri" w:cs="Calibri"/>
                      <w:sz w:val="16"/>
                      <w:szCs w:val="16"/>
                    </w:rPr>
                  </w:pPr>
                  <w:r w:rsidRPr="00894AD1">
                    <w:rPr>
                      <w:rFonts w:ascii="Calibri" w:hAnsi="Calibri" w:cs="Calibri"/>
                      <w:sz w:val="16"/>
                      <w:szCs w:val="16"/>
                    </w:rPr>
                    <w:t> </w:t>
                  </w:r>
                </w:p>
              </w:tc>
              <w:tc>
                <w:tcPr>
                  <w:tcW w:w="544"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center"/>
                    <w:rPr>
                      <w:rFonts w:ascii="Calibri" w:hAnsi="Calibri" w:cs="Calibri"/>
                      <w:sz w:val="16"/>
                      <w:szCs w:val="16"/>
                    </w:rPr>
                  </w:pPr>
                  <w:r w:rsidRPr="00894AD1">
                    <w:rPr>
                      <w:rFonts w:ascii="Calibri" w:hAnsi="Calibri" w:cs="Calibri"/>
                      <w:sz w:val="16"/>
                      <w:szCs w:val="16"/>
                    </w:rPr>
                    <w:t> </w:t>
                  </w:r>
                </w:p>
              </w:tc>
              <w:tc>
                <w:tcPr>
                  <w:tcW w:w="728"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rPr>
                      <w:rFonts w:ascii="Calibri" w:hAnsi="Calibri" w:cs="Calibri"/>
                      <w:sz w:val="16"/>
                      <w:szCs w:val="16"/>
                    </w:rPr>
                  </w:pPr>
                  <w:r w:rsidRPr="00894AD1">
                    <w:rPr>
                      <w:rFonts w:ascii="Calibri" w:hAnsi="Calibri" w:cs="Calibri"/>
                      <w:sz w:val="16"/>
                      <w:szCs w:val="16"/>
                    </w:rPr>
                    <w:t> </w:t>
                  </w:r>
                </w:p>
              </w:tc>
            </w:tr>
            <w:tr w:rsidR="00A654C9" w:rsidRPr="00894AD1" w:rsidTr="00410A19">
              <w:trPr>
                <w:trHeight w:val="225"/>
              </w:trPr>
              <w:tc>
                <w:tcPr>
                  <w:tcW w:w="462" w:type="dxa"/>
                  <w:tcBorders>
                    <w:top w:val="nil"/>
                    <w:left w:val="single" w:sz="4" w:space="0" w:color="auto"/>
                    <w:bottom w:val="single" w:sz="4" w:space="0" w:color="auto"/>
                    <w:right w:val="single" w:sz="4" w:space="0" w:color="auto"/>
                  </w:tcBorders>
                  <w:shd w:val="clear" w:color="000000" w:fill="FFFFFF"/>
                  <w:noWrap/>
                  <w:vAlign w:val="bottom"/>
                  <w:hideMark/>
                </w:tcPr>
                <w:p w:rsidR="00A654C9" w:rsidRPr="00894AD1" w:rsidRDefault="00A654C9" w:rsidP="00410A19">
                  <w:pPr>
                    <w:rPr>
                      <w:rFonts w:ascii="Calibri" w:hAnsi="Calibri" w:cs="Calibri"/>
                      <w:sz w:val="16"/>
                      <w:szCs w:val="16"/>
                    </w:rPr>
                  </w:pPr>
                  <w:r w:rsidRPr="00894AD1">
                    <w:rPr>
                      <w:rFonts w:ascii="Calibri" w:hAnsi="Calibri" w:cs="Calibri"/>
                      <w:sz w:val="16"/>
                      <w:szCs w:val="16"/>
                    </w:rPr>
                    <w:t> </w:t>
                  </w:r>
                </w:p>
              </w:tc>
              <w:tc>
                <w:tcPr>
                  <w:tcW w:w="1701" w:type="dxa"/>
                  <w:gridSpan w:val="2"/>
                  <w:tcBorders>
                    <w:top w:val="single" w:sz="4" w:space="0" w:color="auto"/>
                    <w:left w:val="nil"/>
                    <w:bottom w:val="single" w:sz="4" w:space="0" w:color="auto"/>
                    <w:right w:val="single" w:sz="4" w:space="0" w:color="auto"/>
                  </w:tcBorders>
                  <w:shd w:val="clear" w:color="auto" w:fill="auto"/>
                  <w:noWrap/>
                  <w:vAlign w:val="bottom"/>
                  <w:hideMark/>
                </w:tcPr>
                <w:p w:rsidR="00A654C9" w:rsidRPr="00894AD1" w:rsidRDefault="00A654C9" w:rsidP="00410A19">
                  <w:pPr>
                    <w:rPr>
                      <w:rFonts w:ascii="Calibri" w:hAnsi="Calibri" w:cs="Calibri"/>
                      <w:sz w:val="16"/>
                      <w:szCs w:val="16"/>
                    </w:rPr>
                  </w:pPr>
                  <w:r w:rsidRPr="00894AD1">
                    <w:rPr>
                      <w:rFonts w:ascii="Calibri" w:hAnsi="Calibri" w:cs="Calibri"/>
                      <w:sz w:val="16"/>
                      <w:szCs w:val="16"/>
                    </w:rPr>
                    <w:t>Ленина 17а</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center"/>
                    <w:rPr>
                      <w:rFonts w:ascii="Calibri" w:hAnsi="Calibri" w:cs="Calibri"/>
                      <w:sz w:val="16"/>
                      <w:szCs w:val="16"/>
                    </w:rPr>
                  </w:pPr>
                  <w:r w:rsidRPr="00894AD1">
                    <w:rPr>
                      <w:rFonts w:ascii="Calibri" w:hAnsi="Calibri" w:cs="Calibri"/>
                      <w:sz w:val="16"/>
                      <w:szCs w:val="16"/>
                    </w:rPr>
                    <w:t xml:space="preserve"> II </w:t>
                  </w:r>
                </w:p>
              </w:tc>
              <w:tc>
                <w:tcPr>
                  <w:tcW w:w="709" w:type="dxa"/>
                  <w:tcBorders>
                    <w:top w:val="nil"/>
                    <w:left w:val="nil"/>
                    <w:bottom w:val="single" w:sz="4" w:space="0" w:color="auto"/>
                    <w:right w:val="single" w:sz="4" w:space="0" w:color="auto"/>
                  </w:tcBorders>
                  <w:shd w:val="clear" w:color="auto" w:fill="auto"/>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0,6</w:t>
                  </w:r>
                </w:p>
              </w:tc>
              <w:tc>
                <w:tcPr>
                  <w:tcW w:w="567" w:type="dxa"/>
                  <w:tcBorders>
                    <w:top w:val="nil"/>
                    <w:left w:val="nil"/>
                    <w:bottom w:val="single" w:sz="4" w:space="0" w:color="auto"/>
                    <w:right w:val="single" w:sz="4" w:space="0" w:color="auto"/>
                  </w:tcBorders>
                  <w:shd w:val="clear" w:color="auto" w:fill="auto"/>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1242</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20</w:t>
                  </w:r>
                </w:p>
              </w:tc>
              <w:tc>
                <w:tcPr>
                  <w:tcW w:w="576"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-34</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24</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243</w:t>
                  </w:r>
                </w:p>
              </w:tc>
              <w:tc>
                <w:tcPr>
                  <w:tcW w:w="709"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0,044</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2,9</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2,05</w:t>
                  </w:r>
                </w:p>
              </w:tc>
              <w:tc>
                <w:tcPr>
                  <w:tcW w:w="561"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1,46</w:t>
                  </w:r>
                </w:p>
              </w:tc>
              <w:tc>
                <w:tcPr>
                  <w:tcW w:w="544"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0,88</w:t>
                  </w:r>
                </w:p>
              </w:tc>
              <w:tc>
                <w:tcPr>
                  <w:tcW w:w="728"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rPr>
                      <w:rFonts w:ascii="Calibri" w:hAnsi="Calibri" w:cs="Calibri"/>
                      <w:sz w:val="16"/>
                      <w:szCs w:val="16"/>
                    </w:rPr>
                  </w:pPr>
                  <w:proofErr w:type="spellStart"/>
                  <w:r w:rsidRPr="00894AD1">
                    <w:rPr>
                      <w:rFonts w:ascii="Calibri" w:hAnsi="Calibri" w:cs="Calibri"/>
                      <w:sz w:val="16"/>
                      <w:szCs w:val="16"/>
                    </w:rPr>
                    <w:t>теплоузел</w:t>
                  </w:r>
                  <w:proofErr w:type="spellEnd"/>
                </w:p>
              </w:tc>
            </w:tr>
            <w:tr w:rsidR="00A654C9" w:rsidRPr="00894AD1" w:rsidTr="00410A19">
              <w:trPr>
                <w:trHeight w:val="225"/>
              </w:trPr>
              <w:tc>
                <w:tcPr>
                  <w:tcW w:w="462" w:type="dxa"/>
                  <w:tcBorders>
                    <w:top w:val="nil"/>
                    <w:left w:val="single" w:sz="4" w:space="0" w:color="auto"/>
                    <w:bottom w:val="single" w:sz="4" w:space="0" w:color="auto"/>
                    <w:right w:val="single" w:sz="4" w:space="0" w:color="auto"/>
                  </w:tcBorders>
                  <w:shd w:val="clear" w:color="000000" w:fill="FFFFFF"/>
                  <w:noWrap/>
                  <w:vAlign w:val="bottom"/>
                  <w:hideMark/>
                </w:tcPr>
                <w:p w:rsidR="00A654C9" w:rsidRPr="00894AD1" w:rsidRDefault="00A654C9" w:rsidP="00410A19">
                  <w:pPr>
                    <w:rPr>
                      <w:rFonts w:ascii="Calibri" w:hAnsi="Calibri" w:cs="Calibri"/>
                      <w:sz w:val="16"/>
                      <w:szCs w:val="16"/>
                    </w:rPr>
                  </w:pPr>
                  <w:r w:rsidRPr="00894AD1">
                    <w:rPr>
                      <w:rFonts w:ascii="Calibri" w:hAnsi="Calibri" w:cs="Calibri"/>
                      <w:sz w:val="16"/>
                      <w:szCs w:val="16"/>
                    </w:rPr>
                    <w:t> </w:t>
                  </w:r>
                </w:p>
              </w:tc>
              <w:tc>
                <w:tcPr>
                  <w:tcW w:w="1701" w:type="dxa"/>
                  <w:gridSpan w:val="2"/>
                  <w:tcBorders>
                    <w:top w:val="nil"/>
                    <w:left w:val="nil"/>
                    <w:bottom w:val="single" w:sz="4" w:space="0" w:color="auto"/>
                    <w:right w:val="single" w:sz="4" w:space="0" w:color="auto"/>
                  </w:tcBorders>
                  <w:shd w:val="clear" w:color="auto" w:fill="auto"/>
                  <w:noWrap/>
                  <w:vAlign w:val="bottom"/>
                  <w:hideMark/>
                </w:tcPr>
                <w:p w:rsidR="00A654C9" w:rsidRPr="00894AD1" w:rsidRDefault="00A654C9" w:rsidP="00410A19">
                  <w:pPr>
                    <w:rPr>
                      <w:rFonts w:ascii="Calibri" w:hAnsi="Calibri" w:cs="Calibri"/>
                      <w:sz w:val="16"/>
                      <w:szCs w:val="16"/>
                    </w:rPr>
                  </w:pPr>
                  <w:r w:rsidRPr="00894AD1">
                    <w:rPr>
                      <w:rFonts w:ascii="Calibri" w:hAnsi="Calibri" w:cs="Calibri"/>
                      <w:sz w:val="16"/>
                      <w:szCs w:val="16"/>
                    </w:rPr>
                    <w:t>Первомайская 5-1</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center"/>
                    <w:rPr>
                      <w:rFonts w:ascii="Calibri" w:hAnsi="Calibri" w:cs="Calibri"/>
                      <w:sz w:val="16"/>
                      <w:szCs w:val="16"/>
                    </w:rPr>
                  </w:pPr>
                  <w:r w:rsidRPr="00894AD1">
                    <w:rPr>
                      <w:rFonts w:ascii="Calibri" w:hAnsi="Calibri" w:cs="Calibri"/>
                      <w:sz w:val="16"/>
                      <w:szCs w:val="16"/>
                    </w:rPr>
                    <w:t xml:space="preserve"> II </w:t>
                  </w:r>
                </w:p>
              </w:tc>
              <w:tc>
                <w:tcPr>
                  <w:tcW w:w="709" w:type="dxa"/>
                  <w:tcBorders>
                    <w:top w:val="nil"/>
                    <w:left w:val="nil"/>
                    <w:bottom w:val="single" w:sz="4" w:space="0" w:color="auto"/>
                    <w:right w:val="single" w:sz="4" w:space="0" w:color="auto"/>
                  </w:tcBorders>
                  <w:shd w:val="clear" w:color="auto" w:fill="auto"/>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0,78</w:t>
                  </w:r>
                </w:p>
              </w:tc>
              <w:tc>
                <w:tcPr>
                  <w:tcW w:w="567" w:type="dxa"/>
                  <w:tcBorders>
                    <w:top w:val="nil"/>
                    <w:left w:val="nil"/>
                    <w:bottom w:val="single" w:sz="4" w:space="0" w:color="auto"/>
                    <w:right w:val="single" w:sz="4" w:space="0" w:color="auto"/>
                  </w:tcBorders>
                  <w:shd w:val="clear" w:color="auto" w:fill="auto"/>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135,6</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20</w:t>
                  </w:r>
                </w:p>
              </w:tc>
              <w:tc>
                <w:tcPr>
                  <w:tcW w:w="576"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-34</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24</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243</w:t>
                  </w:r>
                </w:p>
              </w:tc>
              <w:tc>
                <w:tcPr>
                  <w:tcW w:w="709"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0,006</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0,4</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0,29</w:t>
                  </w:r>
                </w:p>
              </w:tc>
              <w:tc>
                <w:tcPr>
                  <w:tcW w:w="561"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0,21</w:t>
                  </w:r>
                </w:p>
              </w:tc>
              <w:tc>
                <w:tcPr>
                  <w:tcW w:w="544"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0,12</w:t>
                  </w:r>
                </w:p>
              </w:tc>
              <w:tc>
                <w:tcPr>
                  <w:tcW w:w="728"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rPr>
                      <w:rFonts w:ascii="Calibri" w:hAnsi="Calibri" w:cs="Calibri"/>
                      <w:sz w:val="16"/>
                      <w:szCs w:val="16"/>
                    </w:rPr>
                  </w:pPr>
                  <w:proofErr w:type="spellStart"/>
                  <w:r w:rsidRPr="00894AD1">
                    <w:rPr>
                      <w:rFonts w:ascii="Calibri" w:hAnsi="Calibri" w:cs="Calibri"/>
                      <w:sz w:val="16"/>
                      <w:szCs w:val="16"/>
                    </w:rPr>
                    <w:t>теплоузел</w:t>
                  </w:r>
                  <w:proofErr w:type="spellEnd"/>
                </w:p>
              </w:tc>
            </w:tr>
            <w:tr w:rsidR="00A654C9" w:rsidRPr="00894AD1" w:rsidTr="00410A19">
              <w:trPr>
                <w:trHeight w:val="225"/>
              </w:trPr>
              <w:tc>
                <w:tcPr>
                  <w:tcW w:w="462" w:type="dxa"/>
                  <w:tcBorders>
                    <w:top w:val="nil"/>
                    <w:left w:val="single" w:sz="4" w:space="0" w:color="auto"/>
                    <w:bottom w:val="single" w:sz="4" w:space="0" w:color="auto"/>
                    <w:right w:val="single" w:sz="4" w:space="0" w:color="auto"/>
                  </w:tcBorders>
                  <w:shd w:val="clear" w:color="000000" w:fill="FFFFFF"/>
                  <w:noWrap/>
                  <w:vAlign w:val="bottom"/>
                  <w:hideMark/>
                </w:tcPr>
                <w:p w:rsidR="00A654C9" w:rsidRPr="00894AD1" w:rsidRDefault="00A654C9" w:rsidP="00410A19">
                  <w:pPr>
                    <w:rPr>
                      <w:rFonts w:ascii="Calibri" w:hAnsi="Calibri" w:cs="Calibri"/>
                      <w:sz w:val="16"/>
                      <w:szCs w:val="16"/>
                    </w:rPr>
                  </w:pPr>
                  <w:r w:rsidRPr="00894AD1">
                    <w:rPr>
                      <w:rFonts w:ascii="Calibri" w:hAnsi="Calibri" w:cs="Calibri"/>
                      <w:sz w:val="16"/>
                      <w:szCs w:val="16"/>
                    </w:rPr>
                    <w:t> </w:t>
                  </w:r>
                </w:p>
              </w:tc>
              <w:tc>
                <w:tcPr>
                  <w:tcW w:w="1701" w:type="dxa"/>
                  <w:gridSpan w:val="2"/>
                  <w:tcBorders>
                    <w:top w:val="nil"/>
                    <w:left w:val="nil"/>
                    <w:bottom w:val="single" w:sz="4" w:space="0" w:color="auto"/>
                    <w:right w:val="single" w:sz="4" w:space="0" w:color="auto"/>
                  </w:tcBorders>
                  <w:shd w:val="clear" w:color="auto" w:fill="auto"/>
                  <w:noWrap/>
                  <w:vAlign w:val="bottom"/>
                  <w:hideMark/>
                </w:tcPr>
                <w:p w:rsidR="00A654C9" w:rsidRPr="00894AD1" w:rsidRDefault="00A654C9" w:rsidP="00410A19">
                  <w:pPr>
                    <w:rPr>
                      <w:rFonts w:ascii="Calibri" w:hAnsi="Calibri" w:cs="Calibri"/>
                      <w:sz w:val="16"/>
                      <w:szCs w:val="16"/>
                    </w:rPr>
                  </w:pPr>
                  <w:r w:rsidRPr="00894AD1">
                    <w:rPr>
                      <w:rFonts w:ascii="Calibri" w:hAnsi="Calibri" w:cs="Calibri"/>
                      <w:sz w:val="16"/>
                      <w:szCs w:val="16"/>
                    </w:rPr>
                    <w:t>Ленина 51а</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center"/>
                    <w:rPr>
                      <w:rFonts w:ascii="Calibri" w:hAnsi="Calibri" w:cs="Calibri"/>
                      <w:sz w:val="16"/>
                      <w:szCs w:val="16"/>
                    </w:rPr>
                  </w:pPr>
                  <w:r w:rsidRPr="00894AD1">
                    <w:rPr>
                      <w:rFonts w:ascii="Calibri" w:hAnsi="Calibri" w:cs="Calibri"/>
                      <w:sz w:val="16"/>
                      <w:szCs w:val="16"/>
                    </w:rPr>
                    <w:t xml:space="preserve"> II </w:t>
                  </w:r>
                </w:p>
              </w:tc>
              <w:tc>
                <w:tcPr>
                  <w:tcW w:w="709" w:type="dxa"/>
                  <w:tcBorders>
                    <w:top w:val="nil"/>
                    <w:left w:val="nil"/>
                    <w:bottom w:val="single" w:sz="4" w:space="0" w:color="auto"/>
                    <w:right w:val="single" w:sz="4" w:space="0" w:color="auto"/>
                  </w:tcBorders>
                  <w:shd w:val="clear" w:color="auto" w:fill="auto"/>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0,7</w:t>
                  </w:r>
                </w:p>
              </w:tc>
              <w:tc>
                <w:tcPr>
                  <w:tcW w:w="567" w:type="dxa"/>
                  <w:tcBorders>
                    <w:top w:val="nil"/>
                    <w:left w:val="nil"/>
                    <w:bottom w:val="single" w:sz="4" w:space="0" w:color="auto"/>
                    <w:right w:val="single" w:sz="4" w:space="0" w:color="auto"/>
                  </w:tcBorders>
                  <w:shd w:val="clear" w:color="auto" w:fill="auto"/>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572,7</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20</w:t>
                  </w:r>
                </w:p>
              </w:tc>
              <w:tc>
                <w:tcPr>
                  <w:tcW w:w="576"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-34</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24</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243</w:t>
                  </w:r>
                </w:p>
              </w:tc>
              <w:tc>
                <w:tcPr>
                  <w:tcW w:w="709"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0,024</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1,6</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1,10</w:t>
                  </w:r>
                </w:p>
              </w:tc>
              <w:tc>
                <w:tcPr>
                  <w:tcW w:w="561"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0,79</w:t>
                  </w:r>
                </w:p>
              </w:tc>
              <w:tc>
                <w:tcPr>
                  <w:tcW w:w="544"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0,47</w:t>
                  </w:r>
                </w:p>
              </w:tc>
              <w:tc>
                <w:tcPr>
                  <w:tcW w:w="728"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rPr>
                      <w:rFonts w:ascii="Calibri" w:hAnsi="Calibri" w:cs="Calibri"/>
                      <w:sz w:val="16"/>
                      <w:szCs w:val="16"/>
                    </w:rPr>
                  </w:pPr>
                  <w:proofErr w:type="spellStart"/>
                  <w:r w:rsidRPr="00894AD1">
                    <w:rPr>
                      <w:rFonts w:ascii="Calibri" w:hAnsi="Calibri" w:cs="Calibri"/>
                      <w:sz w:val="16"/>
                      <w:szCs w:val="16"/>
                    </w:rPr>
                    <w:t>теплоузел</w:t>
                  </w:r>
                  <w:proofErr w:type="spellEnd"/>
                </w:p>
              </w:tc>
            </w:tr>
            <w:tr w:rsidR="00A654C9" w:rsidRPr="00894AD1" w:rsidTr="00410A19">
              <w:trPr>
                <w:trHeight w:val="225"/>
              </w:trPr>
              <w:tc>
                <w:tcPr>
                  <w:tcW w:w="462" w:type="dxa"/>
                  <w:tcBorders>
                    <w:top w:val="nil"/>
                    <w:left w:val="single" w:sz="4" w:space="0" w:color="auto"/>
                    <w:bottom w:val="single" w:sz="4" w:space="0" w:color="auto"/>
                    <w:right w:val="single" w:sz="4" w:space="0" w:color="auto"/>
                  </w:tcBorders>
                  <w:shd w:val="clear" w:color="000000" w:fill="FFFFFF"/>
                  <w:noWrap/>
                  <w:vAlign w:val="bottom"/>
                  <w:hideMark/>
                </w:tcPr>
                <w:p w:rsidR="00A654C9" w:rsidRPr="00894AD1" w:rsidRDefault="00A654C9" w:rsidP="00410A19">
                  <w:pPr>
                    <w:rPr>
                      <w:rFonts w:ascii="Calibri" w:hAnsi="Calibri" w:cs="Calibri"/>
                      <w:sz w:val="16"/>
                      <w:szCs w:val="16"/>
                    </w:rPr>
                  </w:pPr>
                  <w:r w:rsidRPr="00894AD1">
                    <w:rPr>
                      <w:rFonts w:ascii="Calibri" w:hAnsi="Calibri" w:cs="Calibri"/>
                      <w:sz w:val="16"/>
                      <w:szCs w:val="16"/>
                    </w:rPr>
                    <w:t> </w:t>
                  </w:r>
                </w:p>
              </w:tc>
              <w:tc>
                <w:tcPr>
                  <w:tcW w:w="1701" w:type="dxa"/>
                  <w:gridSpan w:val="2"/>
                  <w:tcBorders>
                    <w:top w:val="nil"/>
                    <w:left w:val="nil"/>
                    <w:bottom w:val="single" w:sz="4" w:space="0" w:color="auto"/>
                    <w:right w:val="single" w:sz="4" w:space="0" w:color="auto"/>
                  </w:tcBorders>
                  <w:shd w:val="clear" w:color="auto" w:fill="auto"/>
                  <w:noWrap/>
                  <w:vAlign w:val="bottom"/>
                  <w:hideMark/>
                </w:tcPr>
                <w:p w:rsidR="00A654C9" w:rsidRPr="00894AD1" w:rsidRDefault="00A654C9" w:rsidP="00410A19">
                  <w:pPr>
                    <w:rPr>
                      <w:rFonts w:ascii="Calibri" w:hAnsi="Calibri" w:cs="Calibri"/>
                      <w:sz w:val="16"/>
                      <w:szCs w:val="16"/>
                    </w:rPr>
                  </w:pPr>
                  <w:r w:rsidRPr="00894AD1">
                    <w:rPr>
                      <w:rFonts w:ascii="Calibri" w:hAnsi="Calibri" w:cs="Calibri"/>
                      <w:sz w:val="16"/>
                      <w:szCs w:val="16"/>
                    </w:rPr>
                    <w:t>Мира 18-1</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center"/>
                    <w:rPr>
                      <w:rFonts w:ascii="Calibri" w:hAnsi="Calibri" w:cs="Calibri"/>
                      <w:sz w:val="16"/>
                      <w:szCs w:val="16"/>
                    </w:rPr>
                  </w:pPr>
                  <w:r w:rsidRPr="00894AD1">
                    <w:rPr>
                      <w:rFonts w:ascii="Calibri" w:hAnsi="Calibri" w:cs="Calibri"/>
                      <w:sz w:val="16"/>
                      <w:szCs w:val="16"/>
                    </w:rPr>
                    <w:t xml:space="preserve"> II </w:t>
                  </w:r>
                </w:p>
              </w:tc>
              <w:tc>
                <w:tcPr>
                  <w:tcW w:w="709" w:type="dxa"/>
                  <w:tcBorders>
                    <w:top w:val="nil"/>
                    <w:left w:val="nil"/>
                    <w:bottom w:val="single" w:sz="4" w:space="0" w:color="auto"/>
                    <w:right w:val="single" w:sz="4" w:space="0" w:color="auto"/>
                  </w:tcBorders>
                  <w:shd w:val="clear" w:color="auto" w:fill="auto"/>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0,78</w:t>
                  </w:r>
                </w:p>
              </w:tc>
              <w:tc>
                <w:tcPr>
                  <w:tcW w:w="567" w:type="dxa"/>
                  <w:tcBorders>
                    <w:top w:val="nil"/>
                    <w:left w:val="nil"/>
                    <w:bottom w:val="single" w:sz="4" w:space="0" w:color="auto"/>
                    <w:right w:val="single" w:sz="4" w:space="0" w:color="auto"/>
                  </w:tcBorders>
                  <w:shd w:val="clear" w:color="auto" w:fill="auto"/>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184,2</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20</w:t>
                  </w:r>
                </w:p>
              </w:tc>
              <w:tc>
                <w:tcPr>
                  <w:tcW w:w="576"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-34</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24</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243</w:t>
                  </w:r>
                </w:p>
              </w:tc>
              <w:tc>
                <w:tcPr>
                  <w:tcW w:w="709"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0,008</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0,6</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0,39</w:t>
                  </w:r>
                </w:p>
              </w:tc>
              <w:tc>
                <w:tcPr>
                  <w:tcW w:w="561"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0,28</w:t>
                  </w:r>
                </w:p>
              </w:tc>
              <w:tc>
                <w:tcPr>
                  <w:tcW w:w="544"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0,17</w:t>
                  </w:r>
                </w:p>
              </w:tc>
              <w:tc>
                <w:tcPr>
                  <w:tcW w:w="728"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rPr>
                      <w:rFonts w:ascii="Calibri" w:hAnsi="Calibri" w:cs="Calibri"/>
                      <w:sz w:val="16"/>
                      <w:szCs w:val="16"/>
                    </w:rPr>
                  </w:pPr>
                  <w:proofErr w:type="spellStart"/>
                  <w:r w:rsidRPr="00894AD1">
                    <w:rPr>
                      <w:rFonts w:ascii="Calibri" w:hAnsi="Calibri" w:cs="Calibri"/>
                      <w:sz w:val="16"/>
                      <w:szCs w:val="16"/>
                    </w:rPr>
                    <w:t>теплоузел</w:t>
                  </w:r>
                  <w:proofErr w:type="spellEnd"/>
                </w:p>
              </w:tc>
            </w:tr>
            <w:tr w:rsidR="00A654C9" w:rsidRPr="00894AD1" w:rsidTr="00410A19">
              <w:trPr>
                <w:trHeight w:val="225"/>
              </w:trPr>
              <w:tc>
                <w:tcPr>
                  <w:tcW w:w="462" w:type="dxa"/>
                  <w:tcBorders>
                    <w:top w:val="nil"/>
                    <w:left w:val="single" w:sz="4" w:space="0" w:color="auto"/>
                    <w:bottom w:val="single" w:sz="4" w:space="0" w:color="auto"/>
                    <w:right w:val="single" w:sz="4" w:space="0" w:color="auto"/>
                  </w:tcBorders>
                  <w:shd w:val="clear" w:color="000000" w:fill="FFFFFF"/>
                  <w:noWrap/>
                  <w:vAlign w:val="bottom"/>
                  <w:hideMark/>
                </w:tcPr>
                <w:p w:rsidR="00A654C9" w:rsidRPr="00894AD1" w:rsidRDefault="00A654C9" w:rsidP="00410A19">
                  <w:pPr>
                    <w:rPr>
                      <w:rFonts w:ascii="Calibri" w:hAnsi="Calibri" w:cs="Calibri"/>
                      <w:sz w:val="16"/>
                      <w:szCs w:val="16"/>
                    </w:rPr>
                  </w:pPr>
                  <w:r w:rsidRPr="00894AD1">
                    <w:rPr>
                      <w:rFonts w:ascii="Calibri" w:hAnsi="Calibri" w:cs="Calibri"/>
                      <w:sz w:val="16"/>
                      <w:szCs w:val="16"/>
                    </w:rPr>
                    <w:t> </w:t>
                  </w:r>
                </w:p>
              </w:tc>
              <w:tc>
                <w:tcPr>
                  <w:tcW w:w="1701" w:type="dxa"/>
                  <w:gridSpan w:val="2"/>
                  <w:tcBorders>
                    <w:top w:val="nil"/>
                    <w:left w:val="nil"/>
                    <w:bottom w:val="single" w:sz="4" w:space="0" w:color="auto"/>
                    <w:right w:val="single" w:sz="4" w:space="0" w:color="auto"/>
                  </w:tcBorders>
                  <w:shd w:val="clear" w:color="auto" w:fill="auto"/>
                  <w:noWrap/>
                  <w:vAlign w:val="bottom"/>
                  <w:hideMark/>
                </w:tcPr>
                <w:p w:rsidR="00A654C9" w:rsidRPr="00894AD1" w:rsidRDefault="00A654C9" w:rsidP="00410A19">
                  <w:pPr>
                    <w:rPr>
                      <w:rFonts w:ascii="Calibri" w:hAnsi="Calibri" w:cs="Calibri"/>
                      <w:sz w:val="16"/>
                      <w:szCs w:val="16"/>
                    </w:rPr>
                  </w:pPr>
                  <w:r w:rsidRPr="00894AD1">
                    <w:rPr>
                      <w:rFonts w:ascii="Calibri" w:hAnsi="Calibri" w:cs="Calibri"/>
                      <w:sz w:val="16"/>
                      <w:szCs w:val="16"/>
                    </w:rPr>
                    <w:t>Мира 16</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center"/>
                    <w:rPr>
                      <w:rFonts w:ascii="Calibri" w:hAnsi="Calibri" w:cs="Calibri"/>
                      <w:sz w:val="16"/>
                      <w:szCs w:val="16"/>
                    </w:rPr>
                  </w:pPr>
                  <w:r w:rsidRPr="00894AD1">
                    <w:rPr>
                      <w:rFonts w:ascii="Calibri" w:hAnsi="Calibri" w:cs="Calibri"/>
                      <w:sz w:val="16"/>
                      <w:szCs w:val="16"/>
                    </w:rPr>
                    <w:t xml:space="preserve"> II </w:t>
                  </w:r>
                </w:p>
              </w:tc>
              <w:tc>
                <w:tcPr>
                  <w:tcW w:w="709" w:type="dxa"/>
                  <w:tcBorders>
                    <w:top w:val="nil"/>
                    <w:left w:val="nil"/>
                    <w:bottom w:val="single" w:sz="4" w:space="0" w:color="auto"/>
                    <w:right w:val="single" w:sz="4" w:space="0" w:color="auto"/>
                  </w:tcBorders>
                  <w:shd w:val="clear" w:color="auto" w:fill="auto"/>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0,78</w:t>
                  </w:r>
                </w:p>
              </w:tc>
              <w:tc>
                <w:tcPr>
                  <w:tcW w:w="567" w:type="dxa"/>
                  <w:tcBorders>
                    <w:top w:val="nil"/>
                    <w:left w:val="nil"/>
                    <w:bottom w:val="single" w:sz="4" w:space="0" w:color="auto"/>
                    <w:right w:val="single" w:sz="4" w:space="0" w:color="auto"/>
                  </w:tcBorders>
                  <w:shd w:val="clear" w:color="auto" w:fill="auto"/>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334,2</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20</w:t>
                  </w:r>
                </w:p>
              </w:tc>
              <w:tc>
                <w:tcPr>
                  <w:tcW w:w="576"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-34</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24</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243</w:t>
                  </w:r>
                </w:p>
              </w:tc>
              <w:tc>
                <w:tcPr>
                  <w:tcW w:w="709"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0,015</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1,0</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0,72</w:t>
                  </w:r>
                </w:p>
              </w:tc>
              <w:tc>
                <w:tcPr>
                  <w:tcW w:w="561"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0,51</w:t>
                  </w:r>
                </w:p>
              </w:tc>
              <w:tc>
                <w:tcPr>
                  <w:tcW w:w="544"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0,31</w:t>
                  </w:r>
                </w:p>
              </w:tc>
              <w:tc>
                <w:tcPr>
                  <w:tcW w:w="728"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rPr>
                      <w:rFonts w:ascii="Calibri" w:hAnsi="Calibri" w:cs="Calibri"/>
                      <w:sz w:val="16"/>
                      <w:szCs w:val="16"/>
                    </w:rPr>
                  </w:pPr>
                  <w:proofErr w:type="spellStart"/>
                  <w:r w:rsidRPr="00894AD1">
                    <w:rPr>
                      <w:rFonts w:ascii="Calibri" w:hAnsi="Calibri" w:cs="Calibri"/>
                      <w:sz w:val="16"/>
                      <w:szCs w:val="16"/>
                    </w:rPr>
                    <w:t>теплоузел</w:t>
                  </w:r>
                  <w:proofErr w:type="spellEnd"/>
                </w:p>
              </w:tc>
            </w:tr>
            <w:tr w:rsidR="00A654C9" w:rsidRPr="00894AD1" w:rsidTr="00410A19">
              <w:trPr>
                <w:trHeight w:val="225"/>
              </w:trPr>
              <w:tc>
                <w:tcPr>
                  <w:tcW w:w="462" w:type="dxa"/>
                  <w:tcBorders>
                    <w:top w:val="nil"/>
                    <w:left w:val="single" w:sz="4" w:space="0" w:color="auto"/>
                    <w:bottom w:val="single" w:sz="4" w:space="0" w:color="auto"/>
                    <w:right w:val="single" w:sz="4" w:space="0" w:color="auto"/>
                  </w:tcBorders>
                  <w:shd w:val="clear" w:color="000000" w:fill="FFFFFF"/>
                  <w:noWrap/>
                  <w:vAlign w:val="bottom"/>
                  <w:hideMark/>
                </w:tcPr>
                <w:p w:rsidR="00A654C9" w:rsidRPr="00894AD1" w:rsidRDefault="00A654C9" w:rsidP="00410A19">
                  <w:pPr>
                    <w:rPr>
                      <w:rFonts w:ascii="Calibri" w:hAnsi="Calibri" w:cs="Calibri"/>
                      <w:sz w:val="16"/>
                      <w:szCs w:val="16"/>
                    </w:rPr>
                  </w:pPr>
                  <w:r w:rsidRPr="00894AD1">
                    <w:rPr>
                      <w:rFonts w:ascii="Calibri" w:hAnsi="Calibri" w:cs="Calibri"/>
                      <w:sz w:val="16"/>
                      <w:szCs w:val="16"/>
                    </w:rPr>
                    <w:t> </w:t>
                  </w:r>
                </w:p>
              </w:tc>
              <w:tc>
                <w:tcPr>
                  <w:tcW w:w="1701" w:type="dxa"/>
                  <w:gridSpan w:val="2"/>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rPr>
                      <w:rFonts w:ascii="Calibri" w:hAnsi="Calibri" w:cs="Calibri"/>
                      <w:b/>
                      <w:bCs/>
                      <w:sz w:val="16"/>
                      <w:szCs w:val="16"/>
                    </w:rPr>
                  </w:pPr>
                  <w:r w:rsidRPr="00894AD1">
                    <w:rPr>
                      <w:rFonts w:ascii="Calibri" w:hAnsi="Calibri" w:cs="Calibri"/>
                      <w:b/>
                      <w:bCs/>
                      <w:sz w:val="16"/>
                      <w:szCs w:val="16"/>
                    </w:rPr>
                    <w:t> </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rPr>
                      <w:rFonts w:ascii="Calibri" w:hAnsi="Calibri" w:cs="Calibri"/>
                      <w:b/>
                      <w:bCs/>
                      <w:sz w:val="16"/>
                      <w:szCs w:val="16"/>
                    </w:rPr>
                  </w:pPr>
                  <w:r w:rsidRPr="00894AD1">
                    <w:rPr>
                      <w:rFonts w:ascii="Calibri" w:hAnsi="Calibri" w:cs="Calibri"/>
                      <w:b/>
                      <w:bCs/>
                      <w:sz w:val="16"/>
                      <w:szCs w:val="16"/>
                    </w:rPr>
                    <w:t> </w:t>
                  </w:r>
                </w:p>
              </w:tc>
              <w:tc>
                <w:tcPr>
                  <w:tcW w:w="709"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rPr>
                      <w:rFonts w:ascii="Calibri" w:hAnsi="Calibri" w:cs="Calibri"/>
                      <w:sz w:val="16"/>
                      <w:szCs w:val="16"/>
                    </w:rPr>
                  </w:pPr>
                  <w:r w:rsidRPr="00894AD1">
                    <w:rPr>
                      <w:rFonts w:ascii="Calibri" w:hAnsi="Calibri" w:cs="Calibri"/>
                      <w:sz w:val="16"/>
                      <w:szCs w:val="16"/>
                    </w:rPr>
                    <w:t> </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rPr>
                      <w:rFonts w:ascii="Calibri" w:hAnsi="Calibri" w:cs="Calibri"/>
                      <w:sz w:val="16"/>
                      <w:szCs w:val="16"/>
                    </w:rPr>
                  </w:pPr>
                  <w:r w:rsidRPr="00894AD1">
                    <w:rPr>
                      <w:rFonts w:ascii="Calibri" w:hAnsi="Calibri" w:cs="Calibri"/>
                      <w:sz w:val="16"/>
                      <w:szCs w:val="16"/>
                    </w:rPr>
                    <w:t> </w:t>
                  </w:r>
                </w:p>
              </w:tc>
              <w:tc>
                <w:tcPr>
                  <w:tcW w:w="709" w:type="dxa"/>
                  <w:gridSpan w:val="2"/>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rPr>
                      <w:rFonts w:ascii="Calibri" w:hAnsi="Calibri" w:cs="Calibri"/>
                      <w:sz w:val="16"/>
                      <w:szCs w:val="16"/>
                    </w:rPr>
                  </w:pPr>
                  <w:r w:rsidRPr="00894AD1">
                    <w:rPr>
                      <w:rFonts w:ascii="Calibri" w:hAnsi="Calibri" w:cs="Calibri"/>
                      <w:sz w:val="16"/>
                      <w:szCs w:val="16"/>
                    </w:rPr>
                    <w:t> </w:t>
                  </w:r>
                </w:p>
              </w:tc>
              <w:tc>
                <w:tcPr>
                  <w:tcW w:w="576"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rPr>
                      <w:rFonts w:ascii="Calibri" w:hAnsi="Calibri" w:cs="Calibri"/>
                      <w:sz w:val="16"/>
                      <w:szCs w:val="16"/>
                    </w:rPr>
                  </w:pPr>
                  <w:r w:rsidRPr="00894AD1">
                    <w:rPr>
                      <w:rFonts w:ascii="Calibri" w:hAnsi="Calibri" w:cs="Calibri"/>
                      <w:sz w:val="16"/>
                      <w:szCs w:val="16"/>
                    </w:rPr>
                    <w:t> </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rPr>
                      <w:rFonts w:ascii="Calibri" w:hAnsi="Calibri" w:cs="Calibri"/>
                      <w:sz w:val="16"/>
                      <w:szCs w:val="16"/>
                    </w:rPr>
                  </w:pPr>
                  <w:r w:rsidRPr="00894AD1">
                    <w:rPr>
                      <w:rFonts w:ascii="Calibri" w:hAnsi="Calibri" w:cs="Calibri"/>
                      <w:sz w:val="16"/>
                      <w:szCs w:val="16"/>
                    </w:rPr>
                    <w:t> </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rPr>
                      <w:rFonts w:ascii="Calibri" w:hAnsi="Calibri" w:cs="Calibri"/>
                      <w:sz w:val="16"/>
                      <w:szCs w:val="16"/>
                    </w:rPr>
                  </w:pPr>
                  <w:r w:rsidRPr="00894AD1">
                    <w:rPr>
                      <w:rFonts w:ascii="Calibri" w:hAnsi="Calibri" w:cs="Calibri"/>
                      <w:sz w:val="16"/>
                      <w:szCs w:val="16"/>
                    </w:rPr>
                    <w:t> </w:t>
                  </w:r>
                </w:p>
              </w:tc>
              <w:tc>
                <w:tcPr>
                  <w:tcW w:w="709"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rPr>
                      <w:rFonts w:ascii="Calibri" w:hAnsi="Calibri" w:cs="Calibri"/>
                      <w:sz w:val="16"/>
                      <w:szCs w:val="16"/>
                    </w:rPr>
                  </w:pPr>
                  <w:r w:rsidRPr="00894AD1">
                    <w:rPr>
                      <w:rFonts w:ascii="Calibri" w:hAnsi="Calibri" w:cs="Calibri"/>
                      <w:sz w:val="16"/>
                      <w:szCs w:val="16"/>
                    </w:rPr>
                    <w:t> </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rPr>
                      <w:rFonts w:ascii="Calibri" w:hAnsi="Calibri" w:cs="Calibri"/>
                      <w:sz w:val="16"/>
                      <w:szCs w:val="16"/>
                    </w:rPr>
                  </w:pPr>
                  <w:r w:rsidRPr="00894AD1">
                    <w:rPr>
                      <w:rFonts w:ascii="Calibri" w:hAnsi="Calibri" w:cs="Calibri"/>
                      <w:sz w:val="16"/>
                      <w:szCs w:val="16"/>
                    </w:rPr>
                    <w:t> </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center"/>
                    <w:rPr>
                      <w:rFonts w:ascii="Calibri" w:hAnsi="Calibri" w:cs="Calibri"/>
                      <w:sz w:val="16"/>
                      <w:szCs w:val="16"/>
                    </w:rPr>
                  </w:pPr>
                  <w:r w:rsidRPr="00894AD1">
                    <w:rPr>
                      <w:rFonts w:ascii="Calibri" w:hAnsi="Calibri" w:cs="Calibri"/>
                      <w:sz w:val="16"/>
                      <w:szCs w:val="16"/>
                    </w:rPr>
                    <w:t> </w:t>
                  </w:r>
                </w:p>
              </w:tc>
              <w:tc>
                <w:tcPr>
                  <w:tcW w:w="561"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center"/>
                    <w:rPr>
                      <w:rFonts w:ascii="Calibri" w:hAnsi="Calibri" w:cs="Calibri"/>
                      <w:sz w:val="16"/>
                      <w:szCs w:val="16"/>
                    </w:rPr>
                  </w:pPr>
                  <w:r w:rsidRPr="00894AD1">
                    <w:rPr>
                      <w:rFonts w:ascii="Calibri" w:hAnsi="Calibri" w:cs="Calibri"/>
                      <w:sz w:val="16"/>
                      <w:szCs w:val="16"/>
                    </w:rPr>
                    <w:t> </w:t>
                  </w:r>
                </w:p>
              </w:tc>
              <w:tc>
                <w:tcPr>
                  <w:tcW w:w="544"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center"/>
                    <w:rPr>
                      <w:rFonts w:ascii="Calibri" w:hAnsi="Calibri" w:cs="Calibri"/>
                      <w:sz w:val="16"/>
                      <w:szCs w:val="16"/>
                    </w:rPr>
                  </w:pPr>
                  <w:r w:rsidRPr="00894AD1">
                    <w:rPr>
                      <w:rFonts w:ascii="Calibri" w:hAnsi="Calibri" w:cs="Calibri"/>
                      <w:sz w:val="16"/>
                      <w:szCs w:val="16"/>
                    </w:rPr>
                    <w:t> </w:t>
                  </w:r>
                </w:p>
              </w:tc>
              <w:tc>
                <w:tcPr>
                  <w:tcW w:w="728"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rPr>
                      <w:rFonts w:ascii="Calibri" w:hAnsi="Calibri" w:cs="Calibri"/>
                      <w:sz w:val="16"/>
                      <w:szCs w:val="16"/>
                    </w:rPr>
                  </w:pPr>
                  <w:r w:rsidRPr="00894AD1">
                    <w:rPr>
                      <w:rFonts w:ascii="Calibri" w:hAnsi="Calibri" w:cs="Calibri"/>
                      <w:sz w:val="16"/>
                      <w:szCs w:val="16"/>
                    </w:rPr>
                    <w:t> </w:t>
                  </w:r>
                </w:p>
              </w:tc>
            </w:tr>
            <w:tr w:rsidR="00A654C9" w:rsidRPr="00894AD1" w:rsidTr="00410A19">
              <w:trPr>
                <w:trHeight w:val="300"/>
              </w:trPr>
              <w:tc>
                <w:tcPr>
                  <w:tcW w:w="462" w:type="dxa"/>
                  <w:tcBorders>
                    <w:top w:val="nil"/>
                    <w:left w:val="nil"/>
                    <w:bottom w:val="nil"/>
                    <w:right w:val="nil"/>
                  </w:tcBorders>
                  <w:shd w:val="clear" w:color="000000" w:fill="FFFFFF"/>
                  <w:noWrap/>
                  <w:vAlign w:val="bottom"/>
                  <w:hideMark/>
                </w:tcPr>
                <w:p w:rsidR="00A654C9" w:rsidRPr="00894AD1" w:rsidRDefault="00A654C9" w:rsidP="00410A19">
                  <w:pPr>
                    <w:rPr>
                      <w:rFonts w:ascii="Calibri" w:hAnsi="Calibri" w:cs="Calibri"/>
                    </w:rPr>
                  </w:pPr>
                  <w:r w:rsidRPr="00894AD1">
                    <w:rPr>
                      <w:rFonts w:ascii="Calibri" w:hAnsi="Calibri" w:cs="Calibri"/>
                      <w:sz w:val="22"/>
                      <w:szCs w:val="22"/>
                    </w:rPr>
                    <w:t> </w:t>
                  </w:r>
                </w:p>
              </w:tc>
              <w:tc>
                <w:tcPr>
                  <w:tcW w:w="1701" w:type="dxa"/>
                  <w:gridSpan w:val="2"/>
                  <w:tcBorders>
                    <w:top w:val="nil"/>
                    <w:left w:val="nil"/>
                    <w:bottom w:val="nil"/>
                    <w:right w:val="nil"/>
                  </w:tcBorders>
                  <w:shd w:val="clear" w:color="000000" w:fill="FFFFFF"/>
                  <w:noWrap/>
                  <w:vAlign w:val="bottom"/>
                  <w:hideMark/>
                </w:tcPr>
                <w:p w:rsidR="00A654C9" w:rsidRPr="00894AD1" w:rsidRDefault="00A654C9" w:rsidP="00410A19">
                  <w:pPr>
                    <w:rPr>
                      <w:rFonts w:ascii="Calibri" w:hAnsi="Calibri" w:cs="Calibri"/>
                    </w:rPr>
                  </w:pPr>
                  <w:r w:rsidRPr="00894AD1">
                    <w:rPr>
                      <w:rFonts w:ascii="Calibri" w:hAnsi="Calibri" w:cs="Calibri"/>
                      <w:sz w:val="22"/>
                      <w:szCs w:val="22"/>
                    </w:rPr>
                    <w:t> </w:t>
                  </w:r>
                </w:p>
              </w:tc>
              <w:tc>
                <w:tcPr>
                  <w:tcW w:w="567" w:type="dxa"/>
                  <w:tcBorders>
                    <w:top w:val="nil"/>
                    <w:left w:val="nil"/>
                    <w:bottom w:val="nil"/>
                    <w:right w:val="nil"/>
                  </w:tcBorders>
                  <w:shd w:val="clear" w:color="000000" w:fill="FFFFFF"/>
                  <w:noWrap/>
                  <w:vAlign w:val="bottom"/>
                  <w:hideMark/>
                </w:tcPr>
                <w:p w:rsidR="00A654C9" w:rsidRPr="00894AD1" w:rsidRDefault="00A654C9" w:rsidP="00410A19">
                  <w:pPr>
                    <w:rPr>
                      <w:rFonts w:ascii="Calibri" w:hAnsi="Calibri" w:cs="Calibri"/>
                    </w:rPr>
                  </w:pPr>
                  <w:r w:rsidRPr="00894AD1">
                    <w:rPr>
                      <w:rFonts w:ascii="Calibri" w:hAnsi="Calibri" w:cs="Calibri"/>
                      <w:sz w:val="22"/>
                      <w:szCs w:val="22"/>
                    </w:rPr>
                    <w:t> </w:t>
                  </w:r>
                </w:p>
              </w:tc>
              <w:tc>
                <w:tcPr>
                  <w:tcW w:w="709" w:type="dxa"/>
                  <w:tcBorders>
                    <w:top w:val="nil"/>
                    <w:left w:val="nil"/>
                    <w:bottom w:val="nil"/>
                    <w:right w:val="nil"/>
                  </w:tcBorders>
                  <w:shd w:val="clear" w:color="000000" w:fill="FFFFFF"/>
                  <w:noWrap/>
                  <w:vAlign w:val="bottom"/>
                  <w:hideMark/>
                </w:tcPr>
                <w:p w:rsidR="00A654C9" w:rsidRPr="00894AD1" w:rsidRDefault="00A654C9" w:rsidP="00410A19">
                  <w:pPr>
                    <w:rPr>
                      <w:rFonts w:ascii="Calibri" w:hAnsi="Calibri" w:cs="Calibri"/>
                    </w:rPr>
                  </w:pPr>
                  <w:r w:rsidRPr="00894AD1">
                    <w:rPr>
                      <w:rFonts w:ascii="Calibri" w:hAnsi="Calibri" w:cs="Calibri"/>
                      <w:sz w:val="22"/>
                      <w:szCs w:val="22"/>
                    </w:rPr>
                    <w:t> </w:t>
                  </w:r>
                </w:p>
              </w:tc>
              <w:tc>
                <w:tcPr>
                  <w:tcW w:w="567" w:type="dxa"/>
                  <w:tcBorders>
                    <w:top w:val="nil"/>
                    <w:left w:val="nil"/>
                    <w:bottom w:val="nil"/>
                    <w:right w:val="nil"/>
                  </w:tcBorders>
                  <w:shd w:val="clear" w:color="000000" w:fill="FFFFFF"/>
                  <w:noWrap/>
                  <w:vAlign w:val="bottom"/>
                  <w:hideMark/>
                </w:tcPr>
                <w:p w:rsidR="00A654C9" w:rsidRPr="00894AD1" w:rsidRDefault="00A654C9" w:rsidP="00410A19">
                  <w:pPr>
                    <w:rPr>
                      <w:rFonts w:ascii="Calibri" w:hAnsi="Calibri" w:cs="Calibri"/>
                    </w:rPr>
                  </w:pPr>
                  <w:r w:rsidRPr="00894AD1">
                    <w:rPr>
                      <w:rFonts w:ascii="Calibri" w:hAnsi="Calibri" w:cs="Calibri"/>
                      <w:sz w:val="22"/>
                      <w:szCs w:val="22"/>
                    </w:rPr>
                    <w:t> </w:t>
                  </w:r>
                </w:p>
              </w:tc>
              <w:tc>
                <w:tcPr>
                  <w:tcW w:w="709" w:type="dxa"/>
                  <w:gridSpan w:val="2"/>
                  <w:tcBorders>
                    <w:top w:val="nil"/>
                    <w:left w:val="nil"/>
                    <w:bottom w:val="nil"/>
                    <w:right w:val="nil"/>
                  </w:tcBorders>
                  <w:shd w:val="clear" w:color="000000" w:fill="FFFFFF"/>
                  <w:noWrap/>
                  <w:vAlign w:val="bottom"/>
                  <w:hideMark/>
                </w:tcPr>
                <w:p w:rsidR="00A654C9" w:rsidRPr="00894AD1" w:rsidRDefault="00A654C9" w:rsidP="00410A19">
                  <w:pPr>
                    <w:rPr>
                      <w:rFonts w:ascii="Calibri" w:hAnsi="Calibri" w:cs="Calibri"/>
                    </w:rPr>
                  </w:pPr>
                  <w:r w:rsidRPr="00894AD1">
                    <w:rPr>
                      <w:rFonts w:ascii="Calibri" w:hAnsi="Calibri" w:cs="Calibri"/>
                      <w:sz w:val="22"/>
                      <w:szCs w:val="22"/>
                    </w:rPr>
                    <w:t> </w:t>
                  </w:r>
                </w:p>
              </w:tc>
              <w:tc>
                <w:tcPr>
                  <w:tcW w:w="576" w:type="dxa"/>
                  <w:tcBorders>
                    <w:top w:val="nil"/>
                    <w:left w:val="nil"/>
                    <w:bottom w:val="nil"/>
                    <w:right w:val="nil"/>
                  </w:tcBorders>
                  <w:shd w:val="clear" w:color="000000" w:fill="FFFFFF"/>
                  <w:noWrap/>
                  <w:vAlign w:val="bottom"/>
                  <w:hideMark/>
                </w:tcPr>
                <w:p w:rsidR="00A654C9" w:rsidRPr="00894AD1" w:rsidRDefault="00A654C9" w:rsidP="00410A19">
                  <w:pPr>
                    <w:rPr>
                      <w:rFonts w:ascii="Calibri" w:hAnsi="Calibri" w:cs="Calibri"/>
                    </w:rPr>
                  </w:pPr>
                  <w:r w:rsidRPr="00894AD1">
                    <w:rPr>
                      <w:rFonts w:ascii="Calibri" w:hAnsi="Calibri" w:cs="Calibri"/>
                      <w:sz w:val="22"/>
                      <w:szCs w:val="22"/>
                    </w:rPr>
                    <w:t> </w:t>
                  </w:r>
                </w:p>
              </w:tc>
              <w:tc>
                <w:tcPr>
                  <w:tcW w:w="567" w:type="dxa"/>
                  <w:tcBorders>
                    <w:top w:val="nil"/>
                    <w:left w:val="nil"/>
                    <w:bottom w:val="nil"/>
                    <w:right w:val="nil"/>
                  </w:tcBorders>
                  <w:shd w:val="clear" w:color="000000" w:fill="FFFFFF"/>
                  <w:noWrap/>
                  <w:vAlign w:val="bottom"/>
                  <w:hideMark/>
                </w:tcPr>
                <w:p w:rsidR="00A654C9" w:rsidRPr="00894AD1" w:rsidRDefault="00A654C9" w:rsidP="00410A19">
                  <w:pPr>
                    <w:rPr>
                      <w:rFonts w:ascii="Calibri" w:hAnsi="Calibri" w:cs="Calibri"/>
                    </w:rPr>
                  </w:pPr>
                  <w:r w:rsidRPr="00894AD1">
                    <w:rPr>
                      <w:rFonts w:ascii="Calibri" w:hAnsi="Calibri" w:cs="Calibri"/>
                      <w:sz w:val="22"/>
                      <w:szCs w:val="22"/>
                    </w:rPr>
                    <w:t> </w:t>
                  </w:r>
                </w:p>
              </w:tc>
              <w:tc>
                <w:tcPr>
                  <w:tcW w:w="567" w:type="dxa"/>
                  <w:tcBorders>
                    <w:top w:val="nil"/>
                    <w:left w:val="nil"/>
                    <w:bottom w:val="nil"/>
                    <w:right w:val="nil"/>
                  </w:tcBorders>
                  <w:shd w:val="clear" w:color="000000" w:fill="FFFFFF"/>
                  <w:noWrap/>
                  <w:vAlign w:val="bottom"/>
                  <w:hideMark/>
                </w:tcPr>
                <w:p w:rsidR="00A654C9" w:rsidRPr="00894AD1" w:rsidRDefault="00A654C9" w:rsidP="00410A19">
                  <w:pPr>
                    <w:rPr>
                      <w:rFonts w:ascii="Calibri" w:hAnsi="Calibri" w:cs="Calibri"/>
                    </w:rPr>
                  </w:pPr>
                  <w:r w:rsidRPr="00894AD1">
                    <w:rPr>
                      <w:rFonts w:ascii="Calibri" w:hAnsi="Calibri" w:cs="Calibri"/>
                      <w:sz w:val="22"/>
                      <w:szCs w:val="22"/>
                    </w:rPr>
                    <w:t> </w:t>
                  </w:r>
                </w:p>
              </w:tc>
              <w:tc>
                <w:tcPr>
                  <w:tcW w:w="709" w:type="dxa"/>
                  <w:tcBorders>
                    <w:top w:val="nil"/>
                    <w:left w:val="nil"/>
                    <w:bottom w:val="nil"/>
                    <w:right w:val="nil"/>
                  </w:tcBorders>
                  <w:shd w:val="clear" w:color="000000" w:fill="FFFFFF"/>
                  <w:noWrap/>
                  <w:vAlign w:val="bottom"/>
                  <w:hideMark/>
                </w:tcPr>
                <w:p w:rsidR="00A654C9" w:rsidRPr="00894AD1" w:rsidRDefault="00A654C9" w:rsidP="00410A19">
                  <w:pPr>
                    <w:rPr>
                      <w:rFonts w:ascii="Calibri" w:hAnsi="Calibri" w:cs="Calibri"/>
                    </w:rPr>
                  </w:pPr>
                  <w:r w:rsidRPr="00894AD1">
                    <w:rPr>
                      <w:rFonts w:ascii="Calibri" w:hAnsi="Calibri" w:cs="Calibri"/>
                      <w:sz w:val="22"/>
                      <w:szCs w:val="22"/>
                    </w:rPr>
                    <w:t> </w:t>
                  </w:r>
                </w:p>
              </w:tc>
              <w:tc>
                <w:tcPr>
                  <w:tcW w:w="567" w:type="dxa"/>
                  <w:tcBorders>
                    <w:top w:val="nil"/>
                    <w:left w:val="nil"/>
                    <w:bottom w:val="nil"/>
                    <w:right w:val="nil"/>
                  </w:tcBorders>
                  <w:shd w:val="clear" w:color="000000" w:fill="FFFFFF"/>
                  <w:noWrap/>
                  <w:vAlign w:val="bottom"/>
                  <w:hideMark/>
                </w:tcPr>
                <w:p w:rsidR="00A654C9" w:rsidRPr="00894AD1" w:rsidRDefault="00A654C9" w:rsidP="00410A19">
                  <w:pPr>
                    <w:rPr>
                      <w:rFonts w:ascii="Calibri" w:hAnsi="Calibri" w:cs="Calibri"/>
                    </w:rPr>
                  </w:pPr>
                  <w:r w:rsidRPr="00894AD1">
                    <w:rPr>
                      <w:rFonts w:ascii="Calibri" w:hAnsi="Calibri" w:cs="Calibri"/>
                      <w:sz w:val="22"/>
                      <w:szCs w:val="22"/>
                    </w:rPr>
                    <w:t> </w:t>
                  </w:r>
                </w:p>
              </w:tc>
              <w:tc>
                <w:tcPr>
                  <w:tcW w:w="567" w:type="dxa"/>
                  <w:tcBorders>
                    <w:top w:val="nil"/>
                    <w:left w:val="nil"/>
                    <w:bottom w:val="nil"/>
                    <w:right w:val="nil"/>
                  </w:tcBorders>
                  <w:shd w:val="clear" w:color="000000" w:fill="FFFFFF"/>
                  <w:noWrap/>
                  <w:vAlign w:val="bottom"/>
                  <w:hideMark/>
                </w:tcPr>
                <w:p w:rsidR="00A654C9" w:rsidRPr="00894AD1" w:rsidRDefault="00A654C9" w:rsidP="00410A19">
                  <w:pPr>
                    <w:rPr>
                      <w:rFonts w:ascii="Calibri" w:hAnsi="Calibri" w:cs="Calibri"/>
                    </w:rPr>
                  </w:pPr>
                  <w:r w:rsidRPr="00894AD1">
                    <w:rPr>
                      <w:rFonts w:ascii="Calibri" w:hAnsi="Calibri" w:cs="Calibri"/>
                      <w:sz w:val="22"/>
                      <w:szCs w:val="22"/>
                    </w:rPr>
                    <w:t> </w:t>
                  </w:r>
                </w:p>
              </w:tc>
              <w:tc>
                <w:tcPr>
                  <w:tcW w:w="561" w:type="dxa"/>
                  <w:tcBorders>
                    <w:top w:val="nil"/>
                    <w:left w:val="nil"/>
                    <w:bottom w:val="nil"/>
                    <w:right w:val="nil"/>
                  </w:tcBorders>
                  <w:shd w:val="clear" w:color="000000" w:fill="FFFFFF"/>
                  <w:noWrap/>
                  <w:vAlign w:val="bottom"/>
                  <w:hideMark/>
                </w:tcPr>
                <w:p w:rsidR="00A654C9" w:rsidRPr="00894AD1" w:rsidRDefault="00A654C9" w:rsidP="00410A19">
                  <w:pPr>
                    <w:rPr>
                      <w:rFonts w:ascii="Calibri" w:hAnsi="Calibri" w:cs="Calibri"/>
                    </w:rPr>
                  </w:pPr>
                  <w:r w:rsidRPr="00894AD1">
                    <w:rPr>
                      <w:rFonts w:ascii="Calibri" w:hAnsi="Calibri" w:cs="Calibri"/>
                      <w:sz w:val="22"/>
                      <w:szCs w:val="22"/>
                    </w:rPr>
                    <w:t> </w:t>
                  </w:r>
                </w:p>
              </w:tc>
              <w:tc>
                <w:tcPr>
                  <w:tcW w:w="544" w:type="dxa"/>
                  <w:tcBorders>
                    <w:top w:val="nil"/>
                    <w:left w:val="nil"/>
                    <w:bottom w:val="nil"/>
                    <w:right w:val="nil"/>
                  </w:tcBorders>
                  <w:shd w:val="clear" w:color="000000" w:fill="FFFFFF"/>
                  <w:noWrap/>
                  <w:vAlign w:val="bottom"/>
                  <w:hideMark/>
                </w:tcPr>
                <w:p w:rsidR="00A654C9" w:rsidRPr="00894AD1" w:rsidRDefault="00A654C9" w:rsidP="00410A19">
                  <w:pPr>
                    <w:rPr>
                      <w:rFonts w:ascii="Calibri" w:hAnsi="Calibri" w:cs="Calibri"/>
                    </w:rPr>
                  </w:pPr>
                  <w:r w:rsidRPr="00894AD1">
                    <w:rPr>
                      <w:rFonts w:ascii="Calibri" w:hAnsi="Calibri" w:cs="Calibri"/>
                      <w:sz w:val="22"/>
                      <w:szCs w:val="22"/>
                    </w:rPr>
                    <w:t> </w:t>
                  </w:r>
                </w:p>
              </w:tc>
              <w:tc>
                <w:tcPr>
                  <w:tcW w:w="728" w:type="dxa"/>
                  <w:tcBorders>
                    <w:top w:val="nil"/>
                    <w:left w:val="nil"/>
                    <w:bottom w:val="nil"/>
                    <w:right w:val="nil"/>
                  </w:tcBorders>
                  <w:shd w:val="clear" w:color="000000" w:fill="FFFFFF"/>
                  <w:noWrap/>
                  <w:vAlign w:val="bottom"/>
                  <w:hideMark/>
                </w:tcPr>
                <w:p w:rsidR="00A654C9" w:rsidRPr="00894AD1" w:rsidRDefault="00A654C9" w:rsidP="00410A19">
                  <w:pPr>
                    <w:rPr>
                      <w:rFonts w:ascii="Calibri" w:hAnsi="Calibri" w:cs="Calibri"/>
                    </w:rPr>
                  </w:pPr>
                  <w:r w:rsidRPr="00894AD1">
                    <w:rPr>
                      <w:rFonts w:ascii="Calibri" w:hAnsi="Calibri" w:cs="Calibri"/>
                      <w:sz w:val="22"/>
                      <w:szCs w:val="22"/>
                    </w:rPr>
                    <w:t> </w:t>
                  </w:r>
                </w:p>
              </w:tc>
            </w:tr>
            <w:tr w:rsidR="00A654C9" w:rsidRPr="00894AD1" w:rsidTr="00410A19">
              <w:trPr>
                <w:trHeight w:val="1515"/>
              </w:trPr>
              <w:tc>
                <w:tcPr>
                  <w:tcW w:w="10101" w:type="dxa"/>
                  <w:gridSpan w:val="17"/>
                  <w:tcBorders>
                    <w:top w:val="nil"/>
                    <w:left w:val="nil"/>
                    <w:bottom w:val="nil"/>
                    <w:right w:val="nil"/>
                  </w:tcBorders>
                  <w:shd w:val="clear" w:color="auto" w:fill="auto"/>
                  <w:vAlign w:val="center"/>
                  <w:hideMark/>
                </w:tcPr>
                <w:p w:rsidR="00A654C9" w:rsidRPr="00894AD1" w:rsidRDefault="00A654C9" w:rsidP="00410A19">
                  <w:pPr>
                    <w:rPr>
                      <w:rFonts w:ascii="Calibri" w:hAnsi="Calibri" w:cs="Calibri"/>
                      <w:sz w:val="16"/>
                      <w:szCs w:val="16"/>
                    </w:rPr>
                  </w:pPr>
                  <w:r w:rsidRPr="00894AD1">
                    <w:rPr>
                      <w:color w:val="FF0000"/>
                      <w:sz w:val="16"/>
                      <w:szCs w:val="16"/>
                    </w:rPr>
                    <w:lastRenderedPageBreak/>
                    <w:t>*</w:t>
                  </w:r>
                  <w:r w:rsidRPr="00894AD1">
                    <w:rPr>
                      <w:rFonts w:ascii="Calibri" w:hAnsi="Calibri" w:cs="Calibri"/>
                      <w:sz w:val="16"/>
                      <w:szCs w:val="16"/>
                    </w:rPr>
                    <w:t xml:space="preserve"> по </w:t>
                  </w:r>
                  <w:r w:rsidRPr="00894AD1">
                    <w:rPr>
                      <w:b/>
                      <w:bCs/>
                      <w:sz w:val="16"/>
                      <w:szCs w:val="16"/>
                      <w:u w:val="single"/>
                    </w:rPr>
                    <w:t xml:space="preserve"> </w:t>
                  </w:r>
                  <w:proofErr w:type="spellStart"/>
                  <w:r w:rsidRPr="00894AD1">
                    <w:rPr>
                      <w:b/>
                      <w:bCs/>
                      <w:sz w:val="16"/>
                      <w:szCs w:val="16"/>
                      <w:u w:val="single"/>
                    </w:rPr>
                    <w:t>СНиП</w:t>
                  </w:r>
                  <w:proofErr w:type="spellEnd"/>
                  <w:r w:rsidRPr="00894AD1">
                    <w:rPr>
                      <w:b/>
                      <w:bCs/>
                      <w:sz w:val="16"/>
                      <w:szCs w:val="16"/>
                      <w:u w:val="single"/>
                    </w:rPr>
                    <w:t xml:space="preserve"> 41-02-2003</w:t>
                  </w:r>
                  <w:proofErr w:type="gramStart"/>
                  <w:r w:rsidRPr="00894AD1">
                    <w:rPr>
                      <w:rFonts w:ascii="Calibri" w:hAnsi="Calibri" w:cs="Calibri"/>
                      <w:sz w:val="16"/>
                      <w:szCs w:val="16"/>
                    </w:rPr>
                    <w:t xml:space="preserve"> </w:t>
                  </w:r>
                  <w:r w:rsidRPr="00894AD1">
                    <w:rPr>
                      <w:b/>
                      <w:bCs/>
                      <w:sz w:val="16"/>
                      <w:szCs w:val="16"/>
                      <w:u w:val="single"/>
                    </w:rPr>
                    <w:t>П</w:t>
                  </w:r>
                  <w:proofErr w:type="gramEnd"/>
                  <w:r w:rsidRPr="00894AD1">
                    <w:rPr>
                      <w:b/>
                      <w:bCs/>
                      <w:sz w:val="16"/>
                      <w:szCs w:val="16"/>
                      <w:u w:val="single"/>
                    </w:rPr>
                    <w:t>ервая категори</w:t>
                  </w:r>
                  <w:r w:rsidRPr="00894AD1">
                    <w:rPr>
                      <w:rFonts w:ascii="Calibri" w:hAnsi="Calibri" w:cs="Calibri"/>
                      <w:sz w:val="16"/>
                      <w:szCs w:val="16"/>
                    </w:rPr>
                    <w:t>я - потребители, не допускающие перерывов в подаче расчетного количества теплоты и снижения температуры воздуха в помещениях ниже предусмотренных ГОСТ 30494. Например, больницы, родильные дома, детские дошкольные учреждения с круглосуточным пребыванием детей, картинные галереи, химические и специальные производства, шахты и т.п.</w:t>
                  </w:r>
                  <w:r w:rsidRPr="00894AD1">
                    <w:rPr>
                      <w:rFonts w:ascii="Calibri" w:hAnsi="Calibri" w:cs="Calibri"/>
                      <w:sz w:val="16"/>
                      <w:szCs w:val="16"/>
                    </w:rPr>
                    <w:br/>
                  </w:r>
                  <w:r w:rsidRPr="00894AD1">
                    <w:rPr>
                      <w:b/>
                      <w:bCs/>
                      <w:sz w:val="16"/>
                      <w:szCs w:val="16"/>
                      <w:u w:val="single"/>
                    </w:rPr>
                    <w:t>Вторая категория</w:t>
                  </w:r>
                  <w:r w:rsidRPr="00894AD1">
                    <w:rPr>
                      <w:rFonts w:ascii="Calibri" w:hAnsi="Calibri" w:cs="Calibri"/>
                      <w:sz w:val="16"/>
                      <w:szCs w:val="16"/>
                    </w:rPr>
                    <w:t xml:space="preserve"> - потребители, допускающие снижение температуры в отапливаемых помещениях на период ликвидации аварии, но не более 54 ч: жилых и общественных зданий до 12</w:t>
                  </w:r>
                  <w:proofErr w:type="gramStart"/>
                  <w:r w:rsidRPr="00894AD1">
                    <w:rPr>
                      <w:rFonts w:ascii="Calibri" w:hAnsi="Calibri" w:cs="Calibri"/>
                      <w:sz w:val="16"/>
                      <w:szCs w:val="16"/>
                    </w:rPr>
                    <w:t xml:space="preserve"> °С</w:t>
                  </w:r>
                  <w:proofErr w:type="gramEnd"/>
                  <w:r w:rsidRPr="00894AD1">
                    <w:rPr>
                      <w:rFonts w:ascii="Calibri" w:hAnsi="Calibri" w:cs="Calibri"/>
                      <w:sz w:val="16"/>
                      <w:szCs w:val="16"/>
                    </w:rPr>
                    <w:t>; промышленных зданий до 8 °С.</w:t>
                  </w:r>
                  <w:r w:rsidRPr="00894AD1">
                    <w:rPr>
                      <w:rFonts w:ascii="Calibri" w:hAnsi="Calibri" w:cs="Calibri"/>
                      <w:sz w:val="16"/>
                      <w:szCs w:val="16"/>
                    </w:rPr>
                    <w:br/>
                  </w:r>
                  <w:r w:rsidRPr="00894AD1">
                    <w:rPr>
                      <w:b/>
                      <w:bCs/>
                      <w:sz w:val="16"/>
                      <w:szCs w:val="16"/>
                      <w:u w:val="single"/>
                    </w:rPr>
                    <w:t>Третья категория</w:t>
                  </w:r>
                  <w:r w:rsidRPr="00894AD1">
                    <w:rPr>
                      <w:rFonts w:ascii="Calibri" w:hAnsi="Calibri" w:cs="Calibri"/>
                      <w:sz w:val="16"/>
                      <w:szCs w:val="16"/>
                    </w:rPr>
                    <w:t xml:space="preserve"> - остальные потребители.</w:t>
                  </w:r>
                </w:p>
              </w:tc>
            </w:tr>
            <w:tr w:rsidR="00A654C9" w:rsidRPr="00894AD1" w:rsidTr="00410A19">
              <w:trPr>
                <w:trHeight w:val="300"/>
              </w:trPr>
              <w:tc>
                <w:tcPr>
                  <w:tcW w:w="789" w:type="dxa"/>
                  <w:gridSpan w:val="2"/>
                  <w:tcBorders>
                    <w:top w:val="nil"/>
                    <w:left w:val="nil"/>
                    <w:bottom w:val="nil"/>
                    <w:right w:val="nil"/>
                  </w:tcBorders>
                  <w:shd w:val="clear" w:color="auto" w:fill="auto"/>
                  <w:vAlign w:val="center"/>
                  <w:hideMark/>
                </w:tcPr>
                <w:p w:rsidR="00A654C9" w:rsidRPr="00894AD1" w:rsidRDefault="00A654C9" w:rsidP="00410A19">
                  <w:pPr>
                    <w:rPr>
                      <w:rFonts w:ascii="Calibri" w:hAnsi="Calibri" w:cs="Calibri"/>
                      <w:sz w:val="16"/>
                      <w:szCs w:val="16"/>
                    </w:rPr>
                  </w:pPr>
                </w:p>
              </w:tc>
              <w:tc>
                <w:tcPr>
                  <w:tcW w:w="3926" w:type="dxa"/>
                  <w:gridSpan w:val="6"/>
                  <w:tcBorders>
                    <w:top w:val="nil"/>
                    <w:left w:val="nil"/>
                    <w:bottom w:val="nil"/>
                    <w:right w:val="nil"/>
                  </w:tcBorders>
                  <w:shd w:val="clear" w:color="auto" w:fill="auto"/>
                  <w:noWrap/>
                  <w:vAlign w:val="center"/>
                  <w:hideMark/>
                </w:tcPr>
                <w:p w:rsidR="00A654C9" w:rsidRPr="00894AD1" w:rsidRDefault="00A654C9" w:rsidP="00410A19">
                  <w:pPr>
                    <w:rPr>
                      <w:rFonts w:ascii="Calibri" w:hAnsi="Calibri" w:cs="Calibri"/>
                      <w:sz w:val="16"/>
                      <w:szCs w:val="16"/>
                    </w:rPr>
                  </w:pPr>
                  <w:r w:rsidRPr="00894AD1">
                    <w:rPr>
                      <w:rFonts w:ascii="Calibri" w:hAnsi="Calibri" w:cs="Calibri"/>
                      <w:sz w:val="16"/>
                      <w:szCs w:val="16"/>
                    </w:rPr>
                    <w:t>Ограничение расхода  теплоносителя в зависимости от очереди и категории потребителей, %</w:t>
                  </w:r>
                </w:p>
              </w:tc>
              <w:tc>
                <w:tcPr>
                  <w:tcW w:w="576" w:type="dxa"/>
                  <w:tcBorders>
                    <w:top w:val="nil"/>
                    <w:left w:val="nil"/>
                    <w:bottom w:val="nil"/>
                    <w:right w:val="nil"/>
                  </w:tcBorders>
                  <w:shd w:val="clear" w:color="auto" w:fill="auto"/>
                  <w:noWrap/>
                  <w:vAlign w:val="center"/>
                  <w:hideMark/>
                </w:tcPr>
                <w:p w:rsidR="00A654C9" w:rsidRPr="00894AD1" w:rsidRDefault="00A654C9" w:rsidP="00410A19">
                  <w:pPr>
                    <w:rPr>
                      <w:rFonts w:ascii="Calibri" w:hAnsi="Calibri" w:cs="Calibri"/>
                      <w:sz w:val="16"/>
                      <w:szCs w:val="16"/>
                    </w:rPr>
                  </w:pPr>
                </w:p>
              </w:tc>
              <w:tc>
                <w:tcPr>
                  <w:tcW w:w="567" w:type="dxa"/>
                  <w:tcBorders>
                    <w:top w:val="nil"/>
                    <w:left w:val="nil"/>
                    <w:bottom w:val="nil"/>
                    <w:right w:val="nil"/>
                  </w:tcBorders>
                  <w:shd w:val="clear" w:color="auto" w:fill="auto"/>
                  <w:noWrap/>
                  <w:vAlign w:val="center"/>
                  <w:hideMark/>
                </w:tcPr>
                <w:p w:rsidR="00A654C9" w:rsidRPr="00894AD1" w:rsidRDefault="00A654C9" w:rsidP="00410A19">
                  <w:pPr>
                    <w:rPr>
                      <w:rFonts w:ascii="Calibri" w:hAnsi="Calibri" w:cs="Calibri"/>
                      <w:sz w:val="16"/>
                      <w:szCs w:val="16"/>
                    </w:rPr>
                  </w:pPr>
                </w:p>
              </w:tc>
              <w:tc>
                <w:tcPr>
                  <w:tcW w:w="567" w:type="dxa"/>
                  <w:tcBorders>
                    <w:top w:val="nil"/>
                    <w:left w:val="nil"/>
                    <w:bottom w:val="nil"/>
                    <w:right w:val="nil"/>
                  </w:tcBorders>
                  <w:shd w:val="clear" w:color="auto" w:fill="auto"/>
                  <w:noWrap/>
                  <w:vAlign w:val="center"/>
                  <w:hideMark/>
                </w:tcPr>
                <w:p w:rsidR="00A654C9" w:rsidRPr="00894AD1" w:rsidRDefault="00A654C9" w:rsidP="00410A19">
                  <w:pPr>
                    <w:rPr>
                      <w:rFonts w:ascii="Calibri" w:hAnsi="Calibri" w:cs="Calibri"/>
                      <w:sz w:val="16"/>
                      <w:szCs w:val="16"/>
                    </w:rPr>
                  </w:pPr>
                </w:p>
              </w:tc>
              <w:tc>
                <w:tcPr>
                  <w:tcW w:w="709" w:type="dxa"/>
                  <w:tcBorders>
                    <w:top w:val="nil"/>
                    <w:left w:val="nil"/>
                    <w:bottom w:val="nil"/>
                    <w:right w:val="nil"/>
                  </w:tcBorders>
                  <w:shd w:val="clear" w:color="auto" w:fill="auto"/>
                  <w:noWrap/>
                  <w:vAlign w:val="center"/>
                  <w:hideMark/>
                </w:tcPr>
                <w:p w:rsidR="00A654C9" w:rsidRPr="00894AD1" w:rsidRDefault="00A654C9" w:rsidP="00410A19">
                  <w:pPr>
                    <w:rPr>
                      <w:rFonts w:ascii="Calibri" w:hAnsi="Calibri" w:cs="Calibri"/>
                      <w:sz w:val="16"/>
                      <w:szCs w:val="16"/>
                    </w:rPr>
                  </w:pPr>
                </w:p>
              </w:tc>
              <w:tc>
                <w:tcPr>
                  <w:tcW w:w="567" w:type="dxa"/>
                  <w:tcBorders>
                    <w:top w:val="nil"/>
                    <w:left w:val="nil"/>
                    <w:bottom w:val="nil"/>
                    <w:right w:val="nil"/>
                  </w:tcBorders>
                  <w:shd w:val="clear" w:color="auto" w:fill="auto"/>
                  <w:noWrap/>
                  <w:vAlign w:val="center"/>
                  <w:hideMark/>
                </w:tcPr>
                <w:p w:rsidR="00A654C9" w:rsidRPr="00894AD1" w:rsidRDefault="00A654C9" w:rsidP="00410A19">
                  <w:pPr>
                    <w:rPr>
                      <w:rFonts w:ascii="Calibri" w:hAnsi="Calibri" w:cs="Calibri"/>
                      <w:sz w:val="16"/>
                      <w:szCs w:val="16"/>
                    </w:rPr>
                  </w:pPr>
                </w:p>
              </w:tc>
              <w:tc>
                <w:tcPr>
                  <w:tcW w:w="567" w:type="dxa"/>
                  <w:tcBorders>
                    <w:top w:val="nil"/>
                    <w:left w:val="nil"/>
                    <w:bottom w:val="nil"/>
                    <w:right w:val="nil"/>
                  </w:tcBorders>
                  <w:shd w:val="clear" w:color="auto" w:fill="auto"/>
                  <w:noWrap/>
                  <w:vAlign w:val="center"/>
                  <w:hideMark/>
                </w:tcPr>
                <w:p w:rsidR="00A654C9" w:rsidRPr="00894AD1" w:rsidRDefault="00A654C9" w:rsidP="00410A19">
                  <w:pPr>
                    <w:rPr>
                      <w:rFonts w:ascii="Calibri" w:hAnsi="Calibri" w:cs="Calibri"/>
                      <w:sz w:val="16"/>
                      <w:szCs w:val="16"/>
                    </w:rPr>
                  </w:pPr>
                </w:p>
              </w:tc>
              <w:tc>
                <w:tcPr>
                  <w:tcW w:w="561" w:type="dxa"/>
                  <w:tcBorders>
                    <w:top w:val="nil"/>
                    <w:left w:val="nil"/>
                    <w:bottom w:val="nil"/>
                    <w:right w:val="nil"/>
                  </w:tcBorders>
                  <w:shd w:val="clear" w:color="auto" w:fill="auto"/>
                  <w:noWrap/>
                  <w:vAlign w:val="center"/>
                  <w:hideMark/>
                </w:tcPr>
                <w:p w:rsidR="00A654C9" w:rsidRPr="00894AD1" w:rsidRDefault="00A654C9" w:rsidP="00410A19">
                  <w:pPr>
                    <w:rPr>
                      <w:rFonts w:ascii="Calibri" w:hAnsi="Calibri" w:cs="Calibri"/>
                      <w:sz w:val="16"/>
                      <w:szCs w:val="16"/>
                    </w:rPr>
                  </w:pPr>
                </w:p>
              </w:tc>
              <w:tc>
                <w:tcPr>
                  <w:tcW w:w="544" w:type="dxa"/>
                  <w:tcBorders>
                    <w:top w:val="nil"/>
                    <w:left w:val="nil"/>
                    <w:bottom w:val="nil"/>
                    <w:right w:val="nil"/>
                  </w:tcBorders>
                  <w:shd w:val="clear" w:color="auto" w:fill="auto"/>
                  <w:noWrap/>
                  <w:vAlign w:val="center"/>
                  <w:hideMark/>
                </w:tcPr>
                <w:p w:rsidR="00A654C9" w:rsidRPr="00894AD1" w:rsidRDefault="00A654C9" w:rsidP="00410A19">
                  <w:pPr>
                    <w:rPr>
                      <w:rFonts w:ascii="Calibri" w:hAnsi="Calibri" w:cs="Calibri"/>
                      <w:sz w:val="16"/>
                      <w:szCs w:val="16"/>
                    </w:rPr>
                  </w:pPr>
                </w:p>
              </w:tc>
              <w:tc>
                <w:tcPr>
                  <w:tcW w:w="728" w:type="dxa"/>
                  <w:tcBorders>
                    <w:top w:val="nil"/>
                    <w:left w:val="nil"/>
                    <w:bottom w:val="nil"/>
                    <w:right w:val="nil"/>
                  </w:tcBorders>
                  <w:shd w:val="clear" w:color="auto" w:fill="auto"/>
                  <w:noWrap/>
                  <w:vAlign w:val="center"/>
                  <w:hideMark/>
                </w:tcPr>
                <w:p w:rsidR="00A654C9" w:rsidRPr="00894AD1" w:rsidRDefault="00A654C9" w:rsidP="00410A19">
                  <w:pPr>
                    <w:rPr>
                      <w:rFonts w:ascii="Calibri" w:hAnsi="Calibri" w:cs="Calibri"/>
                      <w:sz w:val="16"/>
                      <w:szCs w:val="16"/>
                    </w:rPr>
                  </w:pPr>
                </w:p>
              </w:tc>
            </w:tr>
            <w:tr w:rsidR="00A654C9" w:rsidRPr="00894AD1" w:rsidTr="00410A19">
              <w:trPr>
                <w:trHeight w:val="285"/>
              </w:trPr>
              <w:tc>
                <w:tcPr>
                  <w:tcW w:w="789" w:type="dxa"/>
                  <w:gridSpan w:val="2"/>
                  <w:tcBorders>
                    <w:top w:val="nil"/>
                    <w:left w:val="nil"/>
                    <w:bottom w:val="nil"/>
                    <w:right w:val="nil"/>
                  </w:tcBorders>
                  <w:shd w:val="clear" w:color="auto" w:fill="auto"/>
                  <w:vAlign w:val="center"/>
                  <w:hideMark/>
                </w:tcPr>
                <w:p w:rsidR="00A654C9" w:rsidRPr="00894AD1" w:rsidRDefault="00A654C9" w:rsidP="00410A19">
                  <w:pPr>
                    <w:rPr>
                      <w:rFonts w:ascii="Calibri" w:hAnsi="Calibri" w:cs="Calibri"/>
                      <w:sz w:val="16"/>
                      <w:szCs w:val="16"/>
                    </w:rPr>
                  </w:pPr>
                </w:p>
              </w:tc>
              <w:tc>
                <w:tcPr>
                  <w:tcW w:w="137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654C9" w:rsidRPr="00894AD1" w:rsidRDefault="00A654C9" w:rsidP="00410A19">
                  <w:pPr>
                    <w:rPr>
                      <w:rFonts w:ascii="Calibri" w:hAnsi="Calibri" w:cs="Calibri"/>
                      <w:sz w:val="16"/>
                      <w:szCs w:val="16"/>
                    </w:rPr>
                  </w:pPr>
                  <w:r w:rsidRPr="00894AD1">
                    <w:rPr>
                      <w:rFonts w:ascii="Calibri" w:hAnsi="Calibri" w:cs="Calibri"/>
                      <w:sz w:val="16"/>
                      <w:szCs w:val="16"/>
                    </w:rPr>
                    <w:t> </w:t>
                  </w:r>
                </w:p>
              </w:tc>
              <w:tc>
                <w:tcPr>
                  <w:tcW w:w="567" w:type="dxa"/>
                  <w:tcBorders>
                    <w:top w:val="single" w:sz="4" w:space="0" w:color="auto"/>
                    <w:left w:val="nil"/>
                    <w:bottom w:val="single" w:sz="4" w:space="0" w:color="auto"/>
                    <w:right w:val="single" w:sz="4" w:space="0" w:color="auto"/>
                  </w:tcBorders>
                  <w:shd w:val="clear" w:color="000000" w:fill="FFFFFF"/>
                  <w:noWrap/>
                  <w:vAlign w:val="bottom"/>
                  <w:hideMark/>
                </w:tcPr>
                <w:p w:rsidR="00A654C9" w:rsidRPr="00894AD1" w:rsidRDefault="00A654C9" w:rsidP="00410A19">
                  <w:pPr>
                    <w:jc w:val="center"/>
                    <w:rPr>
                      <w:rFonts w:ascii="Calibri" w:hAnsi="Calibri" w:cs="Calibri"/>
                      <w:sz w:val="16"/>
                      <w:szCs w:val="16"/>
                    </w:rPr>
                  </w:pPr>
                  <w:r w:rsidRPr="00894AD1">
                    <w:rPr>
                      <w:rFonts w:ascii="Calibri" w:hAnsi="Calibri" w:cs="Calibri"/>
                      <w:sz w:val="16"/>
                      <w:szCs w:val="16"/>
                    </w:rPr>
                    <w:t xml:space="preserve"> I кат. </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A654C9" w:rsidRPr="00894AD1" w:rsidRDefault="00A654C9" w:rsidP="00410A19">
                  <w:pPr>
                    <w:jc w:val="center"/>
                    <w:rPr>
                      <w:rFonts w:ascii="Calibri" w:hAnsi="Calibri" w:cs="Calibri"/>
                      <w:sz w:val="16"/>
                      <w:szCs w:val="16"/>
                    </w:rPr>
                  </w:pPr>
                  <w:r w:rsidRPr="00894AD1">
                    <w:rPr>
                      <w:rFonts w:ascii="Calibri" w:hAnsi="Calibri" w:cs="Calibri"/>
                      <w:sz w:val="16"/>
                      <w:szCs w:val="16"/>
                    </w:rPr>
                    <w:t xml:space="preserve"> II кат. </w:t>
                  </w:r>
                </w:p>
              </w:tc>
              <w:tc>
                <w:tcPr>
                  <w:tcW w:w="567" w:type="dxa"/>
                  <w:tcBorders>
                    <w:top w:val="single" w:sz="4" w:space="0" w:color="auto"/>
                    <w:left w:val="nil"/>
                    <w:bottom w:val="single" w:sz="4" w:space="0" w:color="auto"/>
                    <w:right w:val="single" w:sz="4" w:space="0" w:color="auto"/>
                  </w:tcBorders>
                  <w:shd w:val="clear" w:color="000000" w:fill="FFFFFF"/>
                  <w:noWrap/>
                  <w:vAlign w:val="bottom"/>
                  <w:hideMark/>
                </w:tcPr>
                <w:p w:rsidR="00A654C9" w:rsidRPr="00894AD1" w:rsidRDefault="00A654C9" w:rsidP="00410A19">
                  <w:pPr>
                    <w:jc w:val="center"/>
                    <w:rPr>
                      <w:rFonts w:ascii="Calibri" w:hAnsi="Calibri" w:cs="Calibri"/>
                      <w:sz w:val="16"/>
                      <w:szCs w:val="16"/>
                    </w:rPr>
                  </w:pPr>
                  <w:r w:rsidRPr="00894AD1">
                    <w:rPr>
                      <w:rFonts w:ascii="Calibri" w:hAnsi="Calibri" w:cs="Calibri"/>
                      <w:sz w:val="16"/>
                      <w:szCs w:val="16"/>
                    </w:rPr>
                    <w:t xml:space="preserve"> III кат. </w:t>
                  </w:r>
                </w:p>
              </w:tc>
              <w:tc>
                <w:tcPr>
                  <w:tcW w:w="709" w:type="dxa"/>
                  <w:gridSpan w:val="2"/>
                  <w:tcBorders>
                    <w:top w:val="nil"/>
                    <w:left w:val="nil"/>
                    <w:bottom w:val="nil"/>
                    <w:right w:val="nil"/>
                  </w:tcBorders>
                  <w:shd w:val="clear" w:color="auto" w:fill="auto"/>
                  <w:noWrap/>
                  <w:vAlign w:val="center"/>
                  <w:hideMark/>
                </w:tcPr>
                <w:p w:rsidR="00A654C9" w:rsidRPr="00894AD1" w:rsidRDefault="00A654C9" w:rsidP="00410A19">
                  <w:pPr>
                    <w:rPr>
                      <w:rFonts w:ascii="Calibri" w:hAnsi="Calibri" w:cs="Calibri"/>
                      <w:sz w:val="16"/>
                      <w:szCs w:val="16"/>
                    </w:rPr>
                  </w:pPr>
                </w:p>
              </w:tc>
              <w:tc>
                <w:tcPr>
                  <w:tcW w:w="576" w:type="dxa"/>
                  <w:tcBorders>
                    <w:top w:val="nil"/>
                    <w:left w:val="nil"/>
                    <w:bottom w:val="nil"/>
                    <w:right w:val="nil"/>
                  </w:tcBorders>
                  <w:shd w:val="clear" w:color="auto" w:fill="auto"/>
                  <w:noWrap/>
                  <w:vAlign w:val="center"/>
                  <w:hideMark/>
                </w:tcPr>
                <w:p w:rsidR="00A654C9" w:rsidRPr="00894AD1" w:rsidRDefault="00A654C9" w:rsidP="00410A19">
                  <w:pPr>
                    <w:rPr>
                      <w:rFonts w:ascii="Calibri" w:hAnsi="Calibri" w:cs="Calibri"/>
                      <w:sz w:val="16"/>
                      <w:szCs w:val="16"/>
                    </w:rPr>
                  </w:pPr>
                </w:p>
              </w:tc>
              <w:tc>
                <w:tcPr>
                  <w:tcW w:w="567" w:type="dxa"/>
                  <w:tcBorders>
                    <w:top w:val="nil"/>
                    <w:left w:val="nil"/>
                    <w:bottom w:val="nil"/>
                    <w:right w:val="nil"/>
                  </w:tcBorders>
                  <w:shd w:val="clear" w:color="auto" w:fill="auto"/>
                  <w:noWrap/>
                  <w:vAlign w:val="center"/>
                  <w:hideMark/>
                </w:tcPr>
                <w:p w:rsidR="00A654C9" w:rsidRPr="00894AD1" w:rsidRDefault="00A654C9" w:rsidP="00410A19">
                  <w:pPr>
                    <w:rPr>
                      <w:rFonts w:ascii="Calibri" w:hAnsi="Calibri" w:cs="Calibri"/>
                      <w:sz w:val="16"/>
                      <w:szCs w:val="16"/>
                    </w:rPr>
                  </w:pPr>
                </w:p>
              </w:tc>
              <w:tc>
                <w:tcPr>
                  <w:tcW w:w="567" w:type="dxa"/>
                  <w:tcBorders>
                    <w:top w:val="nil"/>
                    <w:left w:val="nil"/>
                    <w:bottom w:val="nil"/>
                    <w:right w:val="nil"/>
                  </w:tcBorders>
                  <w:shd w:val="clear" w:color="auto" w:fill="auto"/>
                  <w:noWrap/>
                  <w:vAlign w:val="center"/>
                  <w:hideMark/>
                </w:tcPr>
                <w:p w:rsidR="00A654C9" w:rsidRPr="00894AD1" w:rsidRDefault="00A654C9" w:rsidP="00410A19">
                  <w:pPr>
                    <w:rPr>
                      <w:rFonts w:ascii="Calibri" w:hAnsi="Calibri" w:cs="Calibri"/>
                      <w:sz w:val="16"/>
                      <w:szCs w:val="16"/>
                    </w:rPr>
                  </w:pPr>
                </w:p>
              </w:tc>
              <w:tc>
                <w:tcPr>
                  <w:tcW w:w="709" w:type="dxa"/>
                  <w:tcBorders>
                    <w:top w:val="nil"/>
                    <w:left w:val="nil"/>
                    <w:bottom w:val="nil"/>
                    <w:right w:val="nil"/>
                  </w:tcBorders>
                  <w:shd w:val="clear" w:color="auto" w:fill="auto"/>
                  <w:noWrap/>
                  <w:vAlign w:val="center"/>
                  <w:hideMark/>
                </w:tcPr>
                <w:p w:rsidR="00A654C9" w:rsidRPr="00894AD1" w:rsidRDefault="00A654C9" w:rsidP="00410A19">
                  <w:pPr>
                    <w:rPr>
                      <w:rFonts w:ascii="Calibri" w:hAnsi="Calibri" w:cs="Calibri"/>
                      <w:sz w:val="16"/>
                      <w:szCs w:val="16"/>
                    </w:rPr>
                  </w:pPr>
                </w:p>
              </w:tc>
              <w:tc>
                <w:tcPr>
                  <w:tcW w:w="567" w:type="dxa"/>
                  <w:tcBorders>
                    <w:top w:val="nil"/>
                    <w:left w:val="nil"/>
                    <w:bottom w:val="nil"/>
                    <w:right w:val="nil"/>
                  </w:tcBorders>
                  <w:shd w:val="clear" w:color="auto" w:fill="auto"/>
                  <w:noWrap/>
                  <w:vAlign w:val="center"/>
                  <w:hideMark/>
                </w:tcPr>
                <w:p w:rsidR="00A654C9" w:rsidRPr="00894AD1" w:rsidRDefault="00A654C9" w:rsidP="00410A19">
                  <w:pPr>
                    <w:rPr>
                      <w:rFonts w:ascii="Calibri" w:hAnsi="Calibri" w:cs="Calibri"/>
                      <w:sz w:val="16"/>
                      <w:szCs w:val="16"/>
                    </w:rPr>
                  </w:pPr>
                </w:p>
              </w:tc>
              <w:tc>
                <w:tcPr>
                  <w:tcW w:w="567" w:type="dxa"/>
                  <w:tcBorders>
                    <w:top w:val="nil"/>
                    <w:left w:val="nil"/>
                    <w:bottom w:val="nil"/>
                    <w:right w:val="nil"/>
                  </w:tcBorders>
                  <w:shd w:val="clear" w:color="auto" w:fill="auto"/>
                  <w:noWrap/>
                  <w:vAlign w:val="center"/>
                  <w:hideMark/>
                </w:tcPr>
                <w:p w:rsidR="00A654C9" w:rsidRPr="00894AD1" w:rsidRDefault="00A654C9" w:rsidP="00410A19">
                  <w:pPr>
                    <w:rPr>
                      <w:rFonts w:ascii="Calibri" w:hAnsi="Calibri" w:cs="Calibri"/>
                      <w:sz w:val="16"/>
                      <w:szCs w:val="16"/>
                    </w:rPr>
                  </w:pPr>
                </w:p>
              </w:tc>
              <w:tc>
                <w:tcPr>
                  <w:tcW w:w="561" w:type="dxa"/>
                  <w:tcBorders>
                    <w:top w:val="nil"/>
                    <w:left w:val="nil"/>
                    <w:bottom w:val="nil"/>
                    <w:right w:val="nil"/>
                  </w:tcBorders>
                  <w:shd w:val="clear" w:color="auto" w:fill="auto"/>
                  <w:noWrap/>
                  <w:vAlign w:val="center"/>
                  <w:hideMark/>
                </w:tcPr>
                <w:p w:rsidR="00A654C9" w:rsidRPr="00894AD1" w:rsidRDefault="00A654C9" w:rsidP="00410A19">
                  <w:pPr>
                    <w:rPr>
                      <w:rFonts w:ascii="Calibri" w:hAnsi="Calibri" w:cs="Calibri"/>
                      <w:sz w:val="16"/>
                      <w:szCs w:val="16"/>
                    </w:rPr>
                  </w:pPr>
                </w:p>
              </w:tc>
              <w:tc>
                <w:tcPr>
                  <w:tcW w:w="544" w:type="dxa"/>
                  <w:tcBorders>
                    <w:top w:val="nil"/>
                    <w:left w:val="nil"/>
                    <w:bottom w:val="nil"/>
                    <w:right w:val="nil"/>
                  </w:tcBorders>
                  <w:shd w:val="clear" w:color="auto" w:fill="auto"/>
                  <w:noWrap/>
                  <w:vAlign w:val="center"/>
                  <w:hideMark/>
                </w:tcPr>
                <w:p w:rsidR="00A654C9" w:rsidRPr="00894AD1" w:rsidRDefault="00A654C9" w:rsidP="00410A19">
                  <w:pPr>
                    <w:rPr>
                      <w:rFonts w:ascii="Calibri" w:hAnsi="Calibri" w:cs="Calibri"/>
                      <w:sz w:val="16"/>
                      <w:szCs w:val="16"/>
                    </w:rPr>
                  </w:pPr>
                </w:p>
              </w:tc>
              <w:tc>
                <w:tcPr>
                  <w:tcW w:w="728" w:type="dxa"/>
                  <w:tcBorders>
                    <w:top w:val="nil"/>
                    <w:left w:val="nil"/>
                    <w:bottom w:val="nil"/>
                    <w:right w:val="nil"/>
                  </w:tcBorders>
                  <w:shd w:val="clear" w:color="auto" w:fill="auto"/>
                  <w:noWrap/>
                  <w:vAlign w:val="center"/>
                  <w:hideMark/>
                </w:tcPr>
                <w:p w:rsidR="00A654C9" w:rsidRPr="00894AD1" w:rsidRDefault="00A654C9" w:rsidP="00410A19">
                  <w:pPr>
                    <w:rPr>
                      <w:rFonts w:ascii="Calibri" w:hAnsi="Calibri" w:cs="Calibri"/>
                      <w:sz w:val="16"/>
                      <w:szCs w:val="16"/>
                    </w:rPr>
                  </w:pPr>
                </w:p>
              </w:tc>
            </w:tr>
            <w:tr w:rsidR="00A654C9" w:rsidRPr="00894AD1" w:rsidTr="00410A19">
              <w:trPr>
                <w:trHeight w:val="240"/>
              </w:trPr>
              <w:tc>
                <w:tcPr>
                  <w:tcW w:w="789" w:type="dxa"/>
                  <w:gridSpan w:val="2"/>
                  <w:tcBorders>
                    <w:top w:val="nil"/>
                    <w:left w:val="nil"/>
                    <w:bottom w:val="nil"/>
                    <w:right w:val="nil"/>
                  </w:tcBorders>
                  <w:shd w:val="clear" w:color="auto" w:fill="auto"/>
                  <w:vAlign w:val="center"/>
                  <w:hideMark/>
                </w:tcPr>
                <w:p w:rsidR="00A654C9" w:rsidRPr="00894AD1" w:rsidRDefault="00A654C9" w:rsidP="00410A19">
                  <w:pPr>
                    <w:rPr>
                      <w:rFonts w:ascii="Calibri" w:hAnsi="Calibri" w:cs="Calibri"/>
                      <w:sz w:val="16"/>
                      <w:szCs w:val="16"/>
                    </w:rPr>
                  </w:pPr>
                </w:p>
              </w:tc>
              <w:tc>
                <w:tcPr>
                  <w:tcW w:w="1374" w:type="dxa"/>
                  <w:tcBorders>
                    <w:top w:val="nil"/>
                    <w:left w:val="single" w:sz="4" w:space="0" w:color="auto"/>
                    <w:bottom w:val="single" w:sz="4" w:space="0" w:color="auto"/>
                    <w:right w:val="single" w:sz="4" w:space="0" w:color="auto"/>
                  </w:tcBorders>
                  <w:shd w:val="clear" w:color="000000" w:fill="FFFFFF"/>
                  <w:noWrap/>
                  <w:vAlign w:val="bottom"/>
                  <w:hideMark/>
                </w:tcPr>
                <w:p w:rsidR="00A654C9" w:rsidRPr="00894AD1" w:rsidRDefault="00A654C9" w:rsidP="00410A19">
                  <w:pPr>
                    <w:rPr>
                      <w:rFonts w:ascii="Calibri" w:hAnsi="Calibri" w:cs="Calibri"/>
                      <w:sz w:val="16"/>
                      <w:szCs w:val="16"/>
                    </w:rPr>
                  </w:pPr>
                  <w:r w:rsidRPr="00894AD1">
                    <w:rPr>
                      <w:rFonts w:ascii="Calibri" w:hAnsi="Calibri" w:cs="Calibri"/>
                      <w:sz w:val="16"/>
                      <w:szCs w:val="16"/>
                    </w:rPr>
                    <w:t>1-я очередь ограничения</w:t>
                  </w:r>
                </w:p>
              </w:tc>
              <w:tc>
                <w:tcPr>
                  <w:tcW w:w="567" w:type="dxa"/>
                  <w:tcBorders>
                    <w:top w:val="nil"/>
                    <w:left w:val="nil"/>
                    <w:bottom w:val="single" w:sz="4" w:space="0" w:color="auto"/>
                    <w:right w:val="single" w:sz="4" w:space="0" w:color="auto"/>
                  </w:tcBorders>
                  <w:shd w:val="clear" w:color="auto" w:fill="auto"/>
                  <w:noWrap/>
                  <w:vAlign w:val="center"/>
                  <w:hideMark/>
                </w:tcPr>
                <w:p w:rsidR="00A654C9" w:rsidRPr="00894AD1" w:rsidRDefault="00A654C9" w:rsidP="00410A19">
                  <w:pPr>
                    <w:jc w:val="center"/>
                    <w:rPr>
                      <w:rFonts w:ascii="Calibri" w:hAnsi="Calibri" w:cs="Calibri"/>
                      <w:sz w:val="16"/>
                      <w:szCs w:val="16"/>
                    </w:rPr>
                  </w:pPr>
                  <w:r w:rsidRPr="00894AD1">
                    <w:rPr>
                      <w:rFonts w:ascii="Calibri" w:hAnsi="Calibri" w:cs="Calibri"/>
                      <w:sz w:val="16"/>
                      <w:szCs w:val="16"/>
                    </w:rPr>
                    <w:t>-</w:t>
                  </w:r>
                </w:p>
              </w:tc>
              <w:tc>
                <w:tcPr>
                  <w:tcW w:w="709" w:type="dxa"/>
                  <w:tcBorders>
                    <w:top w:val="nil"/>
                    <w:left w:val="nil"/>
                    <w:bottom w:val="single" w:sz="4" w:space="0" w:color="auto"/>
                    <w:right w:val="single" w:sz="4" w:space="0" w:color="auto"/>
                  </w:tcBorders>
                  <w:shd w:val="clear" w:color="auto" w:fill="auto"/>
                  <w:noWrap/>
                  <w:vAlign w:val="center"/>
                  <w:hideMark/>
                </w:tcPr>
                <w:p w:rsidR="00A654C9" w:rsidRPr="00894AD1" w:rsidRDefault="00A654C9" w:rsidP="00410A19">
                  <w:pPr>
                    <w:jc w:val="center"/>
                    <w:rPr>
                      <w:rFonts w:ascii="Calibri" w:hAnsi="Calibri" w:cs="Calibri"/>
                      <w:sz w:val="16"/>
                      <w:szCs w:val="16"/>
                    </w:rPr>
                  </w:pPr>
                  <w:r w:rsidRPr="00894AD1">
                    <w:rPr>
                      <w:rFonts w:ascii="Calibri" w:hAnsi="Calibri" w:cs="Calibri"/>
                      <w:sz w:val="16"/>
                      <w:szCs w:val="16"/>
                    </w:rPr>
                    <w:t>30</w:t>
                  </w:r>
                </w:p>
              </w:tc>
              <w:tc>
                <w:tcPr>
                  <w:tcW w:w="567" w:type="dxa"/>
                  <w:tcBorders>
                    <w:top w:val="nil"/>
                    <w:left w:val="nil"/>
                    <w:bottom w:val="single" w:sz="4" w:space="0" w:color="auto"/>
                    <w:right w:val="single" w:sz="4" w:space="0" w:color="auto"/>
                  </w:tcBorders>
                  <w:shd w:val="clear" w:color="auto" w:fill="auto"/>
                  <w:noWrap/>
                  <w:vAlign w:val="center"/>
                  <w:hideMark/>
                </w:tcPr>
                <w:p w:rsidR="00A654C9" w:rsidRPr="00894AD1" w:rsidRDefault="00A654C9" w:rsidP="00410A19">
                  <w:pPr>
                    <w:jc w:val="center"/>
                    <w:rPr>
                      <w:rFonts w:ascii="Calibri" w:hAnsi="Calibri" w:cs="Calibri"/>
                      <w:sz w:val="16"/>
                      <w:szCs w:val="16"/>
                    </w:rPr>
                  </w:pPr>
                  <w:r w:rsidRPr="00894AD1">
                    <w:rPr>
                      <w:rFonts w:ascii="Calibri" w:hAnsi="Calibri" w:cs="Calibri"/>
                      <w:sz w:val="16"/>
                      <w:szCs w:val="16"/>
                    </w:rPr>
                    <w:t>50</w:t>
                  </w:r>
                </w:p>
              </w:tc>
              <w:tc>
                <w:tcPr>
                  <w:tcW w:w="709" w:type="dxa"/>
                  <w:gridSpan w:val="2"/>
                  <w:tcBorders>
                    <w:top w:val="nil"/>
                    <w:left w:val="nil"/>
                    <w:bottom w:val="nil"/>
                    <w:right w:val="nil"/>
                  </w:tcBorders>
                  <w:shd w:val="clear" w:color="auto" w:fill="auto"/>
                  <w:noWrap/>
                  <w:vAlign w:val="center"/>
                  <w:hideMark/>
                </w:tcPr>
                <w:p w:rsidR="00A654C9" w:rsidRPr="00894AD1" w:rsidRDefault="00A654C9" w:rsidP="00410A19">
                  <w:pPr>
                    <w:rPr>
                      <w:rFonts w:ascii="Calibri" w:hAnsi="Calibri" w:cs="Calibri"/>
                      <w:sz w:val="16"/>
                      <w:szCs w:val="16"/>
                    </w:rPr>
                  </w:pPr>
                </w:p>
              </w:tc>
              <w:tc>
                <w:tcPr>
                  <w:tcW w:w="576" w:type="dxa"/>
                  <w:tcBorders>
                    <w:top w:val="nil"/>
                    <w:left w:val="nil"/>
                    <w:bottom w:val="nil"/>
                    <w:right w:val="nil"/>
                  </w:tcBorders>
                  <w:shd w:val="clear" w:color="auto" w:fill="auto"/>
                  <w:noWrap/>
                  <w:vAlign w:val="center"/>
                  <w:hideMark/>
                </w:tcPr>
                <w:p w:rsidR="00A654C9" w:rsidRPr="00894AD1" w:rsidRDefault="00A654C9" w:rsidP="00410A19">
                  <w:pPr>
                    <w:rPr>
                      <w:rFonts w:ascii="Calibri" w:hAnsi="Calibri" w:cs="Calibri"/>
                      <w:sz w:val="16"/>
                      <w:szCs w:val="16"/>
                    </w:rPr>
                  </w:pPr>
                </w:p>
              </w:tc>
              <w:tc>
                <w:tcPr>
                  <w:tcW w:w="567" w:type="dxa"/>
                  <w:tcBorders>
                    <w:top w:val="nil"/>
                    <w:left w:val="nil"/>
                    <w:bottom w:val="nil"/>
                    <w:right w:val="nil"/>
                  </w:tcBorders>
                  <w:shd w:val="clear" w:color="auto" w:fill="auto"/>
                  <w:noWrap/>
                  <w:vAlign w:val="center"/>
                  <w:hideMark/>
                </w:tcPr>
                <w:p w:rsidR="00A654C9" w:rsidRPr="00894AD1" w:rsidRDefault="00A654C9" w:rsidP="00410A19">
                  <w:pPr>
                    <w:rPr>
                      <w:rFonts w:ascii="Calibri" w:hAnsi="Calibri" w:cs="Calibri"/>
                      <w:sz w:val="16"/>
                      <w:szCs w:val="16"/>
                    </w:rPr>
                  </w:pPr>
                </w:p>
              </w:tc>
              <w:tc>
                <w:tcPr>
                  <w:tcW w:w="567" w:type="dxa"/>
                  <w:tcBorders>
                    <w:top w:val="nil"/>
                    <w:left w:val="nil"/>
                    <w:bottom w:val="nil"/>
                    <w:right w:val="nil"/>
                  </w:tcBorders>
                  <w:shd w:val="clear" w:color="auto" w:fill="auto"/>
                  <w:noWrap/>
                  <w:vAlign w:val="center"/>
                  <w:hideMark/>
                </w:tcPr>
                <w:p w:rsidR="00A654C9" w:rsidRPr="00894AD1" w:rsidRDefault="00A654C9" w:rsidP="00410A19">
                  <w:pPr>
                    <w:rPr>
                      <w:rFonts w:ascii="Calibri" w:hAnsi="Calibri" w:cs="Calibri"/>
                      <w:sz w:val="16"/>
                      <w:szCs w:val="16"/>
                    </w:rPr>
                  </w:pPr>
                </w:p>
              </w:tc>
              <w:tc>
                <w:tcPr>
                  <w:tcW w:w="709" w:type="dxa"/>
                  <w:tcBorders>
                    <w:top w:val="nil"/>
                    <w:left w:val="nil"/>
                    <w:bottom w:val="nil"/>
                    <w:right w:val="nil"/>
                  </w:tcBorders>
                  <w:shd w:val="clear" w:color="auto" w:fill="auto"/>
                  <w:noWrap/>
                  <w:vAlign w:val="center"/>
                  <w:hideMark/>
                </w:tcPr>
                <w:p w:rsidR="00A654C9" w:rsidRPr="00894AD1" w:rsidRDefault="00A654C9" w:rsidP="00410A19">
                  <w:pPr>
                    <w:rPr>
                      <w:rFonts w:ascii="Calibri" w:hAnsi="Calibri" w:cs="Calibri"/>
                      <w:sz w:val="16"/>
                      <w:szCs w:val="16"/>
                    </w:rPr>
                  </w:pPr>
                </w:p>
              </w:tc>
              <w:tc>
                <w:tcPr>
                  <w:tcW w:w="567" w:type="dxa"/>
                  <w:tcBorders>
                    <w:top w:val="nil"/>
                    <w:left w:val="nil"/>
                    <w:bottom w:val="nil"/>
                    <w:right w:val="nil"/>
                  </w:tcBorders>
                  <w:shd w:val="clear" w:color="auto" w:fill="auto"/>
                  <w:noWrap/>
                  <w:vAlign w:val="center"/>
                  <w:hideMark/>
                </w:tcPr>
                <w:p w:rsidR="00A654C9" w:rsidRPr="00894AD1" w:rsidRDefault="00A654C9" w:rsidP="00410A19">
                  <w:pPr>
                    <w:rPr>
                      <w:rFonts w:ascii="Calibri" w:hAnsi="Calibri" w:cs="Calibri"/>
                      <w:sz w:val="16"/>
                      <w:szCs w:val="16"/>
                    </w:rPr>
                  </w:pPr>
                </w:p>
              </w:tc>
              <w:tc>
                <w:tcPr>
                  <w:tcW w:w="567" w:type="dxa"/>
                  <w:tcBorders>
                    <w:top w:val="nil"/>
                    <w:left w:val="nil"/>
                    <w:bottom w:val="nil"/>
                    <w:right w:val="nil"/>
                  </w:tcBorders>
                  <w:shd w:val="clear" w:color="auto" w:fill="auto"/>
                  <w:noWrap/>
                  <w:vAlign w:val="center"/>
                  <w:hideMark/>
                </w:tcPr>
                <w:p w:rsidR="00A654C9" w:rsidRPr="00894AD1" w:rsidRDefault="00A654C9" w:rsidP="00410A19">
                  <w:pPr>
                    <w:rPr>
                      <w:rFonts w:ascii="Calibri" w:hAnsi="Calibri" w:cs="Calibri"/>
                      <w:sz w:val="16"/>
                      <w:szCs w:val="16"/>
                    </w:rPr>
                  </w:pPr>
                </w:p>
              </w:tc>
              <w:tc>
                <w:tcPr>
                  <w:tcW w:w="561" w:type="dxa"/>
                  <w:tcBorders>
                    <w:top w:val="nil"/>
                    <w:left w:val="nil"/>
                    <w:bottom w:val="nil"/>
                    <w:right w:val="nil"/>
                  </w:tcBorders>
                  <w:shd w:val="clear" w:color="auto" w:fill="auto"/>
                  <w:noWrap/>
                  <w:vAlign w:val="center"/>
                  <w:hideMark/>
                </w:tcPr>
                <w:p w:rsidR="00A654C9" w:rsidRPr="00894AD1" w:rsidRDefault="00A654C9" w:rsidP="00410A19">
                  <w:pPr>
                    <w:rPr>
                      <w:rFonts w:ascii="Calibri" w:hAnsi="Calibri" w:cs="Calibri"/>
                      <w:sz w:val="16"/>
                      <w:szCs w:val="16"/>
                    </w:rPr>
                  </w:pPr>
                </w:p>
              </w:tc>
              <w:tc>
                <w:tcPr>
                  <w:tcW w:w="544" w:type="dxa"/>
                  <w:tcBorders>
                    <w:top w:val="nil"/>
                    <w:left w:val="nil"/>
                    <w:bottom w:val="nil"/>
                    <w:right w:val="nil"/>
                  </w:tcBorders>
                  <w:shd w:val="clear" w:color="auto" w:fill="auto"/>
                  <w:noWrap/>
                  <w:vAlign w:val="center"/>
                  <w:hideMark/>
                </w:tcPr>
                <w:p w:rsidR="00A654C9" w:rsidRPr="00894AD1" w:rsidRDefault="00A654C9" w:rsidP="00410A19">
                  <w:pPr>
                    <w:rPr>
                      <w:rFonts w:ascii="Calibri" w:hAnsi="Calibri" w:cs="Calibri"/>
                      <w:sz w:val="16"/>
                      <w:szCs w:val="16"/>
                    </w:rPr>
                  </w:pPr>
                </w:p>
              </w:tc>
              <w:tc>
                <w:tcPr>
                  <w:tcW w:w="728" w:type="dxa"/>
                  <w:tcBorders>
                    <w:top w:val="nil"/>
                    <w:left w:val="nil"/>
                    <w:bottom w:val="nil"/>
                    <w:right w:val="nil"/>
                  </w:tcBorders>
                  <w:shd w:val="clear" w:color="auto" w:fill="auto"/>
                  <w:noWrap/>
                  <w:vAlign w:val="center"/>
                  <w:hideMark/>
                </w:tcPr>
                <w:p w:rsidR="00A654C9" w:rsidRPr="00894AD1" w:rsidRDefault="00A654C9" w:rsidP="00410A19">
                  <w:pPr>
                    <w:rPr>
                      <w:rFonts w:ascii="Calibri" w:hAnsi="Calibri" w:cs="Calibri"/>
                      <w:sz w:val="16"/>
                      <w:szCs w:val="16"/>
                    </w:rPr>
                  </w:pPr>
                </w:p>
              </w:tc>
            </w:tr>
            <w:tr w:rsidR="00A654C9" w:rsidRPr="00894AD1" w:rsidTr="00410A19">
              <w:trPr>
                <w:trHeight w:val="255"/>
              </w:trPr>
              <w:tc>
                <w:tcPr>
                  <w:tcW w:w="789" w:type="dxa"/>
                  <w:gridSpan w:val="2"/>
                  <w:tcBorders>
                    <w:top w:val="nil"/>
                    <w:left w:val="nil"/>
                    <w:bottom w:val="nil"/>
                    <w:right w:val="nil"/>
                  </w:tcBorders>
                  <w:shd w:val="clear" w:color="000000" w:fill="FFFFFF"/>
                  <w:noWrap/>
                  <w:vAlign w:val="bottom"/>
                  <w:hideMark/>
                </w:tcPr>
                <w:p w:rsidR="00A654C9" w:rsidRPr="00894AD1" w:rsidRDefault="00A654C9" w:rsidP="00410A19">
                  <w:pPr>
                    <w:rPr>
                      <w:rFonts w:ascii="Calibri" w:hAnsi="Calibri" w:cs="Calibri"/>
                    </w:rPr>
                  </w:pPr>
                  <w:r w:rsidRPr="00894AD1">
                    <w:rPr>
                      <w:rFonts w:ascii="Calibri" w:hAnsi="Calibri" w:cs="Calibri"/>
                      <w:sz w:val="22"/>
                      <w:szCs w:val="22"/>
                    </w:rPr>
                    <w:t> </w:t>
                  </w:r>
                </w:p>
              </w:tc>
              <w:tc>
                <w:tcPr>
                  <w:tcW w:w="1374" w:type="dxa"/>
                  <w:tcBorders>
                    <w:top w:val="nil"/>
                    <w:left w:val="single" w:sz="4" w:space="0" w:color="auto"/>
                    <w:bottom w:val="single" w:sz="4" w:space="0" w:color="auto"/>
                    <w:right w:val="single" w:sz="4" w:space="0" w:color="auto"/>
                  </w:tcBorders>
                  <w:shd w:val="clear" w:color="000000" w:fill="FFFFFF"/>
                  <w:noWrap/>
                  <w:vAlign w:val="bottom"/>
                  <w:hideMark/>
                </w:tcPr>
                <w:p w:rsidR="00A654C9" w:rsidRPr="00894AD1" w:rsidRDefault="00A654C9" w:rsidP="00410A19">
                  <w:pPr>
                    <w:rPr>
                      <w:rFonts w:ascii="Calibri" w:hAnsi="Calibri" w:cs="Calibri"/>
                      <w:sz w:val="16"/>
                      <w:szCs w:val="16"/>
                    </w:rPr>
                  </w:pPr>
                  <w:r w:rsidRPr="00894AD1">
                    <w:rPr>
                      <w:rFonts w:ascii="Calibri" w:hAnsi="Calibri" w:cs="Calibri"/>
                      <w:sz w:val="16"/>
                      <w:szCs w:val="16"/>
                    </w:rPr>
                    <w:t>2-я очередь ограничения</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center"/>
                    <w:rPr>
                      <w:rFonts w:ascii="Calibri" w:hAnsi="Calibri" w:cs="Calibri"/>
                    </w:rPr>
                  </w:pPr>
                  <w:r w:rsidRPr="00894AD1">
                    <w:rPr>
                      <w:rFonts w:ascii="Calibri" w:hAnsi="Calibri" w:cs="Calibri"/>
                      <w:sz w:val="22"/>
                      <w:szCs w:val="22"/>
                    </w:rPr>
                    <w:t>-</w:t>
                  </w:r>
                </w:p>
              </w:tc>
              <w:tc>
                <w:tcPr>
                  <w:tcW w:w="709"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center"/>
                    <w:rPr>
                      <w:rFonts w:ascii="Calibri" w:hAnsi="Calibri" w:cs="Calibri"/>
                      <w:sz w:val="16"/>
                      <w:szCs w:val="16"/>
                    </w:rPr>
                  </w:pPr>
                  <w:r w:rsidRPr="00894AD1">
                    <w:rPr>
                      <w:rFonts w:ascii="Calibri" w:hAnsi="Calibri" w:cs="Calibri"/>
                      <w:sz w:val="16"/>
                      <w:szCs w:val="16"/>
                    </w:rPr>
                    <w:t>50</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center"/>
                    <w:rPr>
                      <w:rFonts w:ascii="Calibri" w:hAnsi="Calibri" w:cs="Calibri"/>
                      <w:sz w:val="16"/>
                      <w:szCs w:val="16"/>
                    </w:rPr>
                  </w:pPr>
                  <w:r w:rsidRPr="00894AD1">
                    <w:rPr>
                      <w:rFonts w:ascii="Calibri" w:hAnsi="Calibri" w:cs="Calibri"/>
                      <w:sz w:val="16"/>
                      <w:szCs w:val="16"/>
                    </w:rPr>
                    <w:t>70</w:t>
                  </w:r>
                </w:p>
              </w:tc>
              <w:tc>
                <w:tcPr>
                  <w:tcW w:w="709" w:type="dxa"/>
                  <w:gridSpan w:val="2"/>
                  <w:tcBorders>
                    <w:top w:val="nil"/>
                    <w:left w:val="nil"/>
                    <w:bottom w:val="nil"/>
                    <w:right w:val="nil"/>
                  </w:tcBorders>
                  <w:shd w:val="clear" w:color="000000" w:fill="FFFFFF"/>
                  <w:noWrap/>
                  <w:vAlign w:val="bottom"/>
                  <w:hideMark/>
                </w:tcPr>
                <w:p w:rsidR="00A654C9" w:rsidRPr="00894AD1" w:rsidRDefault="00A654C9" w:rsidP="00410A19">
                  <w:pPr>
                    <w:rPr>
                      <w:rFonts w:ascii="Calibri" w:hAnsi="Calibri" w:cs="Calibri"/>
                    </w:rPr>
                  </w:pPr>
                  <w:r w:rsidRPr="00894AD1">
                    <w:rPr>
                      <w:rFonts w:ascii="Calibri" w:hAnsi="Calibri" w:cs="Calibri"/>
                      <w:sz w:val="22"/>
                      <w:szCs w:val="22"/>
                    </w:rPr>
                    <w:t> </w:t>
                  </w:r>
                </w:p>
              </w:tc>
              <w:tc>
                <w:tcPr>
                  <w:tcW w:w="576" w:type="dxa"/>
                  <w:tcBorders>
                    <w:top w:val="nil"/>
                    <w:left w:val="nil"/>
                    <w:bottom w:val="nil"/>
                    <w:right w:val="nil"/>
                  </w:tcBorders>
                  <w:shd w:val="clear" w:color="000000" w:fill="FFFFFF"/>
                  <w:noWrap/>
                  <w:vAlign w:val="bottom"/>
                  <w:hideMark/>
                </w:tcPr>
                <w:p w:rsidR="00A654C9" w:rsidRPr="00894AD1" w:rsidRDefault="00A654C9" w:rsidP="00410A19">
                  <w:pPr>
                    <w:rPr>
                      <w:rFonts w:ascii="Calibri" w:hAnsi="Calibri" w:cs="Calibri"/>
                    </w:rPr>
                  </w:pPr>
                  <w:r w:rsidRPr="00894AD1">
                    <w:rPr>
                      <w:rFonts w:ascii="Calibri" w:hAnsi="Calibri" w:cs="Calibri"/>
                      <w:sz w:val="22"/>
                      <w:szCs w:val="22"/>
                    </w:rPr>
                    <w:t> </w:t>
                  </w:r>
                </w:p>
              </w:tc>
              <w:tc>
                <w:tcPr>
                  <w:tcW w:w="567" w:type="dxa"/>
                  <w:tcBorders>
                    <w:top w:val="nil"/>
                    <w:left w:val="nil"/>
                    <w:bottom w:val="nil"/>
                    <w:right w:val="nil"/>
                  </w:tcBorders>
                  <w:shd w:val="clear" w:color="000000" w:fill="FFFFFF"/>
                  <w:noWrap/>
                  <w:vAlign w:val="bottom"/>
                  <w:hideMark/>
                </w:tcPr>
                <w:p w:rsidR="00A654C9" w:rsidRPr="00894AD1" w:rsidRDefault="00A654C9" w:rsidP="00410A19">
                  <w:pPr>
                    <w:rPr>
                      <w:rFonts w:ascii="Calibri" w:hAnsi="Calibri" w:cs="Calibri"/>
                    </w:rPr>
                  </w:pPr>
                  <w:r w:rsidRPr="00894AD1">
                    <w:rPr>
                      <w:rFonts w:ascii="Calibri" w:hAnsi="Calibri" w:cs="Calibri"/>
                      <w:sz w:val="22"/>
                      <w:szCs w:val="22"/>
                    </w:rPr>
                    <w:t> </w:t>
                  </w:r>
                </w:p>
              </w:tc>
              <w:tc>
                <w:tcPr>
                  <w:tcW w:w="567" w:type="dxa"/>
                  <w:tcBorders>
                    <w:top w:val="nil"/>
                    <w:left w:val="nil"/>
                    <w:bottom w:val="nil"/>
                    <w:right w:val="nil"/>
                  </w:tcBorders>
                  <w:shd w:val="clear" w:color="000000" w:fill="FFFFFF"/>
                  <w:noWrap/>
                  <w:vAlign w:val="bottom"/>
                  <w:hideMark/>
                </w:tcPr>
                <w:p w:rsidR="00A654C9" w:rsidRPr="00894AD1" w:rsidRDefault="00A654C9" w:rsidP="00410A19">
                  <w:pPr>
                    <w:rPr>
                      <w:rFonts w:ascii="Calibri" w:hAnsi="Calibri" w:cs="Calibri"/>
                    </w:rPr>
                  </w:pPr>
                  <w:r w:rsidRPr="00894AD1">
                    <w:rPr>
                      <w:rFonts w:ascii="Calibri" w:hAnsi="Calibri" w:cs="Calibri"/>
                      <w:sz w:val="22"/>
                      <w:szCs w:val="22"/>
                    </w:rPr>
                    <w:t> </w:t>
                  </w:r>
                </w:p>
              </w:tc>
              <w:tc>
                <w:tcPr>
                  <w:tcW w:w="709" w:type="dxa"/>
                  <w:tcBorders>
                    <w:top w:val="nil"/>
                    <w:left w:val="nil"/>
                    <w:bottom w:val="nil"/>
                    <w:right w:val="nil"/>
                  </w:tcBorders>
                  <w:shd w:val="clear" w:color="000000" w:fill="FFFFFF"/>
                  <w:noWrap/>
                  <w:vAlign w:val="bottom"/>
                  <w:hideMark/>
                </w:tcPr>
                <w:p w:rsidR="00A654C9" w:rsidRPr="00894AD1" w:rsidRDefault="00A654C9" w:rsidP="00410A19">
                  <w:pPr>
                    <w:rPr>
                      <w:rFonts w:ascii="Calibri" w:hAnsi="Calibri" w:cs="Calibri"/>
                    </w:rPr>
                  </w:pPr>
                  <w:r w:rsidRPr="00894AD1">
                    <w:rPr>
                      <w:rFonts w:ascii="Calibri" w:hAnsi="Calibri" w:cs="Calibri"/>
                      <w:sz w:val="22"/>
                      <w:szCs w:val="22"/>
                    </w:rPr>
                    <w:t> </w:t>
                  </w:r>
                </w:p>
              </w:tc>
              <w:tc>
                <w:tcPr>
                  <w:tcW w:w="567" w:type="dxa"/>
                  <w:tcBorders>
                    <w:top w:val="nil"/>
                    <w:left w:val="nil"/>
                    <w:bottom w:val="nil"/>
                    <w:right w:val="nil"/>
                  </w:tcBorders>
                  <w:shd w:val="clear" w:color="000000" w:fill="FFFFFF"/>
                  <w:noWrap/>
                  <w:vAlign w:val="bottom"/>
                  <w:hideMark/>
                </w:tcPr>
                <w:p w:rsidR="00A654C9" w:rsidRPr="00894AD1" w:rsidRDefault="00A654C9" w:rsidP="00410A19">
                  <w:pPr>
                    <w:rPr>
                      <w:rFonts w:ascii="Calibri" w:hAnsi="Calibri" w:cs="Calibri"/>
                    </w:rPr>
                  </w:pPr>
                  <w:r w:rsidRPr="00894AD1">
                    <w:rPr>
                      <w:rFonts w:ascii="Calibri" w:hAnsi="Calibri" w:cs="Calibri"/>
                      <w:sz w:val="22"/>
                      <w:szCs w:val="22"/>
                    </w:rPr>
                    <w:t> </w:t>
                  </w:r>
                </w:p>
              </w:tc>
              <w:tc>
                <w:tcPr>
                  <w:tcW w:w="567" w:type="dxa"/>
                  <w:tcBorders>
                    <w:top w:val="nil"/>
                    <w:left w:val="nil"/>
                    <w:bottom w:val="nil"/>
                    <w:right w:val="nil"/>
                  </w:tcBorders>
                  <w:shd w:val="clear" w:color="000000" w:fill="FFFFFF"/>
                  <w:noWrap/>
                  <w:vAlign w:val="bottom"/>
                  <w:hideMark/>
                </w:tcPr>
                <w:p w:rsidR="00A654C9" w:rsidRPr="00894AD1" w:rsidRDefault="00A654C9" w:rsidP="00410A19">
                  <w:pPr>
                    <w:rPr>
                      <w:rFonts w:ascii="Calibri" w:hAnsi="Calibri" w:cs="Calibri"/>
                    </w:rPr>
                  </w:pPr>
                  <w:r w:rsidRPr="00894AD1">
                    <w:rPr>
                      <w:rFonts w:ascii="Calibri" w:hAnsi="Calibri" w:cs="Calibri"/>
                      <w:sz w:val="22"/>
                      <w:szCs w:val="22"/>
                    </w:rPr>
                    <w:t> </w:t>
                  </w:r>
                </w:p>
              </w:tc>
              <w:tc>
                <w:tcPr>
                  <w:tcW w:w="561" w:type="dxa"/>
                  <w:tcBorders>
                    <w:top w:val="nil"/>
                    <w:left w:val="nil"/>
                    <w:bottom w:val="nil"/>
                    <w:right w:val="nil"/>
                  </w:tcBorders>
                  <w:shd w:val="clear" w:color="000000" w:fill="FFFFFF"/>
                  <w:noWrap/>
                  <w:vAlign w:val="bottom"/>
                  <w:hideMark/>
                </w:tcPr>
                <w:p w:rsidR="00A654C9" w:rsidRPr="00894AD1" w:rsidRDefault="00A654C9" w:rsidP="00410A19">
                  <w:pPr>
                    <w:rPr>
                      <w:rFonts w:ascii="Calibri" w:hAnsi="Calibri" w:cs="Calibri"/>
                    </w:rPr>
                  </w:pPr>
                  <w:r w:rsidRPr="00894AD1">
                    <w:rPr>
                      <w:rFonts w:ascii="Calibri" w:hAnsi="Calibri" w:cs="Calibri"/>
                      <w:sz w:val="22"/>
                      <w:szCs w:val="22"/>
                    </w:rPr>
                    <w:t> </w:t>
                  </w:r>
                </w:p>
              </w:tc>
              <w:tc>
                <w:tcPr>
                  <w:tcW w:w="544" w:type="dxa"/>
                  <w:tcBorders>
                    <w:top w:val="nil"/>
                    <w:left w:val="nil"/>
                    <w:bottom w:val="nil"/>
                    <w:right w:val="nil"/>
                  </w:tcBorders>
                  <w:shd w:val="clear" w:color="000000" w:fill="FFFFFF"/>
                  <w:noWrap/>
                  <w:vAlign w:val="bottom"/>
                  <w:hideMark/>
                </w:tcPr>
                <w:p w:rsidR="00A654C9" w:rsidRPr="00894AD1" w:rsidRDefault="00A654C9" w:rsidP="00410A19">
                  <w:pPr>
                    <w:rPr>
                      <w:rFonts w:ascii="Calibri" w:hAnsi="Calibri" w:cs="Calibri"/>
                    </w:rPr>
                  </w:pPr>
                  <w:r w:rsidRPr="00894AD1">
                    <w:rPr>
                      <w:rFonts w:ascii="Calibri" w:hAnsi="Calibri" w:cs="Calibri"/>
                      <w:sz w:val="22"/>
                      <w:szCs w:val="22"/>
                    </w:rPr>
                    <w:t> </w:t>
                  </w:r>
                </w:p>
              </w:tc>
              <w:tc>
                <w:tcPr>
                  <w:tcW w:w="728" w:type="dxa"/>
                  <w:tcBorders>
                    <w:top w:val="nil"/>
                    <w:left w:val="nil"/>
                    <w:bottom w:val="nil"/>
                    <w:right w:val="nil"/>
                  </w:tcBorders>
                  <w:shd w:val="clear" w:color="000000" w:fill="FFFFFF"/>
                  <w:noWrap/>
                  <w:vAlign w:val="bottom"/>
                  <w:hideMark/>
                </w:tcPr>
                <w:p w:rsidR="00A654C9" w:rsidRPr="00894AD1" w:rsidRDefault="00A654C9" w:rsidP="00410A19">
                  <w:pPr>
                    <w:rPr>
                      <w:rFonts w:ascii="Calibri" w:hAnsi="Calibri" w:cs="Calibri"/>
                    </w:rPr>
                  </w:pPr>
                  <w:r w:rsidRPr="00894AD1">
                    <w:rPr>
                      <w:rFonts w:ascii="Calibri" w:hAnsi="Calibri" w:cs="Calibri"/>
                      <w:sz w:val="22"/>
                      <w:szCs w:val="22"/>
                    </w:rPr>
                    <w:t> </w:t>
                  </w:r>
                </w:p>
              </w:tc>
            </w:tr>
            <w:tr w:rsidR="00A654C9" w:rsidRPr="00894AD1" w:rsidTr="00410A19">
              <w:trPr>
                <w:trHeight w:val="240"/>
              </w:trPr>
              <w:tc>
                <w:tcPr>
                  <w:tcW w:w="789" w:type="dxa"/>
                  <w:gridSpan w:val="2"/>
                  <w:tcBorders>
                    <w:top w:val="nil"/>
                    <w:left w:val="nil"/>
                    <w:bottom w:val="nil"/>
                    <w:right w:val="nil"/>
                  </w:tcBorders>
                  <w:shd w:val="clear" w:color="000000" w:fill="FFFFFF"/>
                  <w:noWrap/>
                  <w:vAlign w:val="bottom"/>
                  <w:hideMark/>
                </w:tcPr>
                <w:p w:rsidR="00A654C9" w:rsidRPr="00894AD1" w:rsidRDefault="00A654C9" w:rsidP="00410A19">
                  <w:pPr>
                    <w:rPr>
                      <w:rFonts w:ascii="Calibri" w:hAnsi="Calibri" w:cs="Calibri"/>
                    </w:rPr>
                  </w:pPr>
                  <w:r w:rsidRPr="00894AD1">
                    <w:rPr>
                      <w:rFonts w:ascii="Calibri" w:hAnsi="Calibri" w:cs="Calibri"/>
                      <w:sz w:val="22"/>
                      <w:szCs w:val="22"/>
                    </w:rPr>
                    <w:t> </w:t>
                  </w:r>
                </w:p>
              </w:tc>
              <w:tc>
                <w:tcPr>
                  <w:tcW w:w="1374" w:type="dxa"/>
                  <w:tcBorders>
                    <w:top w:val="nil"/>
                    <w:left w:val="single" w:sz="4" w:space="0" w:color="auto"/>
                    <w:bottom w:val="single" w:sz="4" w:space="0" w:color="auto"/>
                    <w:right w:val="single" w:sz="4" w:space="0" w:color="auto"/>
                  </w:tcBorders>
                  <w:shd w:val="clear" w:color="000000" w:fill="FFFFFF"/>
                  <w:noWrap/>
                  <w:vAlign w:val="bottom"/>
                  <w:hideMark/>
                </w:tcPr>
                <w:p w:rsidR="00A654C9" w:rsidRPr="00894AD1" w:rsidRDefault="00A654C9" w:rsidP="00410A19">
                  <w:pPr>
                    <w:rPr>
                      <w:rFonts w:ascii="Calibri" w:hAnsi="Calibri" w:cs="Calibri"/>
                      <w:sz w:val="16"/>
                      <w:szCs w:val="16"/>
                    </w:rPr>
                  </w:pPr>
                  <w:r w:rsidRPr="00894AD1">
                    <w:rPr>
                      <w:rFonts w:ascii="Calibri" w:hAnsi="Calibri" w:cs="Calibri"/>
                      <w:sz w:val="16"/>
                      <w:szCs w:val="16"/>
                    </w:rPr>
                    <w:t>3-я очередь ограничения</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center"/>
                    <w:rPr>
                      <w:rFonts w:ascii="Calibri" w:hAnsi="Calibri" w:cs="Calibri"/>
                    </w:rPr>
                  </w:pPr>
                  <w:r w:rsidRPr="00894AD1">
                    <w:rPr>
                      <w:rFonts w:ascii="Calibri" w:hAnsi="Calibri" w:cs="Calibri"/>
                      <w:sz w:val="22"/>
                      <w:szCs w:val="22"/>
                    </w:rPr>
                    <w:t>-</w:t>
                  </w:r>
                </w:p>
              </w:tc>
              <w:tc>
                <w:tcPr>
                  <w:tcW w:w="709"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center"/>
                    <w:rPr>
                      <w:rFonts w:ascii="Calibri" w:hAnsi="Calibri" w:cs="Calibri"/>
                      <w:sz w:val="16"/>
                      <w:szCs w:val="16"/>
                    </w:rPr>
                  </w:pPr>
                  <w:r w:rsidRPr="00894AD1">
                    <w:rPr>
                      <w:rFonts w:ascii="Calibri" w:hAnsi="Calibri" w:cs="Calibri"/>
                      <w:sz w:val="16"/>
                      <w:szCs w:val="16"/>
                    </w:rPr>
                    <w:t>70</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center"/>
                    <w:rPr>
                      <w:rFonts w:ascii="Calibri" w:hAnsi="Calibri" w:cs="Calibri"/>
                      <w:sz w:val="16"/>
                      <w:szCs w:val="16"/>
                    </w:rPr>
                  </w:pPr>
                  <w:r w:rsidRPr="00894AD1">
                    <w:rPr>
                      <w:rFonts w:ascii="Calibri" w:hAnsi="Calibri" w:cs="Calibri"/>
                      <w:sz w:val="16"/>
                      <w:szCs w:val="16"/>
                    </w:rPr>
                    <w:t>100</w:t>
                  </w:r>
                </w:p>
              </w:tc>
              <w:tc>
                <w:tcPr>
                  <w:tcW w:w="709" w:type="dxa"/>
                  <w:gridSpan w:val="2"/>
                  <w:tcBorders>
                    <w:top w:val="nil"/>
                    <w:left w:val="nil"/>
                    <w:bottom w:val="nil"/>
                    <w:right w:val="nil"/>
                  </w:tcBorders>
                  <w:shd w:val="clear" w:color="000000" w:fill="FFFFFF"/>
                  <w:noWrap/>
                  <w:vAlign w:val="bottom"/>
                  <w:hideMark/>
                </w:tcPr>
                <w:p w:rsidR="00A654C9" w:rsidRPr="00894AD1" w:rsidRDefault="00A654C9" w:rsidP="00410A19">
                  <w:pPr>
                    <w:rPr>
                      <w:rFonts w:ascii="Calibri" w:hAnsi="Calibri" w:cs="Calibri"/>
                    </w:rPr>
                  </w:pPr>
                  <w:r w:rsidRPr="00894AD1">
                    <w:rPr>
                      <w:rFonts w:ascii="Calibri" w:hAnsi="Calibri" w:cs="Calibri"/>
                      <w:sz w:val="22"/>
                      <w:szCs w:val="22"/>
                    </w:rPr>
                    <w:t> </w:t>
                  </w:r>
                </w:p>
              </w:tc>
              <w:tc>
                <w:tcPr>
                  <w:tcW w:w="576" w:type="dxa"/>
                  <w:tcBorders>
                    <w:top w:val="nil"/>
                    <w:left w:val="nil"/>
                    <w:bottom w:val="nil"/>
                    <w:right w:val="nil"/>
                  </w:tcBorders>
                  <w:shd w:val="clear" w:color="000000" w:fill="FFFFFF"/>
                  <w:noWrap/>
                  <w:vAlign w:val="bottom"/>
                  <w:hideMark/>
                </w:tcPr>
                <w:p w:rsidR="00A654C9" w:rsidRPr="00894AD1" w:rsidRDefault="00A654C9" w:rsidP="00410A19">
                  <w:pPr>
                    <w:rPr>
                      <w:rFonts w:ascii="Calibri" w:hAnsi="Calibri" w:cs="Calibri"/>
                    </w:rPr>
                  </w:pPr>
                  <w:r w:rsidRPr="00894AD1">
                    <w:rPr>
                      <w:rFonts w:ascii="Calibri" w:hAnsi="Calibri" w:cs="Calibri"/>
                      <w:sz w:val="22"/>
                      <w:szCs w:val="22"/>
                    </w:rPr>
                    <w:t> </w:t>
                  </w:r>
                </w:p>
              </w:tc>
              <w:tc>
                <w:tcPr>
                  <w:tcW w:w="567" w:type="dxa"/>
                  <w:tcBorders>
                    <w:top w:val="nil"/>
                    <w:left w:val="nil"/>
                    <w:bottom w:val="nil"/>
                    <w:right w:val="nil"/>
                  </w:tcBorders>
                  <w:shd w:val="clear" w:color="000000" w:fill="FFFFFF"/>
                  <w:noWrap/>
                  <w:vAlign w:val="bottom"/>
                  <w:hideMark/>
                </w:tcPr>
                <w:p w:rsidR="00A654C9" w:rsidRPr="00894AD1" w:rsidRDefault="00A654C9" w:rsidP="00410A19">
                  <w:pPr>
                    <w:rPr>
                      <w:rFonts w:ascii="Calibri" w:hAnsi="Calibri" w:cs="Calibri"/>
                    </w:rPr>
                  </w:pPr>
                  <w:r w:rsidRPr="00894AD1">
                    <w:rPr>
                      <w:rFonts w:ascii="Calibri" w:hAnsi="Calibri" w:cs="Calibri"/>
                      <w:sz w:val="22"/>
                      <w:szCs w:val="22"/>
                    </w:rPr>
                    <w:t> </w:t>
                  </w:r>
                </w:p>
              </w:tc>
              <w:tc>
                <w:tcPr>
                  <w:tcW w:w="567" w:type="dxa"/>
                  <w:tcBorders>
                    <w:top w:val="nil"/>
                    <w:left w:val="nil"/>
                    <w:bottom w:val="nil"/>
                    <w:right w:val="nil"/>
                  </w:tcBorders>
                  <w:shd w:val="clear" w:color="000000" w:fill="FFFFFF"/>
                  <w:noWrap/>
                  <w:vAlign w:val="bottom"/>
                  <w:hideMark/>
                </w:tcPr>
                <w:p w:rsidR="00A654C9" w:rsidRPr="00894AD1" w:rsidRDefault="00A654C9" w:rsidP="00410A19">
                  <w:pPr>
                    <w:rPr>
                      <w:rFonts w:ascii="Calibri" w:hAnsi="Calibri" w:cs="Calibri"/>
                    </w:rPr>
                  </w:pPr>
                  <w:r w:rsidRPr="00894AD1">
                    <w:rPr>
                      <w:rFonts w:ascii="Calibri" w:hAnsi="Calibri" w:cs="Calibri"/>
                      <w:sz w:val="22"/>
                      <w:szCs w:val="22"/>
                    </w:rPr>
                    <w:t> </w:t>
                  </w:r>
                </w:p>
              </w:tc>
              <w:tc>
                <w:tcPr>
                  <w:tcW w:w="709" w:type="dxa"/>
                  <w:tcBorders>
                    <w:top w:val="nil"/>
                    <w:left w:val="nil"/>
                    <w:bottom w:val="nil"/>
                    <w:right w:val="nil"/>
                  </w:tcBorders>
                  <w:shd w:val="clear" w:color="000000" w:fill="FFFFFF"/>
                  <w:noWrap/>
                  <w:vAlign w:val="bottom"/>
                  <w:hideMark/>
                </w:tcPr>
                <w:p w:rsidR="00A654C9" w:rsidRPr="00894AD1" w:rsidRDefault="00A654C9" w:rsidP="00410A19">
                  <w:pPr>
                    <w:rPr>
                      <w:rFonts w:ascii="Calibri" w:hAnsi="Calibri" w:cs="Calibri"/>
                    </w:rPr>
                  </w:pPr>
                  <w:r w:rsidRPr="00894AD1">
                    <w:rPr>
                      <w:rFonts w:ascii="Calibri" w:hAnsi="Calibri" w:cs="Calibri"/>
                      <w:sz w:val="22"/>
                      <w:szCs w:val="22"/>
                    </w:rPr>
                    <w:t> </w:t>
                  </w:r>
                </w:p>
              </w:tc>
              <w:tc>
                <w:tcPr>
                  <w:tcW w:w="567" w:type="dxa"/>
                  <w:tcBorders>
                    <w:top w:val="nil"/>
                    <w:left w:val="nil"/>
                    <w:bottom w:val="nil"/>
                    <w:right w:val="nil"/>
                  </w:tcBorders>
                  <w:shd w:val="clear" w:color="000000" w:fill="FFFFFF"/>
                  <w:noWrap/>
                  <w:vAlign w:val="bottom"/>
                  <w:hideMark/>
                </w:tcPr>
                <w:p w:rsidR="00A654C9" w:rsidRPr="00894AD1" w:rsidRDefault="00A654C9" w:rsidP="00410A19">
                  <w:pPr>
                    <w:rPr>
                      <w:rFonts w:ascii="Calibri" w:hAnsi="Calibri" w:cs="Calibri"/>
                    </w:rPr>
                  </w:pPr>
                  <w:r w:rsidRPr="00894AD1">
                    <w:rPr>
                      <w:rFonts w:ascii="Calibri" w:hAnsi="Calibri" w:cs="Calibri"/>
                      <w:sz w:val="22"/>
                      <w:szCs w:val="22"/>
                    </w:rPr>
                    <w:t> </w:t>
                  </w:r>
                </w:p>
              </w:tc>
              <w:tc>
                <w:tcPr>
                  <w:tcW w:w="567" w:type="dxa"/>
                  <w:tcBorders>
                    <w:top w:val="nil"/>
                    <w:left w:val="nil"/>
                    <w:bottom w:val="nil"/>
                    <w:right w:val="nil"/>
                  </w:tcBorders>
                  <w:shd w:val="clear" w:color="000000" w:fill="FFFFFF"/>
                  <w:noWrap/>
                  <w:vAlign w:val="bottom"/>
                  <w:hideMark/>
                </w:tcPr>
                <w:p w:rsidR="00A654C9" w:rsidRPr="00894AD1" w:rsidRDefault="00A654C9" w:rsidP="00410A19">
                  <w:pPr>
                    <w:rPr>
                      <w:rFonts w:ascii="Calibri" w:hAnsi="Calibri" w:cs="Calibri"/>
                    </w:rPr>
                  </w:pPr>
                  <w:r w:rsidRPr="00894AD1">
                    <w:rPr>
                      <w:rFonts w:ascii="Calibri" w:hAnsi="Calibri" w:cs="Calibri"/>
                      <w:sz w:val="22"/>
                      <w:szCs w:val="22"/>
                    </w:rPr>
                    <w:t> </w:t>
                  </w:r>
                </w:p>
              </w:tc>
              <w:tc>
                <w:tcPr>
                  <w:tcW w:w="561" w:type="dxa"/>
                  <w:tcBorders>
                    <w:top w:val="nil"/>
                    <w:left w:val="nil"/>
                    <w:bottom w:val="nil"/>
                    <w:right w:val="nil"/>
                  </w:tcBorders>
                  <w:shd w:val="clear" w:color="000000" w:fill="FFFFFF"/>
                  <w:noWrap/>
                  <w:vAlign w:val="bottom"/>
                  <w:hideMark/>
                </w:tcPr>
                <w:p w:rsidR="00A654C9" w:rsidRPr="00894AD1" w:rsidRDefault="00A654C9" w:rsidP="00410A19">
                  <w:pPr>
                    <w:rPr>
                      <w:rFonts w:ascii="Calibri" w:hAnsi="Calibri" w:cs="Calibri"/>
                    </w:rPr>
                  </w:pPr>
                  <w:r w:rsidRPr="00894AD1">
                    <w:rPr>
                      <w:rFonts w:ascii="Calibri" w:hAnsi="Calibri" w:cs="Calibri"/>
                      <w:sz w:val="22"/>
                      <w:szCs w:val="22"/>
                    </w:rPr>
                    <w:t> </w:t>
                  </w:r>
                </w:p>
              </w:tc>
              <w:tc>
                <w:tcPr>
                  <w:tcW w:w="544" w:type="dxa"/>
                  <w:tcBorders>
                    <w:top w:val="nil"/>
                    <w:left w:val="nil"/>
                    <w:bottom w:val="nil"/>
                    <w:right w:val="nil"/>
                  </w:tcBorders>
                  <w:shd w:val="clear" w:color="000000" w:fill="FFFFFF"/>
                  <w:noWrap/>
                  <w:vAlign w:val="bottom"/>
                  <w:hideMark/>
                </w:tcPr>
                <w:p w:rsidR="00A654C9" w:rsidRPr="00894AD1" w:rsidRDefault="00A654C9" w:rsidP="00410A19">
                  <w:pPr>
                    <w:rPr>
                      <w:rFonts w:ascii="Calibri" w:hAnsi="Calibri" w:cs="Calibri"/>
                    </w:rPr>
                  </w:pPr>
                  <w:r w:rsidRPr="00894AD1">
                    <w:rPr>
                      <w:rFonts w:ascii="Calibri" w:hAnsi="Calibri" w:cs="Calibri"/>
                      <w:sz w:val="22"/>
                      <w:szCs w:val="22"/>
                    </w:rPr>
                    <w:t> </w:t>
                  </w:r>
                </w:p>
              </w:tc>
              <w:tc>
                <w:tcPr>
                  <w:tcW w:w="728" w:type="dxa"/>
                  <w:tcBorders>
                    <w:top w:val="nil"/>
                    <w:left w:val="nil"/>
                    <w:bottom w:val="nil"/>
                    <w:right w:val="nil"/>
                  </w:tcBorders>
                  <w:shd w:val="clear" w:color="000000" w:fill="FFFFFF"/>
                  <w:noWrap/>
                  <w:vAlign w:val="bottom"/>
                  <w:hideMark/>
                </w:tcPr>
                <w:p w:rsidR="00A654C9" w:rsidRPr="00894AD1" w:rsidRDefault="00A654C9" w:rsidP="00410A19">
                  <w:pPr>
                    <w:rPr>
                      <w:rFonts w:ascii="Calibri" w:hAnsi="Calibri" w:cs="Calibri"/>
                    </w:rPr>
                  </w:pPr>
                  <w:r w:rsidRPr="00894AD1">
                    <w:rPr>
                      <w:rFonts w:ascii="Calibri" w:hAnsi="Calibri" w:cs="Calibri"/>
                      <w:sz w:val="22"/>
                      <w:szCs w:val="22"/>
                    </w:rPr>
                    <w:t> </w:t>
                  </w:r>
                </w:p>
              </w:tc>
            </w:tr>
          </w:tbl>
          <w:p w:rsidR="00A654C9" w:rsidRPr="00F00303" w:rsidRDefault="00A654C9" w:rsidP="00410A19">
            <w:pPr>
              <w:rPr>
                <w:rFonts w:ascii="Calibri" w:hAnsi="Calibri"/>
                <w:b/>
                <w:color w:val="000000" w:themeColor="text1"/>
              </w:rPr>
            </w:pPr>
          </w:p>
        </w:tc>
      </w:tr>
      <w:tr w:rsidR="00A654C9" w:rsidRPr="005F1B5C" w:rsidTr="00410A19">
        <w:trPr>
          <w:gridBefore w:val="3"/>
          <w:wBefore w:w="546" w:type="dxa"/>
          <w:trHeight w:val="300"/>
        </w:trPr>
        <w:tc>
          <w:tcPr>
            <w:tcW w:w="254" w:type="dxa"/>
            <w:tcBorders>
              <w:top w:val="nil"/>
              <w:left w:val="nil"/>
              <w:bottom w:val="nil"/>
              <w:right w:val="nil"/>
            </w:tcBorders>
            <w:shd w:val="clear" w:color="000000" w:fill="FFFFFF"/>
            <w:noWrap/>
            <w:vAlign w:val="bottom"/>
            <w:hideMark/>
          </w:tcPr>
          <w:p w:rsidR="00A654C9" w:rsidRPr="005F1B5C" w:rsidRDefault="00A654C9" w:rsidP="00410A19">
            <w:pPr>
              <w:rPr>
                <w:rFonts w:ascii="Calibri" w:hAnsi="Calibri"/>
              </w:rPr>
            </w:pPr>
            <w:r w:rsidRPr="005F1B5C">
              <w:rPr>
                <w:rFonts w:ascii="Calibri" w:hAnsi="Calibri"/>
                <w:sz w:val="22"/>
                <w:szCs w:val="22"/>
              </w:rPr>
              <w:lastRenderedPageBreak/>
              <w:t> </w:t>
            </w:r>
          </w:p>
        </w:tc>
        <w:tc>
          <w:tcPr>
            <w:tcW w:w="1743" w:type="dxa"/>
            <w:tcBorders>
              <w:top w:val="nil"/>
              <w:left w:val="nil"/>
              <w:bottom w:val="nil"/>
              <w:right w:val="nil"/>
            </w:tcBorders>
            <w:shd w:val="clear" w:color="000000" w:fill="FFFFFF"/>
            <w:noWrap/>
            <w:vAlign w:val="bottom"/>
            <w:hideMark/>
          </w:tcPr>
          <w:p w:rsidR="00A654C9" w:rsidRPr="005F1B5C" w:rsidRDefault="00A654C9" w:rsidP="00410A19">
            <w:pPr>
              <w:rPr>
                <w:rFonts w:ascii="Calibri" w:hAnsi="Calibri"/>
                <w:sz w:val="20"/>
                <w:szCs w:val="20"/>
              </w:rPr>
            </w:pPr>
            <w:r w:rsidRPr="005F1B5C">
              <w:rPr>
                <w:rFonts w:ascii="Calibri" w:hAnsi="Calibri"/>
                <w:sz w:val="20"/>
                <w:szCs w:val="20"/>
              </w:rPr>
              <w:t> </w:t>
            </w:r>
          </w:p>
        </w:tc>
        <w:tc>
          <w:tcPr>
            <w:tcW w:w="1005" w:type="dxa"/>
            <w:tcBorders>
              <w:top w:val="nil"/>
              <w:left w:val="nil"/>
              <w:bottom w:val="nil"/>
              <w:right w:val="nil"/>
            </w:tcBorders>
            <w:shd w:val="clear" w:color="000000" w:fill="FFFFFF"/>
            <w:noWrap/>
            <w:vAlign w:val="bottom"/>
            <w:hideMark/>
          </w:tcPr>
          <w:p w:rsidR="00A654C9" w:rsidRPr="005F1B5C" w:rsidRDefault="00A654C9" w:rsidP="00410A19">
            <w:pPr>
              <w:rPr>
                <w:rFonts w:ascii="Calibri" w:hAnsi="Calibri"/>
              </w:rPr>
            </w:pPr>
            <w:r w:rsidRPr="005F1B5C">
              <w:rPr>
                <w:rFonts w:ascii="Calibri" w:hAnsi="Calibri"/>
                <w:sz w:val="22"/>
                <w:szCs w:val="22"/>
              </w:rPr>
              <w:t> </w:t>
            </w:r>
          </w:p>
        </w:tc>
        <w:tc>
          <w:tcPr>
            <w:tcW w:w="778" w:type="dxa"/>
            <w:tcBorders>
              <w:top w:val="nil"/>
              <w:left w:val="nil"/>
              <w:bottom w:val="nil"/>
              <w:right w:val="nil"/>
            </w:tcBorders>
            <w:shd w:val="clear" w:color="000000" w:fill="FFFFFF"/>
            <w:noWrap/>
            <w:vAlign w:val="bottom"/>
            <w:hideMark/>
          </w:tcPr>
          <w:p w:rsidR="00A654C9" w:rsidRPr="005F1B5C" w:rsidRDefault="00A654C9" w:rsidP="00410A19">
            <w:pPr>
              <w:rPr>
                <w:rFonts w:ascii="Calibri" w:hAnsi="Calibri"/>
                <w:sz w:val="20"/>
                <w:szCs w:val="20"/>
              </w:rPr>
            </w:pPr>
            <w:r w:rsidRPr="005F1B5C">
              <w:rPr>
                <w:rFonts w:ascii="Calibri" w:hAnsi="Calibri"/>
                <w:sz w:val="20"/>
                <w:szCs w:val="20"/>
              </w:rPr>
              <w:t> </w:t>
            </w:r>
          </w:p>
        </w:tc>
        <w:tc>
          <w:tcPr>
            <w:tcW w:w="1350" w:type="dxa"/>
            <w:tcBorders>
              <w:top w:val="nil"/>
              <w:left w:val="nil"/>
              <w:bottom w:val="nil"/>
              <w:right w:val="nil"/>
            </w:tcBorders>
            <w:shd w:val="clear" w:color="000000" w:fill="FFFFFF"/>
            <w:noWrap/>
            <w:vAlign w:val="bottom"/>
            <w:hideMark/>
          </w:tcPr>
          <w:p w:rsidR="00A654C9" w:rsidRPr="005F1B5C" w:rsidRDefault="00A654C9" w:rsidP="00410A19">
            <w:pPr>
              <w:rPr>
                <w:rFonts w:ascii="Calibri" w:hAnsi="Calibri"/>
              </w:rPr>
            </w:pPr>
            <w:r w:rsidRPr="005F1B5C">
              <w:rPr>
                <w:rFonts w:ascii="Calibri" w:hAnsi="Calibri"/>
                <w:sz w:val="22"/>
                <w:szCs w:val="22"/>
              </w:rPr>
              <w:t> </w:t>
            </w:r>
          </w:p>
        </w:tc>
        <w:tc>
          <w:tcPr>
            <w:tcW w:w="924" w:type="dxa"/>
            <w:tcBorders>
              <w:top w:val="nil"/>
              <w:left w:val="nil"/>
              <w:bottom w:val="nil"/>
              <w:right w:val="nil"/>
            </w:tcBorders>
            <w:shd w:val="clear" w:color="000000" w:fill="FFFFFF"/>
            <w:noWrap/>
            <w:vAlign w:val="bottom"/>
            <w:hideMark/>
          </w:tcPr>
          <w:p w:rsidR="00A654C9" w:rsidRPr="005F1B5C" w:rsidRDefault="00A654C9" w:rsidP="00410A19">
            <w:pPr>
              <w:rPr>
                <w:rFonts w:ascii="Calibri" w:hAnsi="Calibri"/>
              </w:rPr>
            </w:pPr>
            <w:r w:rsidRPr="005F1B5C">
              <w:rPr>
                <w:rFonts w:ascii="Calibri" w:hAnsi="Calibri"/>
                <w:sz w:val="22"/>
                <w:szCs w:val="22"/>
              </w:rPr>
              <w:t> </w:t>
            </w:r>
          </w:p>
        </w:tc>
        <w:tc>
          <w:tcPr>
            <w:tcW w:w="1154" w:type="dxa"/>
            <w:tcBorders>
              <w:top w:val="nil"/>
              <w:left w:val="nil"/>
              <w:bottom w:val="nil"/>
              <w:right w:val="nil"/>
            </w:tcBorders>
            <w:shd w:val="clear" w:color="000000" w:fill="FFFFFF"/>
            <w:noWrap/>
            <w:vAlign w:val="bottom"/>
            <w:hideMark/>
          </w:tcPr>
          <w:p w:rsidR="00A654C9" w:rsidRPr="005F1B5C" w:rsidRDefault="00A654C9" w:rsidP="00410A19">
            <w:pPr>
              <w:rPr>
                <w:rFonts w:ascii="Calibri" w:hAnsi="Calibri"/>
              </w:rPr>
            </w:pPr>
            <w:r w:rsidRPr="005F1B5C">
              <w:rPr>
                <w:rFonts w:ascii="Calibri" w:hAnsi="Calibri"/>
                <w:sz w:val="22"/>
                <w:szCs w:val="22"/>
              </w:rPr>
              <w:t> </w:t>
            </w:r>
          </w:p>
        </w:tc>
        <w:tc>
          <w:tcPr>
            <w:tcW w:w="754" w:type="dxa"/>
            <w:tcBorders>
              <w:top w:val="nil"/>
              <w:left w:val="nil"/>
              <w:bottom w:val="nil"/>
              <w:right w:val="nil"/>
            </w:tcBorders>
            <w:shd w:val="clear" w:color="000000" w:fill="FFFFFF"/>
            <w:noWrap/>
            <w:vAlign w:val="bottom"/>
            <w:hideMark/>
          </w:tcPr>
          <w:p w:rsidR="00A654C9" w:rsidRPr="005F1B5C" w:rsidRDefault="00A654C9" w:rsidP="00410A19">
            <w:pPr>
              <w:rPr>
                <w:rFonts w:ascii="Calibri" w:hAnsi="Calibri"/>
              </w:rPr>
            </w:pPr>
            <w:r w:rsidRPr="005F1B5C">
              <w:rPr>
                <w:rFonts w:ascii="Calibri" w:hAnsi="Calibri"/>
                <w:sz w:val="22"/>
                <w:szCs w:val="22"/>
              </w:rPr>
              <w:t> </w:t>
            </w:r>
          </w:p>
        </w:tc>
        <w:tc>
          <w:tcPr>
            <w:tcW w:w="799" w:type="dxa"/>
            <w:tcBorders>
              <w:top w:val="nil"/>
              <w:left w:val="nil"/>
              <w:bottom w:val="nil"/>
              <w:right w:val="nil"/>
            </w:tcBorders>
            <w:shd w:val="clear" w:color="000000" w:fill="FFFFFF"/>
            <w:noWrap/>
            <w:vAlign w:val="bottom"/>
            <w:hideMark/>
          </w:tcPr>
          <w:p w:rsidR="00A654C9" w:rsidRPr="005F1B5C" w:rsidRDefault="00A654C9" w:rsidP="00410A19">
            <w:pPr>
              <w:rPr>
                <w:rFonts w:ascii="Calibri" w:hAnsi="Calibri"/>
              </w:rPr>
            </w:pPr>
            <w:r w:rsidRPr="005F1B5C">
              <w:rPr>
                <w:rFonts w:ascii="Calibri" w:hAnsi="Calibri"/>
                <w:sz w:val="22"/>
                <w:szCs w:val="22"/>
              </w:rPr>
              <w:t> </w:t>
            </w:r>
          </w:p>
        </w:tc>
        <w:tc>
          <w:tcPr>
            <w:tcW w:w="604" w:type="dxa"/>
            <w:tcBorders>
              <w:top w:val="nil"/>
              <w:left w:val="nil"/>
              <w:bottom w:val="nil"/>
              <w:right w:val="nil"/>
            </w:tcBorders>
            <w:shd w:val="clear" w:color="000000" w:fill="FFFFFF"/>
            <w:noWrap/>
            <w:vAlign w:val="bottom"/>
            <w:hideMark/>
          </w:tcPr>
          <w:p w:rsidR="00A654C9" w:rsidRPr="005F1B5C" w:rsidRDefault="00A654C9" w:rsidP="00410A19">
            <w:pPr>
              <w:rPr>
                <w:rFonts w:ascii="Calibri" w:hAnsi="Calibri"/>
              </w:rPr>
            </w:pPr>
            <w:r w:rsidRPr="005F1B5C">
              <w:rPr>
                <w:rFonts w:ascii="Calibri" w:hAnsi="Calibri"/>
                <w:sz w:val="22"/>
                <w:szCs w:val="22"/>
              </w:rPr>
              <w:t> </w:t>
            </w:r>
          </w:p>
        </w:tc>
        <w:tc>
          <w:tcPr>
            <w:tcW w:w="845" w:type="dxa"/>
            <w:gridSpan w:val="2"/>
            <w:tcBorders>
              <w:top w:val="nil"/>
              <w:left w:val="nil"/>
              <w:bottom w:val="nil"/>
              <w:right w:val="nil"/>
            </w:tcBorders>
            <w:shd w:val="clear" w:color="000000" w:fill="FFFFFF"/>
            <w:noWrap/>
            <w:vAlign w:val="bottom"/>
            <w:hideMark/>
          </w:tcPr>
          <w:p w:rsidR="00A654C9" w:rsidRPr="005F1B5C" w:rsidRDefault="00A654C9" w:rsidP="00410A19">
            <w:pPr>
              <w:rPr>
                <w:rFonts w:ascii="Calibri" w:hAnsi="Calibri"/>
              </w:rPr>
            </w:pPr>
            <w:r w:rsidRPr="005F1B5C">
              <w:rPr>
                <w:rFonts w:ascii="Calibri" w:hAnsi="Calibri"/>
                <w:sz w:val="22"/>
                <w:szCs w:val="22"/>
              </w:rPr>
              <w:t> </w:t>
            </w:r>
          </w:p>
        </w:tc>
        <w:tc>
          <w:tcPr>
            <w:tcW w:w="314" w:type="dxa"/>
            <w:gridSpan w:val="2"/>
            <w:tcBorders>
              <w:top w:val="nil"/>
              <w:left w:val="nil"/>
              <w:bottom w:val="nil"/>
              <w:right w:val="nil"/>
            </w:tcBorders>
            <w:shd w:val="clear" w:color="000000" w:fill="FFFFFF"/>
            <w:noWrap/>
            <w:vAlign w:val="bottom"/>
            <w:hideMark/>
          </w:tcPr>
          <w:p w:rsidR="00A654C9" w:rsidRPr="005F1B5C" w:rsidRDefault="00A654C9" w:rsidP="00410A19">
            <w:pPr>
              <w:rPr>
                <w:rFonts w:ascii="Calibri" w:hAnsi="Calibri"/>
              </w:rPr>
            </w:pPr>
            <w:r w:rsidRPr="005F1B5C">
              <w:rPr>
                <w:rFonts w:ascii="Calibri" w:hAnsi="Calibri"/>
                <w:sz w:val="22"/>
                <w:szCs w:val="22"/>
              </w:rPr>
              <w:t> </w:t>
            </w:r>
          </w:p>
        </w:tc>
        <w:tc>
          <w:tcPr>
            <w:tcW w:w="314" w:type="dxa"/>
            <w:tcBorders>
              <w:top w:val="nil"/>
              <w:left w:val="nil"/>
              <w:bottom w:val="nil"/>
              <w:right w:val="nil"/>
            </w:tcBorders>
            <w:shd w:val="clear" w:color="000000" w:fill="FFFFFF"/>
            <w:noWrap/>
            <w:vAlign w:val="bottom"/>
            <w:hideMark/>
          </w:tcPr>
          <w:p w:rsidR="00A654C9" w:rsidRPr="005F1B5C" w:rsidRDefault="00A654C9" w:rsidP="00410A19">
            <w:pPr>
              <w:rPr>
                <w:rFonts w:ascii="Calibri" w:hAnsi="Calibri"/>
              </w:rPr>
            </w:pPr>
            <w:r w:rsidRPr="005F1B5C">
              <w:rPr>
                <w:rFonts w:ascii="Calibri" w:hAnsi="Calibri"/>
                <w:sz w:val="22"/>
                <w:szCs w:val="22"/>
              </w:rPr>
              <w:t> </w:t>
            </w:r>
          </w:p>
        </w:tc>
        <w:tc>
          <w:tcPr>
            <w:tcW w:w="314" w:type="dxa"/>
            <w:tcBorders>
              <w:top w:val="nil"/>
              <w:left w:val="nil"/>
              <w:bottom w:val="nil"/>
              <w:right w:val="nil"/>
            </w:tcBorders>
            <w:shd w:val="clear" w:color="000000" w:fill="FFFFFF"/>
            <w:noWrap/>
            <w:vAlign w:val="bottom"/>
            <w:hideMark/>
          </w:tcPr>
          <w:p w:rsidR="00A654C9" w:rsidRPr="005F1B5C" w:rsidRDefault="00A654C9" w:rsidP="00410A19">
            <w:pPr>
              <w:rPr>
                <w:rFonts w:ascii="Calibri" w:hAnsi="Calibri"/>
              </w:rPr>
            </w:pPr>
            <w:r w:rsidRPr="005F1B5C">
              <w:rPr>
                <w:rFonts w:ascii="Calibri" w:hAnsi="Calibri"/>
                <w:sz w:val="22"/>
                <w:szCs w:val="22"/>
              </w:rPr>
              <w:t> </w:t>
            </w:r>
          </w:p>
        </w:tc>
        <w:tc>
          <w:tcPr>
            <w:tcW w:w="725" w:type="dxa"/>
            <w:tcBorders>
              <w:top w:val="nil"/>
              <w:left w:val="nil"/>
              <w:bottom w:val="nil"/>
              <w:right w:val="nil"/>
            </w:tcBorders>
            <w:shd w:val="clear" w:color="000000" w:fill="FFFFFF"/>
            <w:noWrap/>
            <w:vAlign w:val="bottom"/>
            <w:hideMark/>
          </w:tcPr>
          <w:p w:rsidR="00A654C9" w:rsidRPr="005F1B5C" w:rsidRDefault="00A654C9" w:rsidP="00410A19">
            <w:pPr>
              <w:rPr>
                <w:rFonts w:ascii="Calibri" w:hAnsi="Calibri"/>
              </w:rPr>
            </w:pPr>
            <w:r w:rsidRPr="005F1B5C">
              <w:rPr>
                <w:rFonts w:ascii="Calibri" w:hAnsi="Calibri"/>
                <w:sz w:val="22"/>
                <w:szCs w:val="22"/>
              </w:rPr>
              <w:t> </w:t>
            </w:r>
          </w:p>
        </w:tc>
      </w:tr>
    </w:tbl>
    <w:p w:rsidR="00A654C9" w:rsidRDefault="00A654C9" w:rsidP="00A654C9">
      <w:pPr>
        <w:ind w:left="-709" w:firstLine="709"/>
      </w:pPr>
    </w:p>
    <w:p w:rsidR="00993BD8" w:rsidRPr="00946882" w:rsidRDefault="00993BD8" w:rsidP="00373883">
      <w:pPr>
        <w:pStyle w:val="1"/>
        <w:spacing w:before="0" w:after="0"/>
        <w:jc w:val="both"/>
        <w:rPr>
          <w:rFonts w:ascii="Times New Roman" w:hAnsi="Times New Roman" w:cs="Times New Roman"/>
          <w:i/>
          <w:iCs/>
          <w:color w:val="000000"/>
        </w:rPr>
      </w:pPr>
      <w:r w:rsidRPr="00946882">
        <w:rPr>
          <w:rFonts w:ascii="Times New Roman" w:hAnsi="Times New Roman" w:cs="Times New Roman"/>
          <w:i/>
          <w:iCs/>
          <w:color w:val="000000"/>
        </w:rPr>
        <w:t>Раздел 7. Предложения по строительству, реконструкции и техническому перевооружению источников тепловой энергии</w:t>
      </w:r>
    </w:p>
    <w:p w:rsidR="00993BD8" w:rsidRPr="00946882" w:rsidRDefault="00993BD8" w:rsidP="00373883">
      <w:pPr>
        <w:jc w:val="both"/>
        <w:rPr>
          <w:i/>
          <w:iCs/>
          <w:sz w:val="32"/>
          <w:szCs w:val="32"/>
        </w:rPr>
      </w:pPr>
    </w:p>
    <w:p w:rsidR="00993BD8" w:rsidRPr="00946882" w:rsidRDefault="00993BD8" w:rsidP="00373883">
      <w:pPr>
        <w:pStyle w:val="2"/>
        <w:spacing w:before="0" w:beforeAutospacing="0" w:after="0" w:afterAutospacing="0"/>
        <w:jc w:val="both"/>
        <w:rPr>
          <w:sz w:val="28"/>
          <w:szCs w:val="28"/>
        </w:rPr>
      </w:pPr>
      <w:r w:rsidRPr="00946882">
        <w:rPr>
          <w:sz w:val="28"/>
          <w:szCs w:val="28"/>
        </w:rPr>
        <w:t xml:space="preserve">Раздел 7.1.  Предложение по новому строительству источников тепловой энергии, обеспечивающие приросты перспективной тепловой нагрузки на вновь осваиваемых территориях поселения, городского округа, для которых отсутствует возможность передачи тепла от существующих и реконструируемых источников тепловой энергии. </w:t>
      </w:r>
    </w:p>
    <w:p w:rsidR="00993BD8" w:rsidRPr="00373883" w:rsidRDefault="00993BD8" w:rsidP="00373883">
      <w:pPr>
        <w:pStyle w:val="12"/>
        <w:tabs>
          <w:tab w:val="left" w:pos="993"/>
        </w:tabs>
        <w:spacing w:before="0" w:after="0"/>
        <w:ind w:firstLine="567"/>
      </w:pPr>
    </w:p>
    <w:p w:rsidR="00993BD8" w:rsidRPr="00373883" w:rsidRDefault="00993BD8" w:rsidP="00373883">
      <w:pPr>
        <w:ind w:firstLine="426"/>
        <w:jc w:val="both"/>
        <w:rPr>
          <w:sz w:val="28"/>
          <w:szCs w:val="28"/>
        </w:rPr>
      </w:pPr>
      <w:r w:rsidRPr="00373883">
        <w:rPr>
          <w:sz w:val="28"/>
          <w:szCs w:val="28"/>
        </w:rPr>
        <w:t xml:space="preserve">Прирост тепловой нагрузки может компенсироваться за счет строительства новых котельных с теплосетями, если потребитель будет размещаться вне зоны действия существующего источника теплоснабжения. </w:t>
      </w:r>
    </w:p>
    <w:p w:rsidR="00993BD8" w:rsidRPr="00373883" w:rsidRDefault="00993BD8" w:rsidP="00373883">
      <w:pPr>
        <w:jc w:val="both"/>
        <w:rPr>
          <w:sz w:val="28"/>
          <w:szCs w:val="28"/>
        </w:rPr>
      </w:pPr>
      <w:r w:rsidRPr="00373883">
        <w:rPr>
          <w:sz w:val="28"/>
          <w:szCs w:val="28"/>
        </w:rPr>
        <w:t xml:space="preserve">       Учитывая, что схемой территориального планирования сельского поселения не предусмотрено изменение схемы теплоснабжения, теплоснабжение перспективных объектов, которые планируется разместить вне зоны действия существующих котельных, предлагается осуществить от автономных источников. Поэтому новое строительство котельных не планируется.</w:t>
      </w:r>
    </w:p>
    <w:p w:rsidR="00993BD8" w:rsidRPr="00946882" w:rsidRDefault="00993BD8" w:rsidP="001A51AA">
      <w:pPr>
        <w:pStyle w:val="2"/>
        <w:spacing w:before="0" w:beforeAutospacing="0" w:after="0" w:afterAutospacing="0"/>
        <w:jc w:val="both"/>
        <w:rPr>
          <w:sz w:val="28"/>
          <w:szCs w:val="28"/>
        </w:rPr>
      </w:pPr>
      <w:r w:rsidRPr="00946882">
        <w:rPr>
          <w:sz w:val="28"/>
          <w:szCs w:val="28"/>
        </w:rPr>
        <w:t>Раздел 7.2.  Предложение по реконструкции источников тепловой энергии, обеспечивающие приросты перспективной тепловой нагрузки в существующих и расширяемых зонах действия источников тепловой энергии.</w:t>
      </w:r>
    </w:p>
    <w:p w:rsidR="00993BD8" w:rsidRPr="001A51AA" w:rsidRDefault="00993BD8" w:rsidP="001A51AA">
      <w:pPr>
        <w:pStyle w:val="2"/>
        <w:spacing w:before="0" w:beforeAutospacing="0" w:after="0" w:afterAutospacing="0"/>
        <w:jc w:val="both"/>
        <w:rPr>
          <w:sz w:val="32"/>
          <w:szCs w:val="32"/>
        </w:rPr>
      </w:pPr>
    </w:p>
    <w:p w:rsidR="00993BD8" w:rsidRPr="00373883" w:rsidRDefault="00993BD8" w:rsidP="00373883">
      <w:pPr>
        <w:ind w:firstLine="426"/>
        <w:jc w:val="both"/>
        <w:rPr>
          <w:sz w:val="28"/>
          <w:szCs w:val="28"/>
        </w:rPr>
      </w:pPr>
      <w:r w:rsidRPr="00373883">
        <w:rPr>
          <w:sz w:val="28"/>
          <w:szCs w:val="28"/>
        </w:rPr>
        <w:t>Реконструкция котельных с целью обеспечения приростов перспективной тепловой нагрузки в существующих и расширяемых зонах действия источников тепловой энергии не планируется.</w:t>
      </w:r>
    </w:p>
    <w:p w:rsidR="00993BD8" w:rsidRPr="00373883" w:rsidRDefault="00993BD8" w:rsidP="00373883">
      <w:pPr>
        <w:ind w:firstLine="426"/>
        <w:jc w:val="both"/>
        <w:rPr>
          <w:sz w:val="28"/>
          <w:szCs w:val="28"/>
        </w:rPr>
      </w:pPr>
    </w:p>
    <w:p w:rsidR="00993BD8" w:rsidRPr="00946882" w:rsidRDefault="00993BD8" w:rsidP="00373883">
      <w:pPr>
        <w:pStyle w:val="2"/>
        <w:spacing w:before="0" w:beforeAutospacing="0" w:after="0" w:afterAutospacing="0"/>
        <w:jc w:val="both"/>
        <w:rPr>
          <w:sz w:val="28"/>
          <w:szCs w:val="28"/>
        </w:rPr>
      </w:pPr>
      <w:r w:rsidRPr="00946882">
        <w:rPr>
          <w:sz w:val="28"/>
          <w:szCs w:val="28"/>
        </w:rPr>
        <w:t xml:space="preserve">Раздел 7.3.  Предложение по техническому перевооружению источников тепловой энергии с целью </w:t>
      </w:r>
      <w:proofErr w:type="gramStart"/>
      <w:r w:rsidRPr="00946882">
        <w:rPr>
          <w:sz w:val="28"/>
          <w:szCs w:val="28"/>
        </w:rPr>
        <w:t>повышения эффективности работы систем теплоснабжения</w:t>
      </w:r>
      <w:proofErr w:type="gramEnd"/>
      <w:r w:rsidRPr="00946882">
        <w:rPr>
          <w:sz w:val="28"/>
          <w:szCs w:val="28"/>
        </w:rPr>
        <w:t>.</w:t>
      </w:r>
    </w:p>
    <w:p w:rsidR="00993BD8" w:rsidRPr="00946882" w:rsidRDefault="00993BD8" w:rsidP="00373883">
      <w:pPr>
        <w:autoSpaceDE w:val="0"/>
        <w:autoSpaceDN w:val="0"/>
        <w:adjustRightInd w:val="0"/>
        <w:jc w:val="both"/>
        <w:rPr>
          <w:sz w:val="28"/>
          <w:szCs w:val="28"/>
        </w:rPr>
      </w:pPr>
    </w:p>
    <w:p w:rsidR="00993BD8" w:rsidRPr="00373883" w:rsidRDefault="00993BD8" w:rsidP="00373883">
      <w:pPr>
        <w:jc w:val="both"/>
        <w:rPr>
          <w:sz w:val="28"/>
          <w:szCs w:val="28"/>
        </w:rPr>
      </w:pPr>
      <w:r w:rsidRPr="00373883">
        <w:rPr>
          <w:sz w:val="28"/>
          <w:szCs w:val="28"/>
        </w:rPr>
        <w:lastRenderedPageBreak/>
        <w:t xml:space="preserve">В связи с тем, что существенного увеличения тепловой нагрузки в перспективе не предвидится, перевооружение источников тепловой энергии с целью </w:t>
      </w:r>
      <w:proofErr w:type="gramStart"/>
      <w:r w:rsidRPr="00373883">
        <w:rPr>
          <w:sz w:val="28"/>
          <w:szCs w:val="28"/>
        </w:rPr>
        <w:t>повышения эффективности работы системы теплоснабжения</w:t>
      </w:r>
      <w:proofErr w:type="gramEnd"/>
      <w:r w:rsidRPr="00373883">
        <w:rPr>
          <w:sz w:val="28"/>
          <w:szCs w:val="28"/>
        </w:rPr>
        <w:t xml:space="preserve"> не планируется.</w:t>
      </w:r>
    </w:p>
    <w:p w:rsidR="00993BD8" w:rsidRPr="00373883" w:rsidRDefault="00993BD8" w:rsidP="00373883">
      <w:pPr>
        <w:pStyle w:val="12"/>
        <w:tabs>
          <w:tab w:val="left" w:pos="993"/>
        </w:tabs>
        <w:spacing w:before="0" w:after="0"/>
        <w:ind w:firstLine="567"/>
        <w:rPr>
          <w:spacing w:val="0"/>
        </w:rPr>
      </w:pPr>
    </w:p>
    <w:p w:rsidR="00993BD8" w:rsidRPr="00946882" w:rsidRDefault="00993BD8" w:rsidP="00373883">
      <w:pPr>
        <w:pStyle w:val="2"/>
        <w:spacing w:before="0" w:beforeAutospacing="0" w:after="0" w:afterAutospacing="0"/>
        <w:jc w:val="both"/>
        <w:rPr>
          <w:sz w:val="28"/>
          <w:szCs w:val="28"/>
        </w:rPr>
      </w:pPr>
      <w:r w:rsidRPr="00946882">
        <w:rPr>
          <w:sz w:val="28"/>
          <w:szCs w:val="28"/>
        </w:rPr>
        <w:t>Раздел 7.4.  Меры по выводу из эксплуатации, консервации  и демонтажу избыточных источников тепловой энергии,  а также выработавших нормативный срок службы либо в случаях, когда продление срока службы или паркового ресурса технически невозможно или экономически нецелесообразно.</w:t>
      </w:r>
    </w:p>
    <w:p w:rsidR="00993BD8" w:rsidRPr="00373883" w:rsidRDefault="00993BD8" w:rsidP="00373883">
      <w:pPr>
        <w:autoSpaceDE w:val="0"/>
        <w:autoSpaceDN w:val="0"/>
        <w:adjustRightInd w:val="0"/>
        <w:jc w:val="both"/>
        <w:rPr>
          <w:sz w:val="28"/>
          <w:szCs w:val="28"/>
        </w:rPr>
      </w:pPr>
    </w:p>
    <w:p w:rsidR="00993BD8" w:rsidRPr="00373883" w:rsidRDefault="00993BD8" w:rsidP="00373883">
      <w:pPr>
        <w:jc w:val="both"/>
        <w:rPr>
          <w:sz w:val="28"/>
          <w:szCs w:val="28"/>
        </w:rPr>
      </w:pPr>
      <w:r w:rsidRPr="00373883">
        <w:rPr>
          <w:sz w:val="28"/>
          <w:szCs w:val="28"/>
        </w:rPr>
        <w:t xml:space="preserve">  Мер по выводу из эксплуатации, консервации и демонтажу избыточных источников тепловой энергии, а также выработавших нормативный срок службы либо в случаях, когда продление срока службы технически невозможно или экономически нецелесообразно не запланировано, т. к. таких объектов нет.</w:t>
      </w:r>
    </w:p>
    <w:p w:rsidR="00993BD8" w:rsidRPr="00946882" w:rsidRDefault="00993BD8" w:rsidP="00373883">
      <w:pPr>
        <w:pStyle w:val="31"/>
        <w:tabs>
          <w:tab w:val="left" w:pos="993"/>
        </w:tabs>
        <w:spacing w:before="0" w:after="0"/>
      </w:pPr>
    </w:p>
    <w:p w:rsidR="00993BD8" w:rsidRPr="00946882" w:rsidRDefault="00993BD8" w:rsidP="00373883">
      <w:pPr>
        <w:pStyle w:val="2"/>
        <w:spacing w:before="0" w:beforeAutospacing="0" w:after="0" w:afterAutospacing="0"/>
        <w:jc w:val="both"/>
        <w:rPr>
          <w:sz w:val="28"/>
          <w:szCs w:val="28"/>
        </w:rPr>
      </w:pPr>
      <w:r w:rsidRPr="00946882">
        <w:rPr>
          <w:sz w:val="28"/>
          <w:szCs w:val="28"/>
        </w:rPr>
        <w:t xml:space="preserve">Раздел 7.5.  Меры по переоборудованию котельных в источники комбинированной выработки электрической и тепловой энергии, кроме случаев, когда указанные котельные находятся в зоне действия </w:t>
      </w:r>
      <w:proofErr w:type="spellStart"/>
      <w:r w:rsidRPr="00946882">
        <w:rPr>
          <w:sz w:val="28"/>
          <w:szCs w:val="28"/>
        </w:rPr>
        <w:t>профицитных</w:t>
      </w:r>
      <w:proofErr w:type="spellEnd"/>
      <w:r w:rsidRPr="00946882">
        <w:rPr>
          <w:sz w:val="28"/>
          <w:szCs w:val="28"/>
        </w:rPr>
        <w:t xml:space="preserve"> (обладающих резервом тепловой мощности) источников с комбинированной выработкой тепловой и электрической энергии на каждом этапе и к окончанию планируемого периода.</w:t>
      </w:r>
    </w:p>
    <w:p w:rsidR="00993BD8" w:rsidRPr="001A51AA" w:rsidRDefault="00993BD8" w:rsidP="00373883">
      <w:pPr>
        <w:pStyle w:val="12"/>
        <w:tabs>
          <w:tab w:val="left" w:pos="993"/>
        </w:tabs>
        <w:spacing w:before="0" w:after="0"/>
        <w:ind w:firstLine="567"/>
        <w:rPr>
          <w:spacing w:val="0"/>
          <w:sz w:val="32"/>
          <w:szCs w:val="32"/>
        </w:rPr>
      </w:pPr>
    </w:p>
    <w:p w:rsidR="00993BD8" w:rsidRDefault="00993BD8" w:rsidP="00373883">
      <w:pPr>
        <w:ind w:firstLine="426"/>
        <w:jc w:val="both"/>
        <w:rPr>
          <w:sz w:val="28"/>
          <w:szCs w:val="28"/>
        </w:rPr>
      </w:pPr>
      <w:r w:rsidRPr="00373883">
        <w:rPr>
          <w:sz w:val="28"/>
          <w:szCs w:val="28"/>
        </w:rPr>
        <w:t>Переоборудование котельных в источники комбинированной выработки электрической и тепловой энергии не планируется.</w:t>
      </w:r>
    </w:p>
    <w:p w:rsidR="00993BD8" w:rsidRPr="00373883" w:rsidRDefault="00993BD8" w:rsidP="00373883">
      <w:pPr>
        <w:ind w:firstLine="426"/>
        <w:jc w:val="both"/>
        <w:rPr>
          <w:sz w:val="28"/>
          <w:szCs w:val="28"/>
        </w:rPr>
      </w:pPr>
    </w:p>
    <w:p w:rsidR="00993BD8" w:rsidRPr="00946882" w:rsidRDefault="00993BD8" w:rsidP="00373883">
      <w:pPr>
        <w:pStyle w:val="2"/>
        <w:spacing w:before="0" w:beforeAutospacing="0" w:after="0" w:afterAutospacing="0"/>
        <w:jc w:val="both"/>
        <w:rPr>
          <w:sz w:val="28"/>
          <w:szCs w:val="28"/>
        </w:rPr>
      </w:pPr>
      <w:r w:rsidRPr="00946882">
        <w:rPr>
          <w:sz w:val="28"/>
          <w:szCs w:val="28"/>
        </w:rPr>
        <w:t>Раздел 7.6.  Меры по переводу котельных, размещенных в существующих и расширяемых зонах действия источников комбинированной выработки тепловой и электрической энергии в «пиковый» режим на каждом этапе и к окончанию планируемого периода.</w:t>
      </w:r>
    </w:p>
    <w:p w:rsidR="00993BD8" w:rsidRPr="00373883" w:rsidRDefault="00993BD8" w:rsidP="00373883">
      <w:pPr>
        <w:pStyle w:val="12"/>
        <w:tabs>
          <w:tab w:val="left" w:pos="993"/>
        </w:tabs>
        <w:spacing w:before="0" w:after="0"/>
        <w:ind w:firstLine="567"/>
        <w:rPr>
          <w:spacing w:val="0"/>
        </w:rPr>
      </w:pPr>
    </w:p>
    <w:p w:rsidR="00993BD8" w:rsidRPr="00373883" w:rsidRDefault="00993BD8" w:rsidP="00373883">
      <w:pPr>
        <w:ind w:firstLine="426"/>
        <w:jc w:val="both"/>
        <w:rPr>
          <w:sz w:val="28"/>
          <w:szCs w:val="28"/>
        </w:rPr>
      </w:pPr>
      <w:r w:rsidRPr="00373883">
        <w:rPr>
          <w:sz w:val="28"/>
          <w:szCs w:val="28"/>
        </w:rPr>
        <w:t>Перевод котельных, размещенных в существующих и расширяемых зонах действия источников комбинированной выработки тепловой и электрической энергии в «пиковый» режим не планируется.</w:t>
      </w:r>
    </w:p>
    <w:p w:rsidR="00993BD8" w:rsidRPr="00373883" w:rsidRDefault="00993BD8" w:rsidP="00373883">
      <w:pPr>
        <w:pStyle w:val="12"/>
        <w:tabs>
          <w:tab w:val="left" w:pos="993"/>
        </w:tabs>
        <w:spacing w:before="0" w:after="0"/>
        <w:ind w:firstLine="567"/>
        <w:rPr>
          <w:spacing w:val="0"/>
        </w:rPr>
      </w:pPr>
    </w:p>
    <w:p w:rsidR="00993BD8" w:rsidRPr="00946882" w:rsidRDefault="00993BD8" w:rsidP="00373883">
      <w:pPr>
        <w:pStyle w:val="2"/>
        <w:spacing w:before="0" w:beforeAutospacing="0" w:after="0" w:afterAutospacing="0"/>
        <w:jc w:val="both"/>
        <w:rPr>
          <w:sz w:val="28"/>
          <w:szCs w:val="28"/>
        </w:rPr>
      </w:pPr>
      <w:r w:rsidRPr="00946882">
        <w:rPr>
          <w:sz w:val="28"/>
          <w:szCs w:val="28"/>
        </w:rPr>
        <w:t>Раздел 7.7.  Решения о загрузке источников тепловой энергии, распределении (перераспределении) тепловой нагрузки потребителей тепловой энергии в каждой зоне действия системы теплоснабжения между источниками тепловой энергии (мощности) и теплоносителя, поставляющими тепловую энергию в данной систем</w:t>
      </w:r>
      <w:r>
        <w:rPr>
          <w:sz w:val="28"/>
          <w:szCs w:val="28"/>
        </w:rPr>
        <w:t>е</w:t>
      </w:r>
      <w:r w:rsidRPr="00946882">
        <w:rPr>
          <w:sz w:val="28"/>
          <w:szCs w:val="28"/>
        </w:rPr>
        <w:t xml:space="preserve"> теплоснабжения на каждом этапе планируемого периода.</w:t>
      </w:r>
    </w:p>
    <w:p w:rsidR="00993BD8" w:rsidRPr="00373883" w:rsidRDefault="00993BD8" w:rsidP="00373883">
      <w:pPr>
        <w:jc w:val="both"/>
        <w:rPr>
          <w:sz w:val="28"/>
          <w:szCs w:val="28"/>
        </w:rPr>
      </w:pPr>
    </w:p>
    <w:p w:rsidR="00993BD8" w:rsidRPr="00373883" w:rsidRDefault="00993BD8" w:rsidP="00373883">
      <w:pPr>
        <w:ind w:firstLine="426"/>
        <w:jc w:val="both"/>
        <w:rPr>
          <w:sz w:val="28"/>
          <w:szCs w:val="28"/>
        </w:rPr>
      </w:pPr>
      <w:r w:rsidRPr="00373883">
        <w:rPr>
          <w:sz w:val="28"/>
          <w:szCs w:val="28"/>
        </w:rPr>
        <w:lastRenderedPageBreak/>
        <w:t>Загрузка источников тепловой энергии, распределение (перераспределении) тепловой нагрузки потребителей тепловой энергии в каждой зоне действия системы теплоснабжения между источниками тепловой энергии (мощности) и теплоносителя</w:t>
      </w:r>
      <w:r>
        <w:rPr>
          <w:sz w:val="28"/>
          <w:szCs w:val="28"/>
        </w:rPr>
        <w:t xml:space="preserve">, в д. Никольская, </w:t>
      </w:r>
      <w:r w:rsidRPr="00373883">
        <w:rPr>
          <w:sz w:val="28"/>
          <w:szCs w:val="28"/>
        </w:rPr>
        <w:t xml:space="preserve"> не планируется.</w:t>
      </w:r>
      <w:r>
        <w:rPr>
          <w:sz w:val="28"/>
          <w:szCs w:val="28"/>
        </w:rPr>
        <w:t xml:space="preserve"> В селе Ровдино планируется </w:t>
      </w:r>
      <w:proofErr w:type="gramStart"/>
      <w:r>
        <w:rPr>
          <w:sz w:val="28"/>
          <w:szCs w:val="28"/>
        </w:rPr>
        <w:t>согласно ввода</w:t>
      </w:r>
      <w:proofErr w:type="gramEnd"/>
      <w:r>
        <w:rPr>
          <w:sz w:val="28"/>
          <w:szCs w:val="28"/>
        </w:rPr>
        <w:t xml:space="preserve"> в эксплуатацию жилого фонда и социальных объектов.</w:t>
      </w:r>
    </w:p>
    <w:p w:rsidR="00993BD8" w:rsidRDefault="00993BD8" w:rsidP="003E1BD6">
      <w:pPr>
        <w:jc w:val="both"/>
        <w:rPr>
          <w:b/>
          <w:bCs/>
        </w:rPr>
      </w:pPr>
      <w:r w:rsidRPr="00373883">
        <w:rPr>
          <w:sz w:val="28"/>
          <w:szCs w:val="28"/>
        </w:rPr>
        <w:t xml:space="preserve">     Учитывая, что схемой территориального планирования сельского поселения</w:t>
      </w:r>
      <w:r>
        <w:rPr>
          <w:sz w:val="28"/>
          <w:szCs w:val="28"/>
        </w:rPr>
        <w:t>, в д. Никольская,</w:t>
      </w:r>
      <w:r w:rsidRPr="00373883">
        <w:rPr>
          <w:sz w:val="28"/>
          <w:szCs w:val="28"/>
        </w:rPr>
        <w:t xml:space="preserve"> не предусмотрено изменение схемы теплоснабжения,</w:t>
      </w:r>
      <w:r>
        <w:rPr>
          <w:sz w:val="28"/>
          <w:szCs w:val="28"/>
        </w:rPr>
        <w:t xml:space="preserve"> а в с. Ровдино планируется</w:t>
      </w:r>
      <w:proofErr w:type="gramStart"/>
      <w:r>
        <w:rPr>
          <w:sz w:val="28"/>
          <w:szCs w:val="28"/>
        </w:rPr>
        <w:t>.</w:t>
      </w:r>
      <w:proofErr w:type="gramEnd"/>
      <w:r>
        <w:rPr>
          <w:sz w:val="28"/>
          <w:szCs w:val="28"/>
        </w:rPr>
        <w:t xml:space="preserve"> </w:t>
      </w:r>
      <w:r w:rsidRPr="00373883">
        <w:rPr>
          <w:sz w:val="28"/>
          <w:szCs w:val="28"/>
        </w:rPr>
        <w:t xml:space="preserve"> </w:t>
      </w:r>
      <w:proofErr w:type="gramStart"/>
      <w:r w:rsidRPr="00373883">
        <w:rPr>
          <w:sz w:val="28"/>
          <w:szCs w:val="28"/>
        </w:rPr>
        <w:t>р</w:t>
      </w:r>
      <w:proofErr w:type="gramEnd"/>
      <w:r w:rsidRPr="00373883">
        <w:rPr>
          <w:sz w:val="28"/>
          <w:szCs w:val="28"/>
        </w:rPr>
        <w:t>ешения о загрузке источников тепловой энергии, распределении (перераспределении) тепловой нагрузки потребителей тепловой энергии в каждой зоне действия системы теплоснабжения между источниками тепловой энергии, поставляющими тепловую энергию в данной системе теплоснабжения, будут иметь следующий вид:</w:t>
      </w:r>
    </w:p>
    <w:p w:rsidR="00993BD8" w:rsidRPr="00946882" w:rsidRDefault="00993BD8" w:rsidP="00235A44">
      <w:pPr>
        <w:jc w:val="right"/>
        <w:rPr>
          <w:b/>
          <w:bCs/>
        </w:rPr>
      </w:pPr>
      <w:r w:rsidRPr="00946882">
        <w:rPr>
          <w:b/>
          <w:bCs/>
        </w:rPr>
        <w:t xml:space="preserve">Таблица 17. </w:t>
      </w:r>
    </w:p>
    <w:tbl>
      <w:tblPr>
        <w:tblW w:w="9828"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8"/>
        <w:gridCol w:w="7"/>
        <w:gridCol w:w="3068"/>
        <w:gridCol w:w="6063"/>
        <w:gridCol w:w="42"/>
      </w:tblGrid>
      <w:tr w:rsidR="00993BD8" w:rsidRPr="00C70FE2">
        <w:trPr>
          <w:gridAfter w:val="1"/>
          <w:wAfter w:w="42" w:type="dxa"/>
        </w:trPr>
        <w:tc>
          <w:tcPr>
            <w:tcW w:w="648" w:type="dxa"/>
          </w:tcPr>
          <w:p w:rsidR="00993BD8" w:rsidRPr="00946882" w:rsidRDefault="00993BD8" w:rsidP="00F27E93">
            <w:pPr>
              <w:jc w:val="both"/>
            </w:pPr>
            <w:r w:rsidRPr="00946882">
              <w:t xml:space="preserve">№ </w:t>
            </w:r>
            <w:proofErr w:type="spellStart"/>
            <w:proofErr w:type="gramStart"/>
            <w:r w:rsidRPr="00946882">
              <w:t>п</w:t>
            </w:r>
            <w:proofErr w:type="spellEnd"/>
            <w:proofErr w:type="gramEnd"/>
            <w:r w:rsidRPr="00946882">
              <w:t>/</w:t>
            </w:r>
            <w:proofErr w:type="spellStart"/>
            <w:r w:rsidRPr="00946882">
              <w:t>п</w:t>
            </w:r>
            <w:proofErr w:type="spellEnd"/>
          </w:p>
        </w:tc>
        <w:tc>
          <w:tcPr>
            <w:tcW w:w="3075" w:type="dxa"/>
            <w:gridSpan w:val="2"/>
          </w:tcPr>
          <w:p w:rsidR="00993BD8" w:rsidRPr="00946882" w:rsidRDefault="00993BD8" w:rsidP="00F27E93">
            <w:pPr>
              <w:jc w:val="both"/>
            </w:pPr>
            <w:r w:rsidRPr="00946882">
              <w:t>Наименование котельной</w:t>
            </w:r>
          </w:p>
        </w:tc>
        <w:tc>
          <w:tcPr>
            <w:tcW w:w="6063" w:type="dxa"/>
          </w:tcPr>
          <w:p w:rsidR="00993BD8" w:rsidRPr="00946882" w:rsidRDefault="00993BD8" w:rsidP="00F27E93">
            <w:pPr>
              <w:jc w:val="both"/>
            </w:pPr>
            <w:r w:rsidRPr="00946882">
              <w:t>Подключенная нагрузка</w:t>
            </w:r>
          </w:p>
          <w:p w:rsidR="00993BD8" w:rsidRPr="00946882" w:rsidRDefault="00993BD8" w:rsidP="00F27E93">
            <w:pPr>
              <w:jc w:val="both"/>
            </w:pPr>
            <w:r w:rsidRPr="00946882">
              <w:t>(Гкал/ч)</w:t>
            </w:r>
          </w:p>
        </w:tc>
      </w:tr>
      <w:tr w:rsidR="00993BD8" w:rsidRPr="00373883">
        <w:trPr>
          <w:gridAfter w:val="1"/>
          <w:wAfter w:w="42" w:type="dxa"/>
        </w:trPr>
        <w:tc>
          <w:tcPr>
            <w:tcW w:w="648" w:type="dxa"/>
          </w:tcPr>
          <w:p w:rsidR="00993BD8" w:rsidRPr="00946882" w:rsidRDefault="00993BD8" w:rsidP="00F27E93">
            <w:pPr>
              <w:jc w:val="both"/>
            </w:pPr>
            <w:r w:rsidRPr="00946882">
              <w:t>1</w:t>
            </w:r>
          </w:p>
        </w:tc>
        <w:tc>
          <w:tcPr>
            <w:tcW w:w="3075" w:type="dxa"/>
            <w:gridSpan w:val="2"/>
          </w:tcPr>
          <w:p w:rsidR="00993BD8" w:rsidRPr="00946882" w:rsidRDefault="00993BD8" w:rsidP="00F27E93">
            <w:pPr>
              <w:jc w:val="both"/>
            </w:pPr>
            <w:r w:rsidRPr="00946882">
              <w:t>Котельная д. Никольская</w:t>
            </w:r>
          </w:p>
        </w:tc>
        <w:tc>
          <w:tcPr>
            <w:tcW w:w="6063" w:type="dxa"/>
          </w:tcPr>
          <w:p w:rsidR="00993BD8" w:rsidRPr="00946882" w:rsidRDefault="00993BD8" w:rsidP="00F27E93">
            <w:pPr>
              <w:jc w:val="both"/>
              <w:rPr>
                <w:highlight w:val="yellow"/>
              </w:rPr>
            </w:pPr>
            <w:r w:rsidRPr="00946882">
              <w:t>0,103</w:t>
            </w:r>
          </w:p>
        </w:tc>
      </w:tr>
      <w:tr w:rsidR="00993BD8">
        <w:tc>
          <w:tcPr>
            <w:tcW w:w="655" w:type="dxa"/>
            <w:gridSpan w:val="2"/>
          </w:tcPr>
          <w:p w:rsidR="00993BD8" w:rsidRPr="00946882" w:rsidRDefault="00993BD8" w:rsidP="00F27E93">
            <w:pPr>
              <w:jc w:val="both"/>
            </w:pPr>
            <w:r w:rsidRPr="00946882">
              <w:t>2</w:t>
            </w:r>
          </w:p>
        </w:tc>
        <w:tc>
          <w:tcPr>
            <w:tcW w:w="3068" w:type="dxa"/>
          </w:tcPr>
          <w:p w:rsidR="00993BD8" w:rsidRPr="00946882" w:rsidRDefault="00993BD8" w:rsidP="00F27E93">
            <w:pPr>
              <w:jc w:val="both"/>
            </w:pPr>
            <w:r w:rsidRPr="00946882">
              <w:t>Котельная с. Ровдино</w:t>
            </w:r>
          </w:p>
        </w:tc>
        <w:tc>
          <w:tcPr>
            <w:tcW w:w="6105" w:type="dxa"/>
            <w:gridSpan w:val="2"/>
          </w:tcPr>
          <w:p w:rsidR="00993BD8" w:rsidRPr="00946882" w:rsidRDefault="003E1BD6" w:rsidP="00F27E93">
            <w:pPr>
              <w:jc w:val="both"/>
            </w:pPr>
            <w:r>
              <w:t>0,</w:t>
            </w:r>
            <w:r w:rsidR="00993BD8">
              <w:t>843</w:t>
            </w:r>
          </w:p>
        </w:tc>
      </w:tr>
    </w:tbl>
    <w:p w:rsidR="00993BD8" w:rsidRPr="00373883" w:rsidRDefault="00993BD8" w:rsidP="00373883">
      <w:pPr>
        <w:jc w:val="both"/>
        <w:rPr>
          <w:sz w:val="28"/>
          <w:szCs w:val="28"/>
        </w:rPr>
      </w:pPr>
    </w:p>
    <w:p w:rsidR="00993BD8" w:rsidRPr="00946882" w:rsidRDefault="00993BD8" w:rsidP="00373883">
      <w:pPr>
        <w:pStyle w:val="2"/>
        <w:spacing w:before="0" w:beforeAutospacing="0" w:after="0" w:afterAutospacing="0"/>
        <w:jc w:val="both"/>
        <w:rPr>
          <w:sz w:val="28"/>
          <w:szCs w:val="28"/>
        </w:rPr>
      </w:pPr>
      <w:r w:rsidRPr="00946882">
        <w:rPr>
          <w:sz w:val="28"/>
          <w:szCs w:val="28"/>
        </w:rPr>
        <w:t>Раздел 7.8.  Решения о перспективной установленной тепловой мощности каждого источника тепловой энергии с учетом аварийного и перспективного резерва тепловой мощности с предложениями по утверждению срока ввода в эксплуатацию новых мощностей.</w:t>
      </w:r>
    </w:p>
    <w:p w:rsidR="00993BD8" w:rsidRPr="00373883" w:rsidRDefault="00993BD8" w:rsidP="00373883">
      <w:pPr>
        <w:jc w:val="both"/>
        <w:rPr>
          <w:sz w:val="28"/>
          <w:szCs w:val="28"/>
        </w:rPr>
      </w:pPr>
      <w:r w:rsidRPr="00373883">
        <w:rPr>
          <w:sz w:val="28"/>
          <w:szCs w:val="28"/>
        </w:rPr>
        <w:t xml:space="preserve">Предложения по перспективной установленной тепловой мощности каждого источника тепловой  энергии с учетом аварийного и перспективного резерва тепловой мощности в таблице </w:t>
      </w:r>
      <w:r w:rsidRPr="00235A44">
        <w:rPr>
          <w:sz w:val="28"/>
          <w:szCs w:val="28"/>
        </w:rPr>
        <w:t>18</w:t>
      </w:r>
      <w:r w:rsidRPr="00373883">
        <w:rPr>
          <w:sz w:val="28"/>
          <w:szCs w:val="28"/>
        </w:rPr>
        <w:t>.</w:t>
      </w:r>
    </w:p>
    <w:p w:rsidR="00993BD8" w:rsidRPr="00373883" w:rsidRDefault="00993BD8" w:rsidP="00373883">
      <w:pPr>
        <w:jc w:val="both"/>
        <w:rPr>
          <w:sz w:val="28"/>
          <w:szCs w:val="28"/>
        </w:rPr>
      </w:pPr>
    </w:p>
    <w:p w:rsidR="00993BD8" w:rsidRPr="00946882" w:rsidRDefault="00993BD8" w:rsidP="00235A44">
      <w:pPr>
        <w:jc w:val="right"/>
        <w:rPr>
          <w:b/>
          <w:bCs/>
        </w:rPr>
      </w:pPr>
      <w:r w:rsidRPr="00946882">
        <w:rPr>
          <w:b/>
          <w:bCs/>
        </w:rPr>
        <w:t xml:space="preserve">Таблица 18  </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6"/>
        <w:gridCol w:w="9"/>
        <w:gridCol w:w="3992"/>
        <w:gridCol w:w="6"/>
        <w:gridCol w:w="2024"/>
        <w:gridCol w:w="8"/>
        <w:gridCol w:w="2894"/>
      </w:tblGrid>
      <w:tr w:rsidR="00993BD8" w:rsidRPr="00946882">
        <w:tc>
          <w:tcPr>
            <w:tcW w:w="645" w:type="dxa"/>
            <w:gridSpan w:val="2"/>
          </w:tcPr>
          <w:p w:rsidR="00993BD8" w:rsidRPr="00946882" w:rsidRDefault="00993BD8" w:rsidP="00F27E93">
            <w:pPr>
              <w:jc w:val="both"/>
            </w:pPr>
            <w:r w:rsidRPr="00946882">
              <w:t xml:space="preserve">№ </w:t>
            </w:r>
            <w:proofErr w:type="spellStart"/>
            <w:proofErr w:type="gramStart"/>
            <w:r w:rsidRPr="00946882">
              <w:t>п</w:t>
            </w:r>
            <w:proofErr w:type="spellEnd"/>
            <w:proofErr w:type="gramEnd"/>
            <w:r w:rsidRPr="00946882">
              <w:t>/</w:t>
            </w:r>
            <w:proofErr w:type="spellStart"/>
            <w:r w:rsidRPr="00946882">
              <w:t>п</w:t>
            </w:r>
            <w:proofErr w:type="spellEnd"/>
          </w:p>
        </w:tc>
        <w:tc>
          <w:tcPr>
            <w:tcW w:w="3999" w:type="dxa"/>
            <w:gridSpan w:val="2"/>
          </w:tcPr>
          <w:p w:rsidR="00993BD8" w:rsidRPr="00946882" w:rsidRDefault="00993BD8" w:rsidP="00F27E93">
            <w:pPr>
              <w:jc w:val="both"/>
            </w:pPr>
            <w:r w:rsidRPr="00946882">
              <w:t>Наименование котельной</w:t>
            </w:r>
          </w:p>
        </w:tc>
        <w:tc>
          <w:tcPr>
            <w:tcW w:w="2024" w:type="dxa"/>
          </w:tcPr>
          <w:p w:rsidR="00993BD8" w:rsidRPr="00946882" w:rsidRDefault="00993BD8" w:rsidP="00F27E93">
            <w:pPr>
              <w:jc w:val="both"/>
            </w:pPr>
            <w:r w:rsidRPr="00946882">
              <w:t>Установленная мощность (Гкал/ч)</w:t>
            </w:r>
          </w:p>
        </w:tc>
        <w:tc>
          <w:tcPr>
            <w:tcW w:w="2903" w:type="dxa"/>
            <w:gridSpan w:val="2"/>
          </w:tcPr>
          <w:p w:rsidR="00993BD8" w:rsidRPr="00946882" w:rsidRDefault="00993BD8" w:rsidP="00F27E93">
            <w:pPr>
              <w:jc w:val="both"/>
            </w:pPr>
            <w:r w:rsidRPr="00946882">
              <w:t>Предложения по перспективной тепловой мощности (Гкал/ч)</w:t>
            </w:r>
          </w:p>
        </w:tc>
      </w:tr>
      <w:tr w:rsidR="00993BD8" w:rsidRPr="00946882">
        <w:tc>
          <w:tcPr>
            <w:tcW w:w="645" w:type="dxa"/>
            <w:gridSpan w:val="2"/>
          </w:tcPr>
          <w:p w:rsidR="00993BD8" w:rsidRPr="00946882" w:rsidRDefault="00993BD8" w:rsidP="00F27E93">
            <w:pPr>
              <w:jc w:val="both"/>
            </w:pPr>
            <w:r w:rsidRPr="00946882">
              <w:t>1</w:t>
            </w:r>
          </w:p>
        </w:tc>
        <w:tc>
          <w:tcPr>
            <w:tcW w:w="3999" w:type="dxa"/>
            <w:gridSpan w:val="2"/>
          </w:tcPr>
          <w:p w:rsidR="00993BD8" w:rsidRPr="00946882" w:rsidRDefault="00993BD8" w:rsidP="00F27E93">
            <w:pPr>
              <w:jc w:val="both"/>
            </w:pPr>
            <w:r w:rsidRPr="00946882">
              <w:t>Котельная д. Никольская</w:t>
            </w:r>
          </w:p>
        </w:tc>
        <w:tc>
          <w:tcPr>
            <w:tcW w:w="2024" w:type="dxa"/>
          </w:tcPr>
          <w:p w:rsidR="00993BD8" w:rsidRPr="00946882" w:rsidRDefault="00993BD8" w:rsidP="00F27E93">
            <w:pPr>
              <w:jc w:val="both"/>
            </w:pPr>
            <w:r w:rsidRPr="00946882">
              <w:t>0,258</w:t>
            </w:r>
          </w:p>
        </w:tc>
        <w:tc>
          <w:tcPr>
            <w:tcW w:w="2903" w:type="dxa"/>
            <w:gridSpan w:val="2"/>
          </w:tcPr>
          <w:p w:rsidR="00993BD8" w:rsidRPr="00946882" w:rsidRDefault="00993BD8" w:rsidP="00F27E93">
            <w:pPr>
              <w:jc w:val="both"/>
            </w:pPr>
            <w:r w:rsidRPr="00946882">
              <w:t>0,258</w:t>
            </w:r>
          </w:p>
        </w:tc>
      </w:tr>
      <w:tr w:rsidR="00993BD8" w:rsidRPr="00946882">
        <w:tc>
          <w:tcPr>
            <w:tcW w:w="636" w:type="dxa"/>
          </w:tcPr>
          <w:p w:rsidR="00993BD8" w:rsidRPr="00946882" w:rsidRDefault="00993BD8" w:rsidP="00F27E93">
            <w:pPr>
              <w:jc w:val="both"/>
            </w:pPr>
            <w:r w:rsidRPr="00946882">
              <w:t>2</w:t>
            </w:r>
          </w:p>
        </w:tc>
        <w:tc>
          <w:tcPr>
            <w:tcW w:w="4002" w:type="dxa"/>
            <w:gridSpan w:val="2"/>
          </w:tcPr>
          <w:p w:rsidR="00993BD8" w:rsidRPr="00946882" w:rsidRDefault="00993BD8" w:rsidP="00F27E93">
            <w:pPr>
              <w:jc w:val="both"/>
            </w:pPr>
            <w:r w:rsidRPr="00946882">
              <w:t>Котельная с. Ровдино</w:t>
            </w:r>
          </w:p>
        </w:tc>
        <w:tc>
          <w:tcPr>
            <w:tcW w:w="2038" w:type="dxa"/>
            <w:gridSpan w:val="3"/>
          </w:tcPr>
          <w:p w:rsidR="00993BD8" w:rsidRPr="00946882" w:rsidRDefault="003E1BD6" w:rsidP="003E1BD6">
            <w:pPr>
              <w:jc w:val="both"/>
            </w:pPr>
            <w:r>
              <w:t>2,15</w:t>
            </w:r>
          </w:p>
        </w:tc>
        <w:tc>
          <w:tcPr>
            <w:tcW w:w="2895" w:type="dxa"/>
          </w:tcPr>
          <w:p w:rsidR="00993BD8" w:rsidRPr="00946882" w:rsidRDefault="00993BD8" w:rsidP="003E1BD6">
            <w:pPr>
              <w:jc w:val="both"/>
            </w:pPr>
            <w:r w:rsidRPr="00946882">
              <w:t xml:space="preserve">Увеличение на </w:t>
            </w:r>
            <w:r w:rsidR="003E1BD6">
              <w:t>1,307</w:t>
            </w:r>
          </w:p>
        </w:tc>
      </w:tr>
    </w:tbl>
    <w:p w:rsidR="00993BD8" w:rsidRPr="00946882" w:rsidRDefault="00993BD8" w:rsidP="00373883">
      <w:pPr>
        <w:ind w:firstLine="426"/>
        <w:jc w:val="both"/>
      </w:pPr>
    </w:p>
    <w:p w:rsidR="00993BD8" w:rsidRDefault="00993BD8" w:rsidP="00637A7C">
      <w:pPr>
        <w:autoSpaceDE w:val="0"/>
        <w:autoSpaceDN w:val="0"/>
        <w:adjustRightInd w:val="0"/>
        <w:ind w:firstLine="708"/>
        <w:jc w:val="both"/>
        <w:rPr>
          <w:sz w:val="28"/>
          <w:szCs w:val="28"/>
        </w:rPr>
      </w:pPr>
      <w:r>
        <w:rPr>
          <w:sz w:val="28"/>
          <w:szCs w:val="28"/>
        </w:rPr>
        <w:t xml:space="preserve">При постройке нового здания </w:t>
      </w:r>
      <w:proofErr w:type="spellStart"/>
      <w:r>
        <w:rPr>
          <w:sz w:val="28"/>
          <w:szCs w:val="28"/>
        </w:rPr>
        <w:t>Ровдинской</w:t>
      </w:r>
      <w:proofErr w:type="spellEnd"/>
      <w:r>
        <w:rPr>
          <w:sz w:val="28"/>
          <w:szCs w:val="28"/>
        </w:rPr>
        <w:t xml:space="preserve"> средней школы установленной мощности котельной с</w:t>
      </w:r>
      <w:proofErr w:type="gramStart"/>
      <w:r>
        <w:rPr>
          <w:sz w:val="28"/>
          <w:szCs w:val="28"/>
        </w:rPr>
        <w:t>.Р</w:t>
      </w:r>
      <w:proofErr w:type="gramEnd"/>
      <w:r>
        <w:rPr>
          <w:sz w:val="28"/>
          <w:szCs w:val="28"/>
        </w:rPr>
        <w:t>овдино не хватит, необходима установка дополнительного котла мощностью 1 МВт (0,86 Гкал/ч) в существующем здании котельной.</w:t>
      </w:r>
    </w:p>
    <w:p w:rsidR="00993BD8" w:rsidRPr="00946882" w:rsidRDefault="00993BD8" w:rsidP="00373883">
      <w:pPr>
        <w:pStyle w:val="12"/>
        <w:tabs>
          <w:tab w:val="left" w:pos="567"/>
        </w:tabs>
        <w:spacing w:before="0" w:after="0"/>
        <w:ind w:left="567"/>
        <w:rPr>
          <w:b/>
          <w:bCs/>
          <w:i/>
          <w:iCs/>
          <w:spacing w:val="0"/>
        </w:rPr>
      </w:pPr>
    </w:p>
    <w:p w:rsidR="00993BD8" w:rsidRPr="00946882" w:rsidRDefault="00993BD8" w:rsidP="007258DE">
      <w:pPr>
        <w:pStyle w:val="1"/>
        <w:keepLines/>
        <w:spacing w:before="0" w:after="0"/>
        <w:jc w:val="both"/>
        <w:rPr>
          <w:rFonts w:ascii="Times New Roman" w:hAnsi="Times New Roman" w:cs="Times New Roman"/>
          <w:i/>
          <w:iCs/>
          <w:color w:val="000000"/>
        </w:rPr>
      </w:pPr>
      <w:bookmarkStart w:id="34" w:name="_Toc402265275"/>
      <w:r w:rsidRPr="00946882">
        <w:rPr>
          <w:rFonts w:ascii="Times New Roman" w:hAnsi="Times New Roman" w:cs="Times New Roman"/>
          <w:i/>
          <w:iCs/>
          <w:color w:val="000000"/>
        </w:rPr>
        <w:t>Раздел 8. Предложения по строительству и реконструкции</w:t>
      </w:r>
      <w:bookmarkStart w:id="35" w:name="_Toc402265276"/>
      <w:bookmarkEnd w:id="34"/>
      <w:r w:rsidR="00410A19">
        <w:rPr>
          <w:rFonts w:ascii="Times New Roman" w:hAnsi="Times New Roman" w:cs="Times New Roman"/>
          <w:i/>
          <w:iCs/>
          <w:color w:val="000000"/>
        </w:rPr>
        <w:t xml:space="preserve"> </w:t>
      </w:r>
      <w:r w:rsidRPr="00946882">
        <w:rPr>
          <w:rFonts w:ascii="Times New Roman" w:hAnsi="Times New Roman" w:cs="Times New Roman"/>
          <w:i/>
          <w:iCs/>
          <w:color w:val="000000"/>
        </w:rPr>
        <w:t>тепловых сетей</w:t>
      </w:r>
      <w:bookmarkEnd w:id="35"/>
    </w:p>
    <w:p w:rsidR="00993BD8" w:rsidRPr="00C57237" w:rsidRDefault="00993BD8" w:rsidP="00373883">
      <w:pPr>
        <w:jc w:val="both"/>
        <w:rPr>
          <w:sz w:val="32"/>
          <w:szCs w:val="32"/>
        </w:rPr>
      </w:pPr>
    </w:p>
    <w:p w:rsidR="00993BD8" w:rsidRPr="00946882" w:rsidRDefault="00993BD8" w:rsidP="007258DE">
      <w:pPr>
        <w:pStyle w:val="2"/>
        <w:keepNext/>
        <w:keepLines/>
        <w:numPr>
          <w:ilvl w:val="1"/>
          <w:numId w:val="0"/>
        </w:numPr>
        <w:spacing w:before="0" w:beforeAutospacing="0" w:after="0" w:afterAutospacing="0"/>
        <w:jc w:val="both"/>
        <w:rPr>
          <w:sz w:val="28"/>
          <w:szCs w:val="28"/>
        </w:rPr>
      </w:pPr>
      <w:bookmarkStart w:id="36" w:name="_Toc402265277"/>
      <w:r w:rsidRPr="00946882">
        <w:rPr>
          <w:sz w:val="28"/>
          <w:szCs w:val="28"/>
        </w:rPr>
        <w:lastRenderedPageBreak/>
        <w:t>Раздел 8.1. Предложение по новому строительству и реконструкции тепловых сетей, обеспечивающих перераспределение тепловой нагрузки из зон с  дефицитом располагаемой тепловой мощности источников тепловой энергии в зоны с резервом  располагаемой тепловой мощности источников тепловой энергии (использование существующих резервов).</w:t>
      </w:r>
      <w:bookmarkEnd w:id="36"/>
    </w:p>
    <w:p w:rsidR="00993BD8" w:rsidRPr="00C57237" w:rsidRDefault="00993BD8" w:rsidP="00373883">
      <w:pPr>
        <w:jc w:val="both"/>
        <w:rPr>
          <w:sz w:val="32"/>
          <w:szCs w:val="32"/>
        </w:rPr>
      </w:pPr>
    </w:p>
    <w:p w:rsidR="00993BD8" w:rsidRPr="00373883" w:rsidRDefault="00993BD8" w:rsidP="00373883">
      <w:pPr>
        <w:jc w:val="both"/>
        <w:rPr>
          <w:sz w:val="28"/>
          <w:szCs w:val="28"/>
        </w:rPr>
      </w:pPr>
      <w:r w:rsidRPr="00373883">
        <w:rPr>
          <w:sz w:val="28"/>
          <w:szCs w:val="28"/>
        </w:rPr>
        <w:t xml:space="preserve">      Учитывая, что Схемой территориального планирования  не предусмотрено изменение схемы теплоснабжения</w:t>
      </w:r>
      <w:r>
        <w:rPr>
          <w:sz w:val="28"/>
          <w:szCs w:val="28"/>
        </w:rPr>
        <w:t xml:space="preserve"> в д. Никольская</w:t>
      </w:r>
      <w:r w:rsidRPr="00373883">
        <w:rPr>
          <w:sz w:val="28"/>
          <w:szCs w:val="28"/>
        </w:rPr>
        <w:t>, новое строительство тепловых сетей не планируется. Перераспределение тепловой нагрузки не планируется.</w:t>
      </w:r>
      <w:r>
        <w:rPr>
          <w:sz w:val="28"/>
          <w:szCs w:val="28"/>
        </w:rPr>
        <w:t xml:space="preserve"> Новое строительство теплосетей планируется </w:t>
      </w:r>
      <w:proofErr w:type="gramStart"/>
      <w:r>
        <w:rPr>
          <w:sz w:val="28"/>
          <w:szCs w:val="28"/>
        </w:rPr>
        <w:t>в</w:t>
      </w:r>
      <w:proofErr w:type="gramEnd"/>
      <w:r>
        <w:rPr>
          <w:sz w:val="28"/>
          <w:szCs w:val="28"/>
        </w:rPr>
        <w:t xml:space="preserve"> </w:t>
      </w:r>
      <w:proofErr w:type="gramStart"/>
      <w:r>
        <w:rPr>
          <w:sz w:val="28"/>
          <w:szCs w:val="28"/>
        </w:rPr>
        <w:t>с</w:t>
      </w:r>
      <w:proofErr w:type="gramEnd"/>
      <w:r>
        <w:rPr>
          <w:sz w:val="28"/>
          <w:szCs w:val="28"/>
        </w:rPr>
        <w:t>. Ровдино, соответственно планируется увеличение тепловой энергии.</w:t>
      </w:r>
    </w:p>
    <w:p w:rsidR="00993BD8" w:rsidRPr="00373883" w:rsidRDefault="00993BD8" w:rsidP="00373883">
      <w:pPr>
        <w:ind w:firstLine="426"/>
        <w:jc w:val="both"/>
        <w:rPr>
          <w:sz w:val="28"/>
          <w:szCs w:val="28"/>
        </w:rPr>
      </w:pPr>
      <w:r w:rsidRPr="00373883">
        <w:rPr>
          <w:sz w:val="28"/>
          <w:szCs w:val="28"/>
        </w:rPr>
        <w:t>В настоящее время разработанной и нереализованной проектной документации нет.</w:t>
      </w:r>
    </w:p>
    <w:p w:rsidR="00993BD8" w:rsidRPr="00373883" w:rsidRDefault="00993BD8" w:rsidP="00373883">
      <w:pPr>
        <w:ind w:firstLine="426"/>
        <w:jc w:val="both"/>
        <w:rPr>
          <w:sz w:val="28"/>
          <w:szCs w:val="28"/>
        </w:rPr>
      </w:pPr>
    </w:p>
    <w:p w:rsidR="00993BD8" w:rsidRPr="00946882" w:rsidRDefault="00993BD8" w:rsidP="007258DE">
      <w:pPr>
        <w:pStyle w:val="2"/>
        <w:keepNext/>
        <w:keepLines/>
        <w:numPr>
          <w:ilvl w:val="1"/>
          <w:numId w:val="0"/>
        </w:numPr>
        <w:spacing w:before="0" w:beforeAutospacing="0" w:after="0" w:afterAutospacing="0"/>
        <w:jc w:val="both"/>
        <w:rPr>
          <w:sz w:val="28"/>
          <w:szCs w:val="28"/>
        </w:rPr>
      </w:pPr>
      <w:bookmarkStart w:id="37" w:name="_Toc402265278"/>
      <w:r w:rsidRPr="00946882">
        <w:rPr>
          <w:sz w:val="28"/>
          <w:szCs w:val="28"/>
        </w:rPr>
        <w:t>Раздел 8.2. Предложение по новому строительству тепловых сетей для обеспечения перспективных приростов тепловой нагрузки  во вновь осваиваемых районах поселения, городского округа под жилищную, комплексную  или производственную застройку.</w:t>
      </w:r>
      <w:bookmarkEnd w:id="37"/>
    </w:p>
    <w:p w:rsidR="00993BD8" w:rsidRPr="00946882" w:rsidRDefault="00993BD8" w:rsidP="00373883">
      <w:pPr>
        <w:pStyle w:val="af2"/>
        <w:ind w:left="0" w:firstLine="567"/>
        <w:jc w:val="both"/>
        <w:rPr>
          <w:b/>
          <w:bCs/>
          <w:sz w:val="28"/>
          <w:szCs w:val="28"/>
        </w:rPr>
      </w:pPr>
    </w:p>
    <w:p w:rsidR="00993BD8" w:rsidRPr="00373883" w:rsidRDefault="00993BD8" w:rsidP="00373883">
      <w:pPr>
        <w:ind w:firstLine="426"/>
        <w:jc w:val="both"/>
        <w:rPr>
          <w:sz w:val="28"/>
          <w:szCs w:val="28"/>
        </w:rPr>
      </w:pPr>
      <w:r w:rsidRPr="00373883">
        <w:rPr>
          <w:sz w:val="28"/>
          <w:szCs w:val="28"/>
        </w:rPr>
        <w:t>Строительство тепловых сетей для обеспечения перспективны</w:t>
      </w:r>
      <w:r>
        <w:rPr>
          <w:sz w:val="28"/>
          <w:szCs w:val="28"/>
        </w:rPr>
        <w:t xml:space="preserve">х приростов тепловой нагрузки </w:t>
      </w:r>
      <w:r w:rsidRPr="00373883">
        <w:rPr>
          <w:sz w:val="28"/>
          <w:szCs w:val="28"/>
        </w:rPr>
        <w:t xml:space="preserve"> планируется</w:t>
      </w:r>
      <w:r>
        <w:rPr>
          <w:sz w:val="28"/>
          <w:szCs w:val="28"/>
        </w:rPr>
        <w:t xml:space="preserve"> в селе Ровдино </w:t>
      </w:r>
    </w:p>
    <w:p w:rsidR="00993BD8" w:rsidRPr="00946882" w:rsidRDefault="00993BD8" w:rsidP="007258DE">
      <w:pPr>
        <w:pStyle w:val="2"/>
        <w:keepNext/>
        <w:keepLines/>
        <w:numPr>
          <w:ilvl w:val="1"/>
          <w:numId w:val="0"/>
        </w:numPr>
        <w:spacing w:before="0" w:beforeAutospacing="0" w:after="0" w:afterAutospacing="0"/>
        <w:jc w:val="both"/>
        <w:rPr>
          <w:sz w:val="28"/>
          <w:szCs w:val="28"/>
        </w:rPr>
      </w:pPr>
      <w:bookmarkStart w:id="38" w:name="_Toc402265279"/>
      <w:r w:rsidRPr="00946882">
        <w:rPr>
          <w:sz w:val="28"/>
          <w:szCs w:val="28"/>
        </w:rPr>
        <w:t>Раздел 8.3. Предложение по новому строительству и  реконструкции тепловых сетей, обеспечивающие условия,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w:t>
      </w:r>
      <w:bookmarkEnd w:id="38"/>
    </w:p>
    <w:p w:rsidR="00993BD8" w:rsidRPr="00373883" w:rsidRDefault="00993BD8" w:rsidP="00373883">
      <w:pPr>
        <w:jc w:val="both"/>
        <w:rPr>
          <w:sz w:val="28"/>
          <w:szCs w:val="28"/>
        </w:rPr>
      </w:pPr>
    </w:p>
    <w:p w:rsidR="00993BD8" w:rsidRPr="00373883" w:rsidRDefault="00993BD8" w:rsidP="00373883">
      <w:pPr>
        <w:jc w:val="both"/>
        <w:rPr>
          <w:sz w:val="28"/>
          <w:szCs w:val="28"/>
        </w:rPr>
      </w:pPr>
      <w:r w:rsidRPr="00373883">
        <w:rPr>
          <w:sz w:val="28"/>
          <w:szCs w:val="28"/>
        </w:rPr>
        <w:t xml:space="preserve">     Учитывая, что не предусмотрено изменение схемы теплоснабжения, новое строительство тепловых сетей</w:t>
      </w:r>
      <w:r>
        <w:rPr>
          <w:sz w:val="28"/>
          <w:szCs w:val="28"/>
        </w:rPr>
        <w:t xml:space="preserve"> в д. Никольская </w:t>
      </w:r>
      <w:r w:rsidRPr="00373883">
        <w:rPr>
          <w:sz w:val="28"/>
          <w:szCs w:val="28"/>
        </w:rPr>
        <w:t xml:space="preserve"> не планируется</w:t>
      </w:r>
      <w:r>
        <w:rPr>
          <w:sz w:val="28"/>
          <w:szCs w:val="28"/>
        </w:rPr>
        <w:t xml:space="preserve">. </w:t>
      </w:r>
      <w:r w:rsidRPr="00373883">
        <w:rPr>
          <w:sz w:val="28"/>
          <w:szCs w:val="28"/>
        </w:rPr>
        <w:t>Реконструкция тепловых сетей, обеспечивающая условия,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 также не предусмотрена.</w:t>
      </w:r>
    </w:p>
    <w:p w:rsidR="00993BD8" w:rsidRDefault="00993BD8" w:rsidP="00373883">
      <w:pPr>
        <w:ind w:firstLine="426"/>
        <w:jc w:val="both"/>
        <w:rPr>
          <w:sz w:val="28"/>
          <w:szCs w:val="28"/>
        </w:rPr>
      </w:pPr>
      <w:r w:rsidRPr="00373883">
        <w:rPr>
          <w:sz w:val="28"/>
          <w:szCs w:val="28"/>
        </w:rPr>
        <w:t>Строительство и реконструкция тепловых сетей, для обеспечения условий, при наличии которых существует возможность поставок тепловой энергии потребителям от различных источников теплоснабжения, не планируется.</w:t>
      </w:r>
    </w:p>
    <w:p w:rsidR="00993BD8" w:rsidRDefault="00993BD8" w:rsidP="00373883">
      <w:pPr>
        <w:ind w:firstLine="426"/>
        <w:jc w:val="both"/>
        <w:rPr>
          <w:sz w:val="28"/>
          <w:szCs w:val="28"/>
        </w:rPr>
      </w:pPr>
      <w:r>
        <w:rPr>
          <w:sz w:val="28"/>
          <w:szCs w:val="28"/>
        </w:rPr>
        <w:t xml:space="preserve">Учитывая, что предусмотрено изменение схемы теплоснабжения, новое строительство тепловых сетей </w:t>
      </w:r>
      <w:proofErr w:type="gramStart"/>
      <w:r>
        <w:rPr>
          <w:sz w:val="28"/>
          <w:szCs w:val="28"/>
        </w:rPr>
        <w:t>в</w:t>
      </w:r>
      <w:proofErr w:type="gramEnd"/>
      <w:r>
        <w:rPr>
          <w:sz w:val="28"/>
          <w:szCs w:val="28"/>
        </w:rPr>
        <w:t xml:space="preserve"> с. Ровдино планируется. </w:t>
      </w:r>
    </w:p>
    <w:p w:rsidR="00993BD8" w:rsidRPr="00373883" w:rsidRDefault="00993BD8" w:rsidP="00373883">
      <w:pPr>
        <w:ind w:firstLine="426"/>
        <w:jc w:val="both"/>
        <w:rPr>
          <w:sz w:val="28"/>
          <w:szCs w:val="28"/>
        </w:rPr>
      </w:pPr>
      <w:r>
        <w:rPr>
          <w:sz w:val="28"/>
          <w:szCs w:val="28"/>
        </w:rPr>
        <w:t>Строительство и реконструкция тепловых сетей, для обеспечения условий, при наличии которых существует возможность поставок тепловой энергии потребителям  от различных источников теплоснабжения, планируется.</w:t>
      </w:r>
    </w:p>
    <w:p w:rsidR="00993BD8" w:rsidRPr="00373883" w:rsidRDefault="00993BD8" w:rsidP="00373883">
      <w:pPr>
        <w:ind w:firstLine="426"/>
        <w:jc w:val="both"/>
        <w:rPr>
          <w:sz w:val="28"/>
          <w:szCs w:val="28"/>
        </w:rPr>
      </w:pPr>
    </w:p>
    <w:p w:rsidR="00993BD8" w:rsidRPr="00946882" w:rsidRDefault="00993BD8" w:rsidP="00373883">
      <w:pPr>
        <w:pStyle w:val="2"/>
        <w:spacing w:before="0" w:beforeAutospacing="0" w:after="0" w:afterAutospacing="0"/>
        <w:jc w:val="both"/>
        <w:rPr>
          <w:sz w:val="28"/>
          <w:szCs w:val="28"/>
        </w:rPr>
      </w:pPr>
      <w:bookmarkStart w:id="39" w:name="_Toc402265280"/>
      <w:r w:rsidRPr="00946882">
        <w:rPr>
          <w:sz w:val="28"/>
          <w:szCs w:val="28"/>
        </w:rPr>
        <w:lastRenderedPageBreak/>
        <w:t>Раздел 8.4. Предложения по строительству и реконструкции тепловых сетей для повышения эффективности функционирования системы теплоснабжения, в том числе за счет перевода котельных в пиковый режим работы или ликвидации котельных по основаниям</w:t>
      </w:r>
      <w:bookmarkEnd w:id="39"/>
      <w:r>
        <w:rPr>
          <w:sz w:val="28"/>
          <w:szCs w:val="28"/>
        </w:rPr>
        <w:t>.</w:t>
      </w:r>
    </w:p>
    <w:p w:rsidR="00993BD8" w:rsidRPr="00946882" w:rsidRDefault="00993BD8" w:rsidP="00373883">
      <w:pPr>
        <w:ind w:firstLine="426"/>
        <w:jc w:val="both"/>
        <w:rPr>
          <w:sz w:val="28"/>
          <w:szCs w:val="28"/>
        </w:rPr>
      </w:pPr>
      <w:bookmarkStart w:id="40" w:name="bookmark155"/>
    </w:p>
    <w:p w:rsidR="00993BD8" w:rsidRPr="00373883" w:rsidRDefault="00993BD8" w:rsidP="00373883">
      <w:pPr>
        <w:jc w:val="both"/>
        <w:rPr>
          <w:sz w:val="28"/>
          <w:szCs w:val="28"/>
        </w:rPr>
      </w:pPr>
      <w:r w:rsidRPr="00373883">
        <w:rPr>
          <w:sz w:val="28"/>
          <w:szCs w:val="28"/>
        </w:rPr>
        <w:t xml:space="preserve">    Новое строительство или реконструкция тепловых сетей для повышения эффективности функционирования системы теплоснабжения, в том числе за счет перевода котельных в «пиковый» режим </w:t>
      </w:r>
      <w:r>
        <w:rPr>
          <w:sz w:val="28"/>
          <w:szCs w:val="28"/>
        </w:rPr>
        <w:t xml:space="preserve"> в д. Никольская не планируется. Выше перечисленные мероприятия планируется </w:t>
      </w:r>
      <w:proofErr w:type="gramStart"/>
      <w:r>
        <w:rPr>
          <w:sz w:val="28"/>
          <w:szCs w:val="28"/>
        </w:rPr>
        <w:t>в</w:t>
      </w:r>
      <w:proofErr w:type="gramEnd"/>
      <w:r>
        <w:rPr>
          <w:sz w:val="28"/>
          <w:szCs w:val="28"/>
        </w:rPr>
        <w:t xml:space="preserve"> с. Ровдино. </w:t>
      </w:r>
    </w:p>
    <w:bookmarkEnd w:id="40"/>
    <w:p w:rsidR="00993BD8" w:rsidRPr="00946882" w:rsidRDefault="00993BD8" w:rsidP="00373883">
      <w:pPr>
        <w:pStyle w:val="ConsPlusNormal"/>
        <w:widowControl/>
        <w:ind w:firstLine="567"/>
        <w:jc w:val="both"/>
        <w:rPr>
          <w:rFonts w:ascii="Times New Roman" w:hAnsi="Times New Roman" w:cs="Times New Roman"/>
          <w:sz w:val="28"/>
          <w:szCs w:val="28"/>
        </w:rPr>
      </w:pPr>
    </w:p>
    <w:p w:rsidR="00993BD8" w:rsidRPr="00946882" w:rsidRDefault="00993BD8" w:rsidP="007258DE">
      <w:pPr>
        <w:pStyle w:val="2"/>
        <w:spacing w:before="0" w:beforeAutospacing="0" w:after="0" w:afterAutospacing="0"/>
        <w:jc w:val="both"/>
        <w:rPr>
          <w:sz w:val="28"/>
          <w:szCs w:val="28"/>
        </w:rPr>
      </w:pPr>
      <w:bookmarkStart w:id="41" w:name="_Toc402265281"/>
      <w:r w:rsidRPr="00946882">
        <w:rPr>
          <w:sz w:val="28"/>
          <w:szCs w:val="28"/>
        </w:rPr>
        <w:t xml:space="preserve">Раздел 8.5. </w:t>
      </w:r>
      <w:proofErr w:type="gramStart"/>
      <w:r w:rsidRPr="00946882">
        <w:rPr>
          <w:sz w:val="28"/>
          <w:szCs w:val="28"/>
        </w:rPr>
        <w:t>Предложения по строительству и реконструкции тепловых сетей для</w:t>
      </w:r>
      <w:bookmarkEnd w:id="41"/>
      <w:r w:rsidRPr="00946882">
        <w:rPr>
          <w:sz w:val="28"/>
          <w:szCs w:val="28"/>
        </w:rPr>
        <w:t xml:space="preserve"> обеспечения нормативной надежности и безопасности теплоснабжения, определяемых в соответствии с методическими указаниями по расчету уровня надежности и качества поставляемых товаров, оказываемых услуг для организаций, осуществляющих деятельность по производству и (или) передаче тепловой энергии, утверждаемыми уполномоченным Правительством Российской Федерации федеральным органом исполнительной власти.</w:t>
      </w:r>
      <w:proofErr w:type="gramEnd"/>
    </w:p>
    <w:p w:rsidR="00993BD8" w:rsidRPr="00946882" w:rsidRDefault="00993BD8" w:rsidP="007258DE">
      <w:pPr>
        <w:pStyle w:val="2"/>
        <w:spacing w:before="0" w:beforeAutospacing="0" w:after="0" w:afterAutospacing="0"/>
        <w:jc w:val="both"/>
        <w:rPr>
          <w:sz w:val="28"/>
          <w:szCs w:val="28"/>
        </w:rPr>
      </w:pPr>
    </w:p>
    <w:p w:rsidR="00993BD8" w:rsidRPr="003E1BD6" w:rsidRDefault="00993BD8" w:rsidP="00373883">
      <w:pPr>
        <w:pStyle w:val="a4"/>
        <w:spacing w:before="0" w:beforeAutospacing="0" w:after="0" w:afterAutospacing="0" w:line="240" w:lineRule="auto"/>
        <w:jc w:val="both"/>
        <w:rPr>
          <w:rFonts w:ascii="Times New Roman" w:hAnsi="Times New Roman" w:cs="Times New Roman"/>
          <w:sz w:val="28"/>
          <w:szCs w:val="28"/>
        </w:rPr>
      </w:pPr>
      <w:r w:rsidRPr="00373883">
        <w:rPr>
          <w:rFonts w:ascii="Times New Roman" w:hAnsi="Times New Roman" w:cs="Times New Roman"/>
          <w:sz w:val="28"/>
          <w:szCs w:val="28"/>
        </w:rPr>
        <w:t xml:space="preserve">         </w:t>
      </w:r>
      <w:r w:rsidRPr="003E1BD6">
        <w:rPr>
          <w:rFonts w:ascii="Times New Roman" w:hAnsi="Times New Roman" w:cs="Times New Roman"/>
          <w:sz w:val="28"/>
          <w:szCs w:val="28"/>
        </w:rPr>
        <w:t>Всего в  муниципальном образовании «</w:t>
      </w:r>
      <w:proofErr w:type="spellStart"/>
      <w:r w:rsidRPr="003E1BD6">
        <w:rPr>
          <w:rFonts w:ascii="Times New Roman" w:hAnsi="Times New Roman" w:cs="Times New Roman"/>
          <w:sz w:val="28"/>
          <w:szCs w:val="28"/>
        </w:rPr>
        <w:t>Ровдинское</w:t>
      </w:r>
      <w:proofErr w:type="spellEnd"/>
      <w:r w:rsidRPr="003E1BD6">
        <w:rPr>
          <w:rFonts w:ascii="Times New Roman" w:hAnsi="Times New Roman" w:cs="Times New Roman"/>
          <w:sz w:val="28"/>
          <w:szCs w:val="28"/>
        </w:rPr>
        <w:t xml:space="preserve">» протяженность тепловых сетей </w:t>
      </w:r>
      <w:r w:rsidR="003E1BD6" w:rsidRPr="003E1BD6">
        <w:rPr>
          <w:rFonts w:ascii="Times New Roman" w:hAnsi="Times New Roman" w:cs="Times New Roman"/>
          <w:sz w:val="28"/>
          <w:szCs w:val="28"/>
        </w:rPr>
        <w:t xml:space="preserve">указана в разделе 3.1. </w:t>
      </w:r>
      <w:r w:rsidRPr="003E1BD6">
        <w:rPr>
          <w:rFonts w:ascii="Times New Roman" w:hAnsi="Times New Roman" w:cs="Times New Roman"/>
          <w:sz w:val="28"/>
          <w:szCs w:val="28"/>
        </w:rPr>
        <w:t xml:space="preserve">Средний износ </w:t>
      </w:r>
      <w:r w:rsidR="003E1BD6" w:rsidRPr="003E1BD6">
        <w:rPr>
          <w:rFonts w:ascii="Times New Roman" w:hAnsi="Times New Roman" w:cs="Times New Roman"/>
          <w:sz w:val="28"/>
          <w:szCs w:val="28"/>
        </w:rPr>
        <w:t xml:space="preserve">муниципальных </w:t>
      </w:r>
      <w:r w:rsidRPr="003E1BD6">
        <w:rPr>
          <w:rFonts w:ascii="Times New Roman" w:hAnsi="Times New Roman" w:cs="Times New Roman"/>
          <w:sz w:val="28"/>
          <w:szCs w:val="28"/>
        </w:rPr>
        <w:t xml:space="preserve">трубопроводов теплосетей </w:t>
      </w:r>
      <w:r w:rsidR="003E1BD6" w:rsidRPr="003E1BD6">
        <w:rPr>
          <w:rFonts w:ascii="Times New Roman" w:hAnsi="Times New Roman" w:cs="Times New Roman"/>
          <w:sz w:val="28"/>
          <w:szCs w:val="28"/>
        </w:rPr>
        <w:t xml:space="preserve">составляет </w:t>
      </w:r>
      <w:r w:rsidRPr="003E1BD6">
        <w:rPr>
          <w:rFonts w:ascii="Times New Roman" w:hAnsi="Times New Roman" w:cs="Times New Roman"/>
          <w:sz w:val="28"/>
          <w:szCs w:val="28"/>
        </w:rPr>
        <w:t>5</w:t>
      </w:r>
      <w:r w:rsidR="003E1BD6" w:rsidRPr="003E1BD6">
        <w:rPr>
          <w:rFonts w:ascii="Times New Roman" w:hAnsi="Times New Roman" w:cs="Times New Roman"/>
          <w:sz w:val="28"/>
          <w:szCs w:val="28"/>
        </w:rPr>
        <w:t>0</w:t>
      </w:r>
      <w:r w:rsidRPr="003E1BD6">
        <w:rPr>
          <w:rFonts w:ascii="Times New Roman" w:hAnsi="Times New Roman" w:cs="Times New Roman"/>
          <w:sz w:val="28"/>
          <w:szCs w:val="28"/>
        </w:rPr>
        <w:t xml:space="preserve">%.  Для уменьшения потерь при передаче теплоносителя от источника теплоснабжения потребителям  возможна  </w:t>
      </w:r>
      <w:r w:rsidR="003E1BD6" w:rsidRPr="003E1BD6">
        <w:rPr>
          <w:rFonts w:ascii="Times New Roman" w:hAnsi="Times New Roman" w:cs="Times New Roman"/>
          <w:sz w:val="28"/>
          <w:szCs w:val="28"/>
        </w:rPr>
        <w:t xml:space="preserve">замена или капитальный ремонт ветхих участков </w:t>
      </w:r>
      <w:r w:rsidRPr="003E1BD6">
        <w:rPr>
          <w:rFonts w:ascii="Times New Roman" w:hAnsi="Times New Roman" w:cs="Times New Roman"/>
          <w:sz w:val="28"/>
          <w:szCs w:val="28"/>
        </w:rPr>
        <w:t xml:space="preserve">тепловых сетей на трубы в пенополиуретановой изоляции (далее – ППУ изоляция). </w:t>
      </w:r>
    </w:p>
    <w:p w:rsidR="00993BD8" w:rsidRDefault="00993BD8" w:rsidP="00373883">
      <w:pPr>
        <w:ind w:firstLine="426"/>
        <w:jc w:val="both"/>
        <w:rPr>
          <w:sz w:val="28"/>
          <w:szCs w:val="28"/>
        </w:rPr>
      </w:pPr>
      <w:r w:rsidRPr="003E1BD6">
        <w:rPr>
          <w:sz w:val="28"/>
          <w:szCs w:val="28"/>
        </w:rPr>
        <w:t>Строительство и реконструкция тепловых сетей для обеспечения нормативной надежности и безопасности теплоснабжения  планируется.</w:t>
      </w:r>
    </w:p>
    <w:p w:rsidR="00993BD8" w:rsidRPr="00373883" w:rsidRDefault="00993BD8" w:rsidP="00373883">
      <w:pPr>
        <w:ind w:firstLine="426"/>
        <w:jc w:val="both"/>
        <w:rPr>
          <w:sz w:val="28"/>
          <w:szCs w:val="28"/>
        </w:rPr>
      </w:pPr>
    </w:p>
    <w:p w:rsidR="00993BD8" w:rsidRPr="00F1423C" w:rsidRDefault="00993BD8" w:rsidP="00373883">
      <w:pPr>
        <w:jc w:val="both"/>
        <w:rPr>
          <w:rStyle w:val="a5"/>
          <w:i/>
          <w:sz w:val="32"/>
          <w:szCs w:val="32"/>
        </w:rPr>
      </w:pPr>
      <w:r w:rsidRPr="00F1423C">
        <w:rPr>
          <w:b/>
          <w:bCs/>
          <w:i/>
          <w:sz w:val="32"/>
          <w:szCs w:val="32"/>
        </w:rPr>
        <w:t>Раздел</w:t>
      </w:r>
      <w:r w:rsidRPr="00F1423C">
        <w:rPr>
          <w:rStyle w:val="a5"/>
          <w:i/>
          <w:sz w:val="32"/>
          <w:szCs w:val="32"/>
        </w:rPr>
        <w:t xml:space="preserve"> 9. Перспективное  потребление тепловой мощности и тепловой энергии на цели теплоснабжения в административных границах  сельского поселения.</w:t>
      </w:r>
    </w:p>
    <w:p w:rsidR="00993BD8" w:rsidRPr="00946882" w:rsidRDefault="00993BD8" w:rsidP="00373883">
      <w:pPr>
        <w:jc w:val="both"/>
        <w:rPr>
          <w:sz w:val="28"/>
          <w:szCs w:val="28"/>
        </w:rPr>
      </w:pPr>
    </w:p>
    <w:p w:rsidR="00993BD8" w:rsidRPr="00373883" w:rsidRDefault="00993BD8" w:rsidP="00373883">
      <w:pPr>
        <w:pStyle w:val="a4"/>
        <w:spacing w:before="0" w:beforeAutospacing="0" w:after="0" w:afterAutospacing="0" w:line="240" w:lineRule="auto"/>
        <w:jc w:val="both"/>
        <w:rPr>
          <w:rFonts w:ascii="Times New Roman" w:hAnsi="Times New Roman" w:cs="Times New Roman"/>
          <w:sz w:val="28"/>
          <w:szCs w:val="28"/>
        </w:rPr>
      </w:pPr>
      <w:r w:rsidRPr="00373883">
        <w:rPr>
          <w:rFonts w:ascii="Times New Roman" w:hAnsi="Times New Roman" w:cs="Times New Roman"/>
          <w:sz w:val="28"/>
          <w:szCs w:val="28"/>
        </w:rPr>
        <w:t xml:space="preserve">         Численн</w:t>
      </w:r>
      <w:r>
        <w:rPr>
          <w:rFonts w:ascii="Times New Roman" w:hAnsi="Times New Roman" w:cs="Times New Roman"/>
          <w:sz w:val="28"/>
          <w:szCs w:val="28"/>
        </w:rPr>
        <w:t xml:space="preserve">ость населения  в д. Никольская и с. Ровдино </w:t>
      </w:r>
      <w:r w:rsidRPr="00373883">
        <w:rPr>
          <w:rFonts w:ascii="Times New Roman" w:hAnsi="Times New Roman" w:cs="Times New Roman"/>
          <w:sz w:val="28"/>
          <w:szCs w:val="28"/>
        </w:rPr>
        <w:t xml:space="preserve"> ежегодно сокращается, поэтому нет </w:t>
      </w:r>
      <w:r>
        <w:rPr>
          <w:rFonts w:ascii="Times New Roman" w:hAnsi="Times New Roman" w:cs="Times New Roman"/>
          <w:sz w:val="28"/>
          <w:szCs w:val="28"/>
        </w:rPr>
        <w:t xml:space="preserve">больших </w:t>
      </w:r>
      <w:r w:rsidRPr="00373883">
        <w:rPr>
          <w:rFonts w:ascii="Times New Roman" w:hAnsi="Times New Roman" w:cs="Times New Roman"/>
          <w:sz w:val="28"/>
          <w:szCs w:val="28"/>
        </w:rPr>
        <w:t>перспектив строительства  многоквартирного жилищного фонда и социальной инфраструктуры</w:t>
      </w:r>
      <w:r>
        <w:rPr>
          <w:rFonts w:ascii="Times New Roman" w:hAnsi="Times New Roman" w:cs="Times New Roman"/>
          <w:sz w:val="28"/>
          <w:szCs w:val="28"/>
        </w:rPr>
        <w:t>. В перспективе будет пущена в эксплуатацию новая школа.</w:t>
      </w:r>
      <w:r w:rsidRPr="00373883">
        <w:rPr>
          <w:rFonts w:ascii="Times New Roman" w:hAnsi="Times New Roman" w:cs="Times New Roman"/>
          <w:sz w:val="28"/>
          <w:szCs w:val="28"/>
        </w:rPr>
        <w:t xml:space="preserve"> Застройщики   индивидуального  жилищного фонда  использует автономные источники теплоснабжен</w:t>
      </w:r>
      <w:r>
        <w:rPr>
          <w:rFonts w:ascii="Times New Roman" w:hAnsi="Times New Roman" w:cs="Times New Roman"/>
          <w:sz w:val="28"/>
          <w:szCs w:val="28"/>
        </w:rPr>
        <w:t>ия. В связи с этим,  потребности</w:t>
      </w:r>
      <w:r w:rsidRPr="00373883">
        <w:rPr>
          <w:rFonts w:ascii="Times New Roman" w:hAnsi="Times New Roman" w:cs="Times New Roman"/>
          <w:sz w:val="28"/>
          <w:szCs w:val="28"/>
        </w:rPr>
        <w:t xml:space="preserve"> в стр</w:t>
      </w:r>
      <w:r>
        <w:rPr>
          <w:rFonts w:ascii="Times New Roman" w:hAnsi="Times New Roman" w:cs="Times New Roman"/>
          <w:sz w:val="28"/>
          <w:szCs w:val="28"/>
        </w:rPr>
        <w:t>оительства новых тепловых сетей</w:t>
      </w:r>
      <w:r w:rsidRPr="00373883">
        <w:rPr>
          <w:rFonts w:ascii="Times New Roman" w:hAnsi="Times New Roman" w:cs="Times New Roman"/>
          <w:sz w:val="28"/>
          <w:szCs w:val="28"/>
        </w:rPr>
        <w:t> с целью обеспечения приростов тепловой нагрузки в существующих зонах действия источников теплоснабжения, приросте тепловой нагрузки  для целей отопления, горяч</w:t>
      </w:r>
      <w:r>
        <w:rPr>
          <w:rFonts w:ascii="Times New Roman" w:hAnsi="Times New Roman" w:cs="Times New Roman"/>
          <w:sz w:val="28"/>
          <w:szCs w:val="28"/>
        </w:rPr>
        <w:t>его водоснабжения     возникают только в том случае, когда индивидуальные застройщики обращаются с заявлением о подключении частных домов к системе теплоснабжения. Фактическая  мощность котельных</w:t>
      </w:r>
      <w:r w:rsidRPr="00373883">
        <w:rPr>
          <w:rFonts w:ascii="Times New Roman" w:hAnsi="Times New Roman" w:cs="Times New Roman"/>
          <w:sz w:val="28"/>
          <w:szCs w:val="28"/>
        </w:rPr>
        <w:t xml:space="preserve">  используется </w:t>
      </w:r>
      <w:r>
        <w:rPr>
          <w:rFonts w:ascii="Times New Roman" w:hAnsi="Times New Roman" w:cs="Times New Roman"/>
          <w:sz w:val="28"/>
          <w:szCs w:val="28"/>
        </w:rPr>
        <w:lastRenderedPageBreak/>
        <w:t>потребителями на 75% - 85</w:t>
      </w:r>
      <w:r w:rsidRPr="00373883">
        <w:rPr>
          <w:rFonts w:ascii="Times New Roman" w:hAnsi="Times New Roman" w:cs="Times New Roman"/>
          <w:sz w:val="28"/>
          <w:szCs w:val="28"/>
        </w:rPr>
        <w:t>%.</w:t>
      </w:r>
      <w:r w:rsidRPr="00373883">
        <w:rPr>
          <w:rFonts w:ascii="Times New Roman" w:hAnsi="Times New Roman" w:cs="Times New Roman"/>
          <w:color w:val="161515"/>
          <w:sz w:val="28"/>
          <w:szCs w:val="28"/>
        </w:rPr>
        <w:t xml:space="preserve"> Изменение площади населенных пунктов</w:t>
      </w:r>
      <w:r>
        <w:rPr>
          <w:rFonts w:ascii="Times New Roman" w:hAnsi="Times New Roman" w:cs="Times New Roman"/>
          <w:sz w:val="28"/>
          <w:szCs w:val="28"/>
        </w:rPr>
        <w:t xml:space="preserve"> МО «</w:t>
      </w:r>
      <w:proofErr w:type="spellStart"/>
      <w:r>
        <w:rPr>
          <w:rFonts w:ascii="Times New Roman" w:hAnsi="Times New Roman" w:cs="Times New Roman"/>
          <w:sz w:val="28"/>
          <w:szCs w:val="28"/>
        </w:rPr>
        <w:t>Ровдинское</w:t>
      </w:r>
      <w:proofErr w:type="spellEnd"/>
      <w:r w:rsidRPr="00373883">
        <w:rPr>
          <w:rFonts w:ascii="Times New Roman" w:hAnsi="Times New Roman" w:cs="Times New Roman"/>
          <w:sz w:val="28"/>
          <w:szCs w:val="28"/>
        </w:rPr>
        <w:t>» в сторону их увеличения не планируется.</w:t>
      </w:r>
    </w:p>
    <w:p w:rsidR="00993BD8" w:rsidRPr="00373883" w:rsidRDefault="00993BD8" w:rsidP="00373883">
      <w:pPr>
        <w:jc w:val="both"/>
        <w:rPr>
          <w:color w:val="161515"/>
          <w:sz w:val="28"/>
          <w:szCs w:val="28"/>
        </w:rPr>
      </w:pPr>
      <w:r w:rsidRPr="00373883">
        <w:rPr>
          <w:color w:val="161515"/>
          <w:sz w:val="28"/>
          <w:szCs w:val="28"/>
        </w:rPr>
        <w:t xml:space="preserve">         Использовать</w:t>
      </w:r>
      <w:r>
        <w:rPr>
          <w:color w:val="161515"/>
          <w:sz w:val="28"/>
          <w:szCs w:val="28"/>
        </w:rPr>
        <w:t xml:space="preserve"> с. Ровдино и </w:t>
      </w:r>
      <w:r>
        <w:rPr>
          <w:sz w:val="28"/>
          <w:szCs w:val="28"/>
        </w:rPr>
        <w:t>д. Никольскую</w:t>
      </w:r>
      <w:r w:rsidRPr="00373883">
        <w:rPr>
          <w:sz w:val="28"/>
          <w:szCs w:val="28"/>
        </w:rPr>
        <w:t xml:space="preserve"> в перспективе </w:t>
      </w:r>
      <w:r>
        <w:rPr>
          <w:color w:val="161515"/>
          <w:sz w:val="28"/>
          <w:szCs w:val="28"/>
        </w:rPr>
        <w:t>как центр</w:t>
      </w:r>
      <w:r w:rsidRPr="00373883">
        <w:rPr>
          <w:color w:val="161515"/>
          <w:sz w:val="28"/>
          <w:szCs w:val="28"/>
        </w:rPr>
        <w:t xml:space="preserve"> обслуживания местного населения, которые  должны располагать всеми основными учреждениями обслуживания населения, в том числе: административно-управленческими, общественно-деловыми и коммерческими объектами; культурно-просветительными и культурно-развлекательными объектами; объектами торговли, общественного питания и бытового обслуживания; объектами образования и здравоохранения; физкульт</w:t>
      </w:r>
      <w:r>
        <w:rPr>
          <w:color w:val="161515"/>
          <w:sz w:val="28"/>
          <w:szCs w:val="28"/>
        </w:rPr>
        <w:t xml:space="preserve">урно-спортивными сооружениями </w:t>
      </w:r>
      <w:r w:rsidRPr="00373883">
        <w:rPr>
          <w:color w:val="161515"/>
          <w:sz w:val="28"/>
          <w:szCs w:val="28"/>
        </w:rPr>
        <w:t xml:space="preserve"> планируется.</w:t>
      </w:r>
    </w:p>
    <w:p w:rsidR="00993BD8" w:rsidRPr="00AA053D" w:rsidRDefault="00993BD8" w:rsidP="00373883">
      <w:pPr>
        <w:jc w:val="both"/>
        <w:rPr>
          <w:b/>
          <w:bCs/>
          <w:i/>
          <w:iCs/>
          <w:color w:val="161515"/>
          <w:sz w:val="28"/>
          <w:szCs w:val="28"/>
        </w:rPr>
      </w:pPr>
      <w:r>
        <w:rPr>
          <w:color w:val="161515"/>
          <w:sz w:val="28"/>
          <w:szCs w:val="28"/>
        </w:rPr>
        <w:t xml:space="preserve">          Вывод: </w:t>
      </w:r>
      <w:r w:rsidRPr="00946882">
        <w:rPr>
          <w:b/>
          <w:bCs/>
          <w:i/>
          <w:iCs/>
          <w:color w:val="161515"/>
          <w:sz w:val="28"/>
          <w:szCs w:val="28"/>
        </w:rPr>
        <w:t>существующая схема тепловых сетей и систем теплоснабжения  является оптимальной для муниципального образования «</w:t>
      </w:r>
      <w:proofErr w:type="spellStart"/>
      <w:r w:rsidRPr="00946882">
        <w:rPr>
          <w:b/>
          <w:bCs/>
          <w:i/>
          <w:iCs/>
          <w:color w:val="161515"/>
          <w:sz w:val="28"/>
          <w:szCs w:val="28"/>
        </w:rPr>
        <w:t>Ровдинское</w:t>
      </w:r>
      <w:proofErr w:type="spellEnd"/>
      <w:r w:rsidRPr="00946882">
        <w:rPr>
          <w:b/>
          <w:bCs/>
          <w:i/>
          <w:iCs/>
          <w:color w:val="161515"/>
          <w:sz w:val="28"/>
          <w:szCs w:val="28"/>
        </w:rPr>
        <w:t>» ввиду</w:t>
      </w:r>
      <w:r w:rsidRPr="00373883">
        <w:rPr>
          <w:color w:val="161515"/>
          <w:sz w:val="28"/>
          <w:szCs w:val="28"/>
        </w:rPr>
        <w:t xml:space="preserve"> </w:t>
      </w:r>
      <w:r>
        <w:rPr>
          <w:b/>
          <w:bCs/>
          <w:i/>
          <w:iCs/>
          <w:color w:val="161515"/>
          <w:sz w:val="28"/>
          <w:szCs w:val="28"/>
        </w:rPr>
        <w:t>не протяжё</w:t>
      </w:r>
      <w:r w:rsidRPr="00AA053D">
        <w:rPr>
          <w:b/>
          <w:bCs/>
          <w:i/>
          <w:iCs/>
          <w:color w:val="161515"/>
          <w:sz w:val="28"/>
          <w:szCs w:val="28"/>
        </w:rPr>
        <w:t>нности в них магистралей, доступность к ревизии и ремонту, изменения в сторону увеличения будут происходить по мере необходимости</w:t>
      </w:r>
      <w:r>
        <w:rPr>
          <w:b/>
          <w:bCs/>
          <w:i/>
          <w:iCs/>
          <w:color w:val="161515"/>
          <w:sz w:val="28"/>
          <w:szCs w:val="28"/>
        </w:rPr>
        <w:t>.</w:t>
      </w:r>
    </w:p>
    <w:p w:rsidR="00993BD8" w:rsidRPr="00373883" w:rsidRDefault="00993BD8" w:rsidP="00373883">
      <w:pPr>
        <w:jc w:val="both"/>
        <w:rPr>
          <w:color w:val="161515"/>
          <w:sz w:val="28"/>
          <w:szCs w:val="28"/>
        </w:rPr>
      </w:pPr>
      <w:r w:rsidRPr="00373883">
        <w:rPr>
          <w:color w:val="161515"/>
          <w:sz w:val="28"/>
          <w:szCs w:val="28"/>
        </w:rPr>
        <w:t xml:space="preserve">            Трассировку и прокладки магистральных тепловых сетей целесообразно осуществлять надземными трубопроводами.</w:t>
      </w:r>
    </w:p>
    <w:p w:rsidR="00993BD8" w:rsidRPr="00373883" w:rsidRDefault="00993BD8" w:rsidP="00373883">
      <w:pPr>
        <w:pStyle w:val="a4"/>
        <w:spacing w:before="0" w:beforeAutospacing="0" w:after="0" w:afterAutospacing="0" w:line="240" w:lineRule="auto"/>
        <w:jc w:val="both"/>
        <w:rPr>
          <w:rFonts w:ascii="Times New Roman" w:hAnsi="Times New Roman" w:cs="Times New Roman"/>
          <w:sz w:val="28"/>
          <w:szCs w:val="28"/>
        </w:rPr>
      </w:pPr>
      <w:r w:rsidRPr="00373883">
        <w:rPr>
          <w:rFonts w:ascii="Times New Roman" w:hAnsi="Times New Roman" w:cs="Times New Roman"/>
          <w:sz w:val="28"/>
          <w:szCs w:val="28"/>
        </w:rPr>
        <w:tab/>
        <w:t xml:space="preserve"> В соответствии с Федеральным законом от 23.11.2009 № 261-ФЗ «Об энергосбережении и о повышении энергетической эффективности…» на границах балансовой принадлежности необходима установка приборов учета энергоресурсов.</w:t>
      </w:r>
    </w:p>
    <w:p w:rsidR="00993BD8" w:rsidRPr="00373883" w:rsidRDefault="00993BD8" w:rsidP="00373883">
      <w:pPr>
        <w:pStyle w:val="ac"/>
        <w:spacing w:before="0" w:beforeAutospacing="0" w:after="0" w:afterAutospacing="0"/>
        <w:jc w:val="both"/>
        <w:rPr>
          <w:sz w:val="28"/>
          <w:szCs w:val="28"/>
        </w:rPr>
      </w:pPr>
      <w:r w:rsidRPr="00373883">
        <w:rPr>
          <w:sz w:val="28"/>
          <w:szCs w:val="28"/>
        </w:rPr>
        <w:t>Застройщики   индивидуального  жилищного фонда и  многие жильцы квартир многоквартирных домов  используют автономные источники теплоснабжения. В связи с этим  потребность в строительстве новых тепловых сетей,  с целью обеспечения приростов тепловой нагрузки в существующих зонах действия источников теплоснабжения, приросте тепловой нагрузки  для целей от</w:t>
      </w:r>
      <w:r>
        <w:rPr>
          <w:sz w:val="28"/>
          <w:szCs w:val="28"/>
        </w:rPr>
        <w:t>опления жилого фонда  возникает при наличии заявлении жителей о присоединении частных домов к  системе отопления.</w:t>
      </w:r>
    </w:p>
    <w:p w:rsidR="00993BD8" w:rsidRPr="00373883" w:rsidRDefault="00993BD8" w:rsidP="00373883">
      <w:pPr>
        <w:jc w:val="both"/>
        <w:rPr>
          <w:color w:val="161515"/>
          <w:sz w:val="28"/>
          <w:szCs w:val="28"/>
        </w:rPr>
      </w:pPr>
    </w:p>
    <w:p w:rsidR="00993BD8" w:rsidRPr="00AA053D" w:rsidRDefault="00993BD8" w:rsidP="00373883">
      <w:pPr>
        <w:pStyle w:val="1"/>
        <w:spacing w:before="0" w:after="0"/>
        <w:jc w:val="both"/>
        <w:rPr>
          <w:rFonts w:ascii="Times New Roman" w:hAnsi="Times New Roman" w:cs="Times New Roman"/>
          <w:i/>
          <w:iCs/>
          <w:color w:val="000000"/>
        </w:rPr>
      </w:pPr>
      <w:bookmarkStart w:id="42" w:name="_Toc402265283"/>
      <w:r w:rsidRPr="00AA053D">
        <w:rPr>
          <w:rFonts w:ascii="Times New Roman" w:hAnsi="Times New Roman" w:cs="Times New Roman"/>
          <w:i/>
          <w:iCs/>
          <w:color w:val="000000"/>
        </w:rPr>
        <w:t>Раздел 10. Инвестиции в строительство, реконструкцию и техническое перевооружение</w:t>
      </w:r>
      <w:bookmarkEnd w:id="42"/>
    </w:p>
    <w:p w:rsidR="00993BD8" w:rsidRPr="00C57237" w:rsidRDefault="00993BD8" w:rsidP="00373883">
      <w:pPr>
        <w:jc w:val="both"/>
        <w:rPr>
          <w:sz w:val="32"/>
          <w:szCs w:val="32"/>
        </w:rPr>
      </w:pPr>
    </w:p>
    <w:p w:rsidR="00993BD8" w:rsidRPr="00AA053D" w:rsidRDefault="00993BD8" w:rsidP="00373883">
      <w:pPr>
        <w:pStyle w:val="2"/>
        <w:spacing w:before="0" w:beforeAutospacing="0" w:after="0" w:afterAutospacing="0"/>
        <w:jc w:val="both"/>
        <w:rPr>
          <w:sz w:val="28"/>
          <w:szCs w:val="28"/>
        </w:rPr>
      </w:pPr>
      <w:bookmarkStart w:id="43" w:name="_Toc402265284"/>
      <w:r w:rsidRPr="00AA053D">
        <w:rPr>
          <w:sz w:val="28"/>
          <w:szCs w:val="28"/>
        </w:rPr>
        <w:t>Раздел 10.1. Решения по величине необходимых инвестиций в новое строительство, реконструкцию и техническое перевооружение источников тепловой энергии  на каждом этапе планируемого периода с учетом утвержденной инвестиционной программы.</w:t>
      </w:r>
      <w:bookmarkEnd w:id="43"/>
    </w:p>
    <w:p w:rsidR="00993BD8" w:rsidRPr="00C57237" w:rsidRDefault="00993BD8" w:rsidP="00373883">
      <w:pPr>
        <w:jc w:val="both"/>
        <w:rPr>
          <w:sz w:val="32"/>
          <w:szCs w:val="32"/>
        </w:rPr>
      </w:pPr>
    </w:p>
    <w:p w:rsidR="00993BD8" w:rsidRPr="00373883" w:rsidRDefault="00993BD8" w:rsidP="00373883">
      <w:pPr>
        <w:ind w:firstLine="426"/>
        <w:jc w:val="both"/>
        <w:rPr>
          <w:sz w:val="28"/>
          <w:szCs w:val="28"/>
        </w:rPr>
      </w:pPr>
      <w:r w:rsidRPr="00373883">
        <w:rPr>
          <w:sz w:val="28"/>
          <w:szCs w:val="28"/>
        </w:rPr>
        <w:t>Новое строительство, реконструкция и техническое перевооружение источников тепловой энергии не требуется.</w:t>
      </w:r>
    </w:p>
    <w:p w:rsidR="00993BD8" w:rsidRPr="00C57237" w:rsidRDefault="00993BD8" w:rsidP="00373883">
      <w:pPr>
        <w:ind w:firstLine="426"/>
        <w:jc w:val="both"/>
        <w:rPr>
          <w:sz w:val="32"/>
          <w:szCs w:val="32"/>
        </w:rPr>
      </w:pPr>
    </w:p>
    <w:p w:rsidR="00993BD8" w:rsidRPr="00AA053D" w:rsidRDefault="00993BD8" w:rsidP="00373883">
      <w:pPr>
        <w:pStyle w:val="2"/>
        <w:spacing w:before="0" w:beforeAutospacing="0" w:after="0" w:afterAutospacing="0"/>
        <w:jc w:val="both"/>
        <w:rPr>
          <w:sz w:val="28"/>
          <w:szCs w:val="28"/>
        </w:rPr>
      </w:pPr>
      <w:bookmarkStart w:id="44" w:name="_Toc402265285"/>
      <w:r w:rsidRPr="00AA053D">
        <w:rPr>
          <w:sz w:val="28"/>
          <w:szCs w:val="28"/>
        </w:rPr>
        <w:t xml:space="preserve">Раздел 10.2. Решения по величине необходимых инвестиций в новое строительство, реконструкцию и техническое перевооружение тепловых сетей, насосных станций и тепловых пунктов на каждом этапе </w:t>
      </w:r>
      <w:r w:rsidRPr="00AA053D">
        <w:rPr>
          <w:sz w:val="28"/>
          <w:szCs w:val="28"/>
        </w:rPr>
        <w:lastRenderedPageBreak/>
        <w:t>планируемого периода с учетом утвержденной инвестиционной программы.</w:t>
      </w:r>
      <w:bookmarkEnd w:id="44"/>
    </w:p>
    <w:p w:rsidR="00993BD8" w:rsidRPr="00373883" w:rsidRDefault="00993BD8" w:rsidP="00373883">
      <w:pPr>
        <w:jc w:val="both"/>
        <w:rPr>
          <w:sz w:val="28"/>
          <w:szCs w:val="28"/>
        </w:rPr>
      </w:pPr>
    </w:p>
    <w:p w:rsidR="00993BD8" w:rsidRDefault="00993BD8" w:rsidP="00373883">
      <w:pPr>
        <w:ind w:firstLine="426"/>
        <w:jc w:val="both"/>
        <w:rPr>
          <w:sz w:val="28"/>
          <w:szCs w:val="28"/>
        </w:rPr>
      </w:pPr>
      <w:r w:rsidRPr="00373883">
        <w:rPr>
          <w:sz w:val="28"/>
          <w:szCs w:val="28"/>
        </w:rPr>
        <w:t>Новое строительство, реконструкция и техническое перевооружение тепловых сетей, насосных станций и  тепловых пунктов не требуется.</w:t>
      </w:r>
    </w:p>
    <w:p w:rsidR="00993BD8" w:rsidRPr="00373883" w:rsidRDefault="00993BD8" w:rsidP="00373883">
      <w:pPr>
        <w:ind w:firstLine="426"/>
        <w:jc w:val="both"/>
        <w:rPr>
          <w:sz w:val="28"/>
          <w:szCs w:val="28"/>
        </w:rPr>
      </w:pPr>
    </w:p>
    <w:p w:rsidR="00993BD8" w:rsidRPr="00C339EE" w:rsidRDefault="00993BD8" w:rsidP="007258DE">
      <w:pPr>
        <w:jc w:val="both"/>
        <w:rPr>
          <w:b/>
          <w:bCs/>
          <w:i/>
          <w:sz w:val="32"/>
          <w:szCs w:val="32"/>
        </w:rPr>
      </w:pPr>
      <w:r w:rsidRPr="00C339EE">
        <w:rPr>
          <w:b/>
          <w:bCs/>
          <w:i/>
          <w:sz w:val="32"/>
          <w:szCs w:val="32"/>
        </w:rPr>
        <w:t xml:space="preserve">Раздел 11. Обоснование предложений по определению </w:t>
      </w:r>
      <w:proofErr w:type="gramStart"/>
      <w:r w:rsidRPr="00C339EE">
        <w:rPr>
          <w:b/>
          <w:bCs/>
          <w:i/>
          <w:sz w:val="32"/>
          <w:szCs w:val="32"/>
        </w:rPr>
        <w:t>единой</w:t>
      </w:r>
      <w:proofErr w:type="gramEnd"/>
      <w:r w:rsidRPr="00C339EE">
        <w:rPr>
          <w:b/>
          <w:bCs/>
          <w:i/>
          <w:sz w:val="32"/>
          <w:szCs w:val="32"/>
        </w:rPr>
        <w:t xml:space="preserve"> теплоснабжающей</w:t>
      </w:r>
      <w:r w:rsidR="00C339EE">
        <w:rPr>
          <w:b/>
          <w:bCs/>
          <w:i/>
          <w:sz w:val="32"/>
          <w:szCs w:val="32"/>
        </w:rPr>
        <w:t xml:space="preserve">. </w:t>
      </w:r>
      <w:r w:rsidRPr="00C339EE">
        <w:rPr>
          <w:b/>
          <w:bCs/>
          <w:i/>
          <w:sz w:val="32"/>
          <w:szCs w:val="32"/>
        </w:rPr>
        <w:t>Решение об определении единой теплоснабжающей организации.</w:t>
      </w:r>
    </w:p>
    <w:p w:rsidR="00993BD8" w:rsidRPr="00C57237" w:rsidRDefault="00993BD8" w:rsidP="007258DE">
      <w:pPr>
        <w:jc w:val="both"/>
        <w:rPr>
          <w:b/>
          <w:bCs/>
          <w:sz w:val="32"/>
          <w:szCs w:val="32"/>
        </w:rPr>
      </w:pPr>
    </w:p>
    <w:p w:rsidR="00993BD8" w:rsidRPr="00373883" w:rsidRDefault="00993BD8" w:rsidP="00373883">
      <w:pPr>
        <w:ind w:firstLine="426"/>
        <w:jc w:val="both"/>
        <w:rPr>
          <w:sz w:val="28"/>
          <w:szCs w:val="28"/>
        </w:rPr>
      </w:pPr>
      <w:proofErr w:type="gramStart"/>
      <w:r w:rsidRPr="00373883">
        <w:rPr>
          <w:sz w:val="28"/>
          <w:szCs w:val="28"/>
        </w:rPr>
        <w:t>Единая теплоснабжающая организация в системе теплоснабжения - теплоснабжающая организация, которая определяется в схеме теплоснабжения федеральным органом исполнительной власти, уполномоченным Правительством Российской Федерации на реализацию государственной политики в сфере теплоснабжения (далее - федеральный орган исполнительной власти, уполномоченный на реализацию государственной политики в сфере теплоснабжения), или органом местного самоуправления на основании критериев и в порядке, которые установлены правилами организации теплоснабжения, утвержденными Правительством Российской Федерации.</w:t>
      </w:r>
      <w:proofErr w:type="gramEnd"/>
    </w:p>
    <w:p w:rsidR="00993BD8" w:rsidRPr="00373883" w:rsidRDefault="00993BD8" w:rsidP="007258DE">
      <w:pPr>
        <w:ind w:firstLine="426"/>
        <w:jc w:val="both"/>
        <w:rPr>
          <w:b/>
          <w:bCs/>
          <w:sz w:val="28"/>
          <w:szCs w:val="28"/>
        </w:rPr>
      </w:pPr>
      <w:proofErr w:type="gramStart"/>
      <w:r w:rsidRPr="00373883">
        <w:rPr>
          <w:sz w:val="28"/>
          <w:szCs w:val="28"/>
        </w:rPr>
        <w:t>Обязанности ЕТО определены постановлением Правительства РФ от 08.08.2012 № 808 «Об организации теплоснабжения в Российской Федерации и о внесении изменений в некоторые законодательные акты Правительства Российской Федерации» (п. 12 Правил организации теплоснабжения в Российской Федерации</w:t>
      </w:r>
      <w:r>
        <w:rPr>
          <w:sz w:val="28"/>
          <w:szCs w:val="28"/>
        </w:rPr>
        <w:t>.</w:t>
      </w:r>
      <w:proofErr w:type="gramEnd"/>
    </w:p>
    <w:p w:rsidR="00993BD8" w:rsidRPr="00373883" w:rsidRDefault="00993BD8" w:rsidP="007258DE">
      <w:pPr>
        <w:autoSpaceDE w:val="0"/>
        <w:autoSpaceDN w:val="0"/>
        <w:adjustRightInd w:val="0"/>
        <w:ind w:firstLine="426"/>
        <w:jc w:val="both"/>
        <w:rPr>
          <w:sz w:val="28"/>
          <w:szCs w:val="28"/>
        </w:rPr>
      </w:pPr>
      <w:r w:rsidRPr="00373883">
        <w:rPr>
          <w:sz w:val="28"/>
          <w:szCs w:val="28"/>
        </w:rPr>
        <w:t>Решение по установлению единой теплоснабжающей организаци</w:t>
      </w:r>
      <w:r w:rsidR="00F97792">
        <w:rPr>
          <w:sz w:val="28"/>
          <w:szCs w:val="28"/>
        </w:rPr>
        <w:t xml:space="preserve">и </w:t>
      </w:r>
      <w:r>
        <w:rPr>
          <w:sz w:val="28"/>
          <w:szCs w:val="28"/>
        </w:rPr>
        <w:t>о</w:t>
      </w:r>
      <w:r w:rsidRPr="00373883">
        <w:rPr>
          <w:sz w:val="28"/>
          <w:szCs w:val="28"/>
        </w:rPr>
        <w:t>существляется на основании критериев определения единой теплоснабжающей</w:t>
      </w:r>
      <w:r>
        <w:rPr>
          <w:sz w:val="28"/>
          <w:szCs w:val="28"/>
        </w:rPr>
        <w:t xml:space="preserve"> </w:t>
      </w:r>
      <w:r w:rsidRPr="00373883">
        <w:rPr>
          <w:sz w:val="28"/>
          <w:szCs w:val="28"/>
        </w:rPr>
        <w:t>организации, установленных в правилах организации теплоснабжения,</w:t>
      </w:r>
      <w:r>
        <w:rPr>
          <w:sz w:val="28"/>
          <w:szCs w:val="28"/>
        </w:rPr>
        <w:t xml:space="preserve"> </w:t>
      </w:r>
      <w:r w:rsidRPr="00373883">
        <w:rPr>
          <w:sz w:val="28"/>
          <w:szCs w:val="28"/>
        </w:rPr>
        <w:t>утверждаемых Правительством Российской Федерации.</w:t>
      </w:r>
    </w:p>
    <w:p w:rsidR="00993BD8" w:rsidRPr="00373883" w:rsidRDefault="00993BD8" w:rsidP="00373883">
      <w:pPr>
        <w:autoSpaceDE w:val="0"/>
        <w:autoSpaceDN w:val="0"/>
        <w:adjustRightInd w:val="0"/>
        <w:jc w:val="both"/>
        <w:rPr>
          <w:sz w:val="28"/>
          <w:szCs w:val="28"/>
        </w:rPr>
      </w:pPr>
      <w:r w:rsidRPr="00373883">
        <w:rPr>
          <w:sz w:val="28"/>
          <w:szCs w:val="28"/>
        </w:rPr>
        <w:t>В соответствии со статьей 6 пунктом 6 Федерального закона 190 «О</w:t>
      </w:r>
      <w:r w:rsidR="00F97792">
        <w:rPr>
          <w:sz w:val="28"/>
          <w:szCs w:val="28"/>
        </w:rPr>
        <w:t xml:space="preserve"> </w:t>
      </w:r>
      <w:r w:rsidRPr="00373883">
        <w:rPr>
          <w:sz w:val="28"/>
          <w:szCs w:val="28"/>
        </w:rPr>
        <w:t>теплоснабжении»: «К полномочиям органов местного самоуправления поселений,</w:t>
      </w:r>
      <w:r>
        <w:rPr>
          <w:sz w:val="28"/>
          <w:szCs w:val="28"/>
        </w:rPr>
        <w:t xml:space="preserve"> </w:t>
      </w:r>
      <w:r w:rsidRPr="00373883">
        <w:rPr>
          <w:sz w:val="28"/>
          <w:szCs w:val="28"/>
        </w:rPr>
        <w:t>городских округов по организации теплоснабжения на соответствующих</w:t>
      </w:r>
      <w:r>
        <w:rPr>
          <w:sz w:val="28"/>
          <w:szCs w:val="28"/>
        </w:rPr>
        <w:t xml:space="preserve"> </w:t>
      </w:r>
      <w:r w:rsidRPr="00373883">
        <w:rPr>
          <w:sz w:val="28"/>
          <w:szCs w:val="28"/>
        </w:rPr>
        <w:t>территориях относится утверждение схем теплоснабжения поселений, городских</w:t>
      </w:r>
      <w:r>
        <w:rPr>
          <w:sz w:val="28"/>
          <w:szCs w:val="28"/>
        </w:rPr>
        <w:t xml:space="preserve"> </w:t>
      </w:r>
      <w:r w:rsidRPr="00373883">
        <w:rPr>
          <w:sz w:val="28"/>
          <w:szCs w:val="28"/>
        </w:rPr>
        <w:t>округов с численностью населения менее пятисот тысяч человек, в том числе</w:t>
      </w:r>
      <w:r>
        <w:rPr>
          <w:sz w:val="28"/>
          <w:szCs w:val="28"/>
        </w:rPr>
        <w:t xml:space="preserve"> </w:t>
      </w:r>
      <w:r w:rsidRPr="00373883">
        <w:rPr>
          <w:sz w:val="28"/>
          <w:szCs w:val="28"/>
        </w:rPr>
        <w:t>определение единой теплоснабжающей организации».</w:t>
      </w:r>
    </w:p>
    <w:p w:rsidR="00993BD8" w:rsidRPr="00373883" w:rsidRDefault="00993BD8" w:rsidP="00373883">
      <w:pPr>
        <w:autoSpaceDE w:val="0"/>
        <w:autoSpaceDN w:val="0"/>
        <w:adjustRightInd w:val="0"/>
        <w:jc w:val="both"/>
        <w:rPr>
          <w:sz w:val="28"/>
          <w:szCs w:val="28"/>
        </w:rPr>
      </w:pPr>
      <w:r w:rsidRPr="00373883">
        <w:rPr>
          <w:sz w:val="28"/>
          <w:szCs w:val="28"/>
        </w:rPr>
        <w:t>Предложения по установлению единой теплоснабжающей организации</w:t>
      </w:r>
    </w:p>
    <w:p w:rsidR="00993BD8" w:rsidRPr="00373883" w:rsidRDefault="00993BD8" w:rsidP="00373883">
      <w:pPr>
        <w:autoSpaceDE w:val="0"/>
        <w:autoSpaceDN w:val="0"/>
        <w:adjustRightInd w:val="0"/>
        <w:jc w:val="both"/>
        <w:rPr>
          <w:sz w:val="28"/>
          <w:szCs w:val="28"/>
        </w:rPr>
      </w:pPr>
      <w:r w:rsidRPr="00373883">
        <w:rPr>
          <w:sz w:val="28"/>
          <w:szCs w:val="28"/>
        </w:rPr>
        <w:t>осуществляются на основании критериев определения единой теплоснабжающей</w:t>
      </w:r>
      <w:r>
        <w:rPr>
          <w:sz w:val="28"/>
          <w:szCs w:val="28"/>
        </w:rPr>
        <w:t xml:space="preserve"> </w:t>
      </w:r>
      <w:r w:rsidRPr="00373883">
        <w:rPr>
          <w:sz w:val="28"/>
          <w:szCs w:val="28"/>
        </w:rPr>
        <w:t>организации, установленных в правилах организации теплоснабжения,</w:t>
      </w:r>
      <w:r>
        <w:rPr>
          <w:sz w:val="28"/>
          <w:szCs w:val="28"/>
        </w:rPr>
        <w:t xml:space="preserve"> </w:t>
      </w:r>
      <w:r w:rsidRPr="00373883">
        <w:rPr>
          <w:sz w:val="28"/>
          <w:szCs w:val="28"/>
        </w:rPr>
        <w:t>утверждаемых Правительством Российской Федерации. Предлагается использовать</w:t>
      </w:r>
      <w:r>
        <w:rPr>
          <w:sz w:val="28"/>
          <w:szCs w:val="28"/>
        </w:rPr>
        <w:t xml:space="preserve"> </w:t>
      </w:r>
      <w:r w:rsidRPr="00373883">
        <w:rPr>
          <w:sz w:val="28"/>
          <w:szCs w:val="28"/>
        </w:rPr>
        <w:t>для это</w:t>
      </w:r>
      <w:r>
        <w:rPr>
          <w:sz w:val="28"/>
          <w:szCs w:val="28"/>
        </w:rPr>
        <w:t xml:space="preserve">го нижеследующий раздел проекта, </w:t>
      </w:r>
      <w:r w:rsidRPr="00373883">
        <w:rPr>
          <w:sz w:val="28"/>
          <w:szCs w:val="28"/>
        </w:rPr>
        <w:t>Постановления Правительства Российской Федерации «Об утверждении</w:t>
      </w:r>
      <w:r>
        <w:rPr>
          <w:sz w:val="28"/>
          <w:szCs w:val="28"/>
        </w:rPr>
        <w:t xml:space="preserve"> </w:t>
      </w:r>
      <w:r w:rsidRPr="00373883">
        <w:rPr>
          <w:sz w:val="28"/>
          <w:szCs w:val="28"/>
        </w:rPr>
        <w:t>правил организации теплоснабжения», предложенный к утверждению</w:t>
      </w:r>
      <w:r>
        <w:rPr>
          <w:sz w:val="28"/>
          <w:szCs w:val="28"/>
        </w:rPr>
        <w:t xml:space="preserve"> </w:t>
      </w:r>
      <w:r w:rsidRPr="00373883">
        <w:rPr>
          <w:sz w:val="28"/>
          <w:szCs w:val="28"/>
        </w:rPr>
        <w:t xml:space="preserve">Правительством Российской Федерации в соответствии со статьей 4 пунктом </w:t>
      </w:r>
      <w:r>
        <w:rPr>
          <w:sz w:val="28"/>
          <w:szCs w:val="28"/>
        </w:rPr>
        <w:lastRenderedPageBreak/>
        <w:t xml:space="preserve">3 Закона № </w:t>
      </w:r>
      <w:r w:rsidRPr="00373883">
        <w:rPr>
          <w:sz w:val="28"/>
          <w:szCs w:val="28"/>
        </w:rPr>
        <w:t>190 «О теплоснабжении»: Критерии и порядок определения единой</w:t>
      </w:r>
      <w:r>
        <w:rPr>
          <w:sz w:val="28"/>
          <w:szCs w:val="28"/>
        </w:rPr>
        <w:t xml:space="preserve"> </w:t>
      </w:r>
      <w:r w:rsidRPr="00373883">
        <w:rPr>
          <w:sz w:val="28"/>
          <w:szCs w:val="28"/>
        </w:rPr>
        <w:t>теплоснабжающей организации:</w:t>
      </w:r>
    </w:p>
    <w:p w:rsidR="00993BD8" w:rsidRPr="00373883" w:rsidRDefault="00993BD8" w:rsidP="00373883">
      <w:pPr>
        <w:autoSpaceDE w:val="0"/>
        <w:autoSpaceDN w:val="0"/>
        <w:adjustRightInd w:val="0"/>
        <w:jc w:val="both"/>
        <w:rPr>
          <w:sz w:val="28"/>
          <w:szCs w:val="28"/>
        </w:rPr>
      </w:pPr>
      <w:r w:rsidRPr="00373883">
        <w:rPr>
          <w:sz w:val="28"/>
          <w:szCs w:val="28"/>
        </w:rPr>
        <w:t>1. Статус единой теплоснабжающей организации присваивается органом</w:t>
      </w:r>
      <w:r>
        <w:rPr>
          <w:sz w:val="28"/>
          <w:szCs w:val="28"/>
        </w:rPr>
        <w:t xml:space="preserve"> </w:t>
      </w:r>
      <w:r w:rsidRPr="00373883">
        <w:rPr>
          <w:sz w:val="28"/>
          <w:szCs w:val="28"/>
        </w:rPr>
        <w:t xml:space="preserve">местного самоуправления или федеральным органом исполнительной власти (далее– </w:t>
      </w:r>
      <w:proofErr w:type="gramStart"/>
      <w:r w:rsidRPr="00373883">
        <w:rPr>
          <w:sz w:val="28"/>
          <w:szCs w:val="28"/>
        </w:rPr>
        <w:t>уп</w:t>
      </w:r>
      <w:proofErr w:type="gramEnd"/>
      <w:r w:rsidRPr="00373883">
        <w:rPr>
          <w:sz w:val="28"/>
          <w:szCs w:val="28"/>
        </w:rPr>
        <w:t>олномоченные органы) при утверждении схемы теплоснабжения поселения,</w:t>
      </w:r>
      <w:r>
        <w:rPr>
          <w:sz w:val="28"/>
          <w:szCs w:val="28"/>
        </w:rPr>
        <w:t xml:space="preserve"> </w:t>
      </w:r>
      <w:r w:rsidRPr="00373883">
        <w:rPr>
          <w:sz w:val="28"/>
          <w:szCs w:val="28"/>
        </w:rPr>
        <w:t>городского округа, а в случае смены единой теплоснабжающей организации – при</w:t>
      </w:r>
      <w:r w:rsidR="00410A19">
        <w:rPr>
          <w:sz w:val="28"/>
          <w:szCs w:val="28"/>
        </w:rPr>
        <w:t xml:space="preserve"> </w:t>
      </w:r>
      <w:r w:rsidRPr="00373883">
        <w:rPr>
          <w:sz w:val="28"/>
          <w:szCs w:val="28"/>
        </w:rPr>
        <w:t>актуализации схемы теплоснабжения.</w:t>
      </w:r>
    </w:p>
    <w:p w:rsidR="00993BD8" w:rsidRPr="00373883" w:rsidRDefault="00993BD8" w:rsidP="00373883">
      <w:pPr>
        <w:autoSpaceDE w:val="0"/>
        <w:autoSpaceDN w:val="0"/>
        <w:adjustRightInd w:val="0"/>
        <w:jc w:val="both"/>
        <w:rPr>
          <w:sz w:val="28"/>
          <w:szCs w:val="28"/>
        </w:rPr>
      </w:pPr>
      <w:r w:rsidRPr="00373883">
        <w:rPr>
          <w:sz w:val="28"/>
          <w:szCs w:val="28"/>
        </w:rPr>
        <w:t>2. В проекте схемы теплоснабжения должны быть определены границы зон</w:t>
      </w:r>
    </w:p>
    <w:p w:rsidR="00993BD8" w:rsidRPr="00373883" w:rsidRDefault="00993BD8" w:rsidP="00373883">
      <w:pPr>
        <w:autoSpaceDE w:val="0"/>
        <w:autoSpaceDN w:val="0"/>
        <w:adjustRightInd w:val="0"/>
        <w:jc w:val="both"/>
        <w:rPr>
          <w:sz w:val="28"/>
          <w:szCs w:val="28"/>
        </w:rPr>
      </w:pPr>
      <w:r w:rsidRPr="00373883">
        <w:rPr>
          <w:sz w:val="28"/>
          <w:szCs w:val="28"/>
        </w:rPr>
        <w:t>деятельности единой теплоснабжающей организации (организаций). Границы зон</w:t>
      </w:r>
      <w:proofErr w:type="gramStart"/>
      <w:r w:rsidRPr="00373883">
        <w:rPr>
          <w:sz w:val="28"/>
          <w:szCs w:val="28"/>
        </w:rPr>
        <w:t>ы(</w:t>
      </w:r>
      <w:proofErr w:type="gramEnd"/>
      <w:r w:rsidRPr="00373883">
        <w:rPr>
          <w:sz w:val="28"/>
          <w:szCs w:val="28"/>
        </w:rPr>
        <w:t>зон) деятельности единой теплоснабжающей организации (организаций)определяются границами системы теплоснабжения, в отношении которой</w:t>
      </w:r>
      <w:r>
        <w:rPr>
          <w:sz w:val="28"/>
          <w:szCs w:val="28"/>
        </w:rPr>
        <w:t xml:space="preserve"> </w:t>
      </w:r>
      <w:r w:rsidRPr="00373883">
        <w:rPr>
          <w:sz w:val="28"/>
          <w:szCs w:val="28"/>
        </w:rPr>
        <w:t>присваивается соответствующий статус.</w:t>
      </w:r>
    </w:p>
    <w:p w:rsidR="00993BD8" w:rsidRPr="00373883" w:rsidRDefault="00993BD8" w:rsidP="00373883">
      <w:pPr>
        <w:autoSpaceDE w:val="0"/>
        <w:autoSpaceDN w:val="0"/>
        <w:adjustRightInd w:val="0"/>
        <w:jc w:val="both"/>
        <w:rPr>
          <w:sz w:val="28"/>
          <w:szCs w:val="28"/>
        </w:rPr>
      </w:pPr>
      <w:r w:rsidRPr="00373883">
        <w:rPr>
          <w:sz w:val="28"/>
          <w:szCs w:val="28"/>
        </w:rPr>
        <w:t>В случае</w:t>
      </w:r>
      <w:proofErr w:type="gramStart"/>
      <w:r w:rsidRPr="00373883">
        <w:rPr>
          <w:sz w:val="28"/>
          <w:szCs w:val="28"/>
        </w:rPr>
        <w:t>,</w:t>
      </w:r>
      <w:proofErr w:type="gramEnd"/>
      <w:r w:rsidRPr="00373883">
        <w:rPr>
          <w:sz w:val="28"/>
          <w:szCs w:val="28"/>
        </w:rPr>
        <w:t xml:space="preserve"> если на территории поселения, городского округа существуют</w:t>
      </w:r>
    </w:p>
    <w:p w:rsidR="00993BD8" w:rsidRPr="00373883" w:rsidRDefault="00993BD8" w:rsidP="00373883">
      <w:pPr>
        <w:autoSpaceDE w:val="0"/>
        <w:autoSpaceDN w:val="0"/>
        <w:adjustRightInd w:val="0"/>
        <w:jc w:val="both"/>
        <w:rPr>
          <w:sz w:val="28"/>
          <w:szCs w:val="28"/>
        </w:rPr>
      </w:pPr>
      <w:r w:rsidRPr="00373883">
        <w:rPr>
          <w:sz w:val="28"/>
          <w:szCs w:val="28"/>
        </w:rPr>
        <w:t>несколько систем теплоснабжения, уполномоченные органы вправе:</w:t>
      </w:r>
    </w:p>
    <w:p w:rsidR="00993BD8" w:rsidRPr="00373883" w:rsidRDefault="00993BD8" w:rsidP="00373883">
      <w:pPr>
        <w:autoSpaceDE w:val="0"/>
        <w:autoSpaceDN w:val="0"/>
        <w:adjustRightInd w:val="0"/>
        <w:jc w:val="both"/>
        <w:rPr>
          <w:sz w:val="28"/>
          <w:szCs w:val="28"/>
        </w:rPr>
      </w:pPr>
      <w:r w:rsidRPr="00373883">
        <w:rPr>
          <w:sz w:val="28"/>
          <w:szCs w:val="28"/>
        </w:rPr>
        <w:t>-определить единую теплоснабжающую организацию (организации) в каждой</w:t>
      </w:r>
      <w:r>
        <w:rPr>
          <w:sz w:val="28"/>
          <w:szCs w:val="28"/>
        </w:rPr>
        <w:t xml:space="preserve"> </w:t>
      </w:r>
      <w:r w:rsidRPr="00373883">
        <w:rPr>
          <w:sz w:val="28"/>
          <w:szCs w:val="28"/>
        </w:rPr>
        <w:t>из систем теплоснабжения, расположенных в границах поселения, городского</w:t>
      </w:r>
      <w:r>
        <w:rPr>
          <w:sz w:val="28"/>
          <w:szCs w:val="28"/>
        </w:rPr>
        <w:t xml:space="preserve"> </w:t>
      </w:r>
      <w:r w:rsidRPr="00373883">
        <w:rPr>
          <w:sz w:val="28"/>
          <w:szCs w:val="28"/>
        </w:rPr>
        <w:t>округа;</w:t>
      </w:r>
    </w:p>
    <w:p w:rsidR="00993BD8" w:rsidRPr="00373883" w:rsidRDefault="00993BD8" w:rsidP="00373883">
      <w:pPr>
        <w:autoSpaceDE w:val="0"/>
        <w:autoSpaceDN w:val="0"/>
        <w:adjustRightInd w:val="0"/>
        <w:jc w:val="both"/>
        <w:rPr>
          <w:sz w:val="28"/>
          <w:szCs w:val="28"/>
        </w:rPr>
      </w:pPr>
      <w:r w:rsidRPr="00373883">
        <w:rPr>
          <w:sz w:val="28"/>
          <w:szCs w:val="28"/>
        </w:rPr>
        <w:t>-определить на несколько систем теплоснабжения единую теплоснабжающую</w:t>
      </w:r>
      <w:r>
        <w:rPr>
          <w:sz w:val="28"/>
          <w:szCs w:val="28"/>
        </w:rPr>
        <w:t xml:space="preserve"> </w:t>
      </w:r>
      <w:r w:rsidRPr="00373883">
        <w:rPr>
          <w:sz w:val="28"/>
          <w:szCs w:val="28"/>
        </w:rPr>
        <w:t>организацию, если такая организация владеет на праве собственности или ином</w:t>
      </w:r>
      <w:r>
        <w:rPr>
          <w:sz w:val="28"/>
          <w:szCs w:val="28"/>
        </w:rPr>
        <w:t xml:space="preserve"> </w:t>
      </w:r>
      <w:r w:rsidRPr="00373883">
        <w:rPr>
          <w:sz w:val="28"/>
          <w:szCs w:val="28"/>
        </w:rPr>
        <w:t>законном основании источниками тепловой энергии и (или) тепловыми сетями в</w:t>
      </w:r>
      <w:r>
        <w:rPr>
          <w:sz w:val="28"/>
          <w:szCs w:val="28"/>
        </w:rPr>
        <w:t xml:space="preserve"> </w:t>
      </w:r>
      <w:r w:rsidRPr="00373883">
        <w:rPr>
          <w:sz w:val="28"/>
          <w:szCs w:val="28"/>
        </w:rPr>
        <w:t>каждой из систем теплоснабжения, входящей в зону её деятельности.</w:t>
      </w:r>
    </w:p>
    <w:p w:rsidR="00993BD8" w:rsidRPr="00373883" w:rsidRDefault="00993BD8" w:rsidP="00373883">
      <w:pPr>
        <w:autoSpaceDE w:val="0"/>
        <w:autoSpaceDN w:val="0"/>
        <w:adjustRightInd w:val="0"/>
        <w:jc w:val="both"/>
        <w:rPr>
          <w:sz w:val="28"/>
          <w:szCs w:val="28"/>
        </w:rPr>
      </w:pPr>
      <w:r w:rsidRPr="00373883">
        <w:rPr>
          <w:sz w:val="28"/>
          <w:szCs w:val="28"/>
        </w:rPr>
        <w:t>3. Для присвоения статуса единой теплоснабжающей организации впервые на</w:t>
      </w:r>
      <w:r>
        <w:rPr>
          <w:sz w:val="28"/>
          <w:szCs w:val="28"/>
        </w:rPr>
        <w:t xml:space="preserve"> </w:t>
      </w:r>
      <w:r w:rsidRPr="00373883">
        <w:rPr>
          <w:sz w:val="28"/>
          <w:szCs w:val="28"/>
        </w:rPr>
        <w:t>территории поселения, городского округа, лица, владеющие на праве</w:t>
      </w:r>
    </w:p>
    <w:p w:rsidR="00993BD8" w:rsidRPr="00373883" w:rsidRDefault="00993BD8" w:rsidP="00373883">
      <w:pPr>
        <w:autoSpaceDE w:val="0"/>
        <w:autoSpaceDN w:val="0"/>
        <w:adjustRightInd w:val="0"/>
        <w:jc w:val="both"/>
        <w:rPr>
          <w:sz w:val="28"/>
          <w:szCs w:val="28"/>
        </w:rPr>
      </w:pPr>
      <w:r w:rsidRPr="00373883">
        <w:rPr>
          <w:sz w:val="28"/>
          <w:szCs w:val="28"/>
        </w:rPr>
        <w:t xml:space="preserve">собственности или ином законном основании источниками тепловой энергии </w:t>
      </w:r>
      <w:proofErr w:type="gramStart"/>
      <w:r w:rsidRPr="00373883">
        <w:rPr>
          <w:sz w:val="28"/>
          <w:szCs w:val="28"/>
        </w:rPr>
        <w:t>и(</w:t>
      </w:r>
      <w:proofErr w:type="gramEnd"/>
      <w:r w:rsidRPr="00373883">
        <w:rPr>
          <w:sz w:val="28"/>
          <w:szCs w:val="28"/>
        </w:rPr>
        <w:t xml:space="preserve">или) тепловыми сетями на территории поселения, городского округа, </w:t>
      </w:r>
      <w:r>
        <w:rPr>
          <w:sz w:val="28"/>
          <w:szCs w:val="28"/>
        </w:rPr>
        <w:t xml:space="preserve"> </w:t>
      </w:r>
      <w:r w:rsidRPr="00373883">
        <w:rPr>
          <w:sz w:val="28"/>
          <w:szCs w:val="28"/>
        </w:rPr>
        <w:t xml:space="preserve"> в течение одного месяца с даты размещения на сайте поселения, городского</w:t>
      </w:r>
      <w:r>
        <w:rPr>
          <w:sz w:val="28"/>
          <w:szCs w:val="28"/>
        </w:rPr>
        <w:t xml:space="preserve"> </w:t>
      </w:r>
      <w:r w:rsidRPr="00373883">
        <w:rPr>
          <w:sz w:val="28"/>
          <w:szCs w:val="28"/>
        </w:rPr>
        <w:t>округа, города федерального значения проекта схемы теплоснабжения в орган</w:t>
      </w:r>
      <w:r>
        <w:rPr>
          <w:sz w:val="28"/>
          <w:szCs w:val="28"/>
        </w:rPr>
        <w:t xml:space="preserve"> </w:t>
      </w:r>
      <w:r w:rsidRPr="00373883">
        <w:rPr>
          <w:sz w:val="28"/>
          <w:szCs w:val="28"/>
        </w:rPr>
        <w:t>местного самоуправления заявки на присвоение статуса единой теплоснабжающей</w:t>
      </w:r>
      <w:r>
        <w:rPr>
          <w:sz w:val="28"/>
          <w:szCs w:val="28"/>
        </w:rPr>
        <w:t xml:space="preserve"> </w:t>
      </w:r>
      <w:r w:rsidRPr="00373883">
        <w:rPr>
          <w:sz w:val="28"/>
          <w:szCs w:val="28"/>
        </w:rPr>
        <w:t>организации с указанием зоны деятельности, в которой указанные лица планируют</w:t>
      </w:r>
      <w:r>
        <w:rPr>
          <w:sz w:val="28"/>
          <w:szCs w:val="28"/>
        </w:rPr>
        <w:t xml:space="preserve"> </w:t>
      </w:r>
      <w:r w:rsidRPr="00373883">
        <w:rPr>
          <w:sz w:val="28"/>
          <w:szCs w:val="28"/>
        </w:rPr>
        <w:t>исполнять функции единой теплоснабжающей организации. Орган местного</w:t>
      </w:r>
      <w:r>
        <w:rPr>
          <w:sz w:val="28"/>
          <w:szCs w:val="28"/>
        </w:rPr>
        <w:t xml:space="preserve"> </w:t>
      </w:r>
      <w:r w:rsidRPr="00373883">
        <w:rPr>
          <w:sz w:val="28"/>
          <w:szCs w:val="28"/>
        </w:rPr>
        <w:t xml:space="preserve">самоуправления обязан </w:t>
      </w:r>
      <w:proofErr w:type="gramStart"/>
      <w:r w:rsidRPr="00373883">
        <w:rPr>
          <w:sz w:val="28"/>
          <w:szCs w:val="28"/>
        </w:rPr>
        <w:t>разместить сведения</w:t>
      </w:r>
      <w:proofErr w:type="gramEnd"/>
      <w:r w:rsidRPr="00373883">
        <w:rPr>
          <w:sz w:val="28"/>
          <w:szCs w:val="28"/>
        </w:rPr>
        <w:t xml:space="preserve"> о принятых заявках на сайте</w:t>
      </w:r>
      <w:r>
        <w:rPr>
          <w:sz w:val="28"/>
          <w:szCs w:val="28"/>
        </w:rPr>
        <w:t xml:space="preserve"> </w:t>
      </w:r>
      <w:r w:rsidRPr="00373883">
        <w:rPr>
          <w:sz w:val="28"/>
          <w:szCs w:val="28"/>
        </w:rPr>
        <w:t>поселения, городского округа.</w:t>
      </w:r>
    </w:p>
    <w:p w:rsidR="00993BD8" w:rsidRPr="00373883" w:rsidRDefault="00993BD8" w:rsidP="00373883">
      <w:pPr>
        <w:autoSpaceDE w:val="0"/>
        <w:autoSpaceDN w:val="0"/>
        <w:adjustRightInd w:val="0"/>
        <w:jc w:val="both"/>
        <w:rPr>
          <w:sz w:val="28"/>
          <w:szCs w:val="28"/>
        </w:rPr>
      </w:pPr>
      <w:r w:rsidRPr="00373883">
        <w:rPr>
          <w:sz w:val="28"/>
          <w:szCs w:val="28"/>
        </w:rPr>
        <w:t>4. В случае если в отношении одной зоны деятельности единой</w:t>
      </w:r>
      <w:r>
        <w:rPr>
          <w:sz w:val="28"/>
          <w:szCs w:val="28"/>
        </w:rPr>
        <w:t xml:space="preserve"> </w:t>
      </w:r>
      <w:r w:rsidRPr="00373883">
        <w:rPr>
          <w:sz w:val="28"/>
          <w:szCs w:val="28"/>
        </w:rPr>
        <w:t>теплоснабжающей организации подана одна заявка от лица, владеющего на праве</w:t>
      </w:r>
      <w:r>
        <w:rPr>
          <w:sz w:val="28"/>
          <w:szCs w:val="28"/>
        </w:rPr>
        <w:t xml:space="preserve"> </w:t>
      </w:r>
      <w:r w:rsidRPr="00373883">
        <w:rPr>
          <w:sz w:val="28"/>
          <w:szCs w:val="28"/>
        </w:rPr>
        <w:t xml:space="preserve">собственности или ином законном основании источниками тепловой энергии </w:t>
      </w:r>
      <w:proofErr w:type="gramStart"/>
      <w:r w:rsidRPr="00373883">
        <w:rPr>
          <w:sz w:val="28"/>
          <w:szCs w:val="28"/>
        </w:rPr>
        <w:t>и(</w:t>
      </w:r>
      <w:proofErr w:type="gramEnd"/>
      <w:r w:rsidRPr="00373883">
        <w:rPr>
          <w:sz w:val="28"/>
          <w:szCs w:val="28"/>
        </w:rPr>
        <w:t>или) тепловыми сетями в соответствующей системе теплоснабжения, то статус</w:t>
      </w:r>
      <w:r>
        <w:rPr>
          <w:sz w:val="28"/>
          <w:szCs w:val="28"/>
        </w:rPr>
        <w:t xml:space="preserve"> </w:t>
      </w:r>
      <w:r w:rsidRPr="00373883">
        <w:rPr>
          <w:sz w:val="28"/>
          <w:szCs w:val="28"/>
        </w:rPr>
        <w:t>единой теплоснабжающей организации присваивается указанному лицу. В случае</w:t>
      </w:r>
      <w:proofErr w:type="gramStart"/>
      <w:r w:rsidRPr="00373883">
        <w:rPr>
          <w:sz w:val="28"/>
          <w:szCs w:val="28"/>
        </w:rPr>
        <w:t>,</w:t>
      </w:r>
      <w:proofErr w:type="gramEnd"/>
      <w:r>
        <w:rPr>
          <w:sz w:val="28"/>
          <w:szCs w:val="28"/>
        </w:rPr>
        <w:t xml:space="preserve"> </w:t>
      </w:r>
      <w:r w:rsidRPr="00373883">
        <w:rPr>
          <w:sz w:val="28"/>
          <w:szCs w:val="28"/>
        </w:rPr>
        <w:t>если в отношении одной зоны деятельности единой теплоснабжающей организации</w:t>
      </w:r>
      <w:r>
        <w:rPr>
          <w:sz w:val="28"/>
          <w:szCs w:val="28"/>
        </w:rPr>
        <w:t xml:space="preserve"> </w:t>
      </w:r>
      <w:r w:rsidRPr="00373883">
        <w:rPr>
          <w:sz w:val="28"/>
          <w:szCs w:val="28"/>
        </w:rPr>
        <w:t>подано несколько заявок от лиц, владеющих на праве собственности или ином</w:t>
      </w:r>
      <w:r>
        <w:rPr>
          <w:sz w:val="28"/>
          <w:szCs w:val="28"/>
        </w:rPr>
        <w:t xml:space="preserve"> </w:t>
      </w:r>
      <w:r w:rsidRPr="00373883">
        <w:rPr>
          <w:sz w:val="28"/>
          <w:szCs w:val="28"/>
        </w:rPr>
        <w:t>законном основании источниками тепловой энергии и (или) тепловыми сетями в</w:t>
      </w:r>
      <w:r>
        <w:rPr>
          <w:sz w:val="28"/>
          <w:szCs w:val="28"/>
        </w:rPr>
        <w:t xml:space="preserve"> </w:t>
      </w:r>
      <w:r w:rsidRPr="00373883">
        <w:rPr>
          <w:sz w:val="28"/>
          <w:szCs w:val="28"/>
        </w:rPr>
        <w:t>соответствующей системе теплоснабжения, орган местного самоуправления</w:t>
      </w:r>
    </w:p>
    <w:p w:rsidR="00993BD8" w:rsidRPr="00373883" w:rsidRDefault="00993BD8" w:rsidP="00373883">
      <w:pPr>
        <w:autoSpaceDE w:val="0"/>
        <w:autoSpaceDN w:val="0"/>
        <w:adjustRightInd w:val="0"/>
        <w:jc w:val="both"/>
        <w:rPr>
          <w:sz w:val="28"/>
          <w:szCs w:val="28"/>
        </w:rPr>
      </w:pPr>
      <w:r w:rsidRPr="00373883">
        <w:rPr>
          <w:sz w:val="28"/>
          <w:szCs w:val="28"/>
        </w:rPr>
        <w:t xml:space="preserve">присваивает статус единой теплоснабжающей организации в соответствии </w:t>
      </w:r>
      <w:proofErr w:type="gramStart"/>
      <w:r w:rsidRPr="00373883">
        <w:rPr>
          <w:sz w:val="28"/>
          <w:szCs w:val="28"/>
        </w:rPr>
        <w:t>с</w:t>
      </w:r>
      <w:proofErr w:type="gramEnd"/>
    </w:p>
    <w:p w:rsidR="00993BD8" w:rsidRPr="00373883" w:rsidRDefault="00993BD8" w:rsidP="00373883">
      <w:pPr>
        <w:autoSpaceDE w:val="0"/>
        <w:autoSpaceDN w:val="0"/>
        <w:adjustRightInd w:val="0"/>
        <w:jc w:val="both"/>
        <w:rPr>
          <w:sz w:val="28"/>
          <w:szCs w:val="28"/>
        </w:rPr>
      </w:pPr>
      <w:r w:rsidRPr="00373883">
        <w:rPr>
          <w:sz w:val="28"/>
          <w:szCs w:val="28"/>
        </w:rPr>
        <w:t>критериями настоящих Правил.</w:t>
      </w:r>
    </w:p>
    <w:p w:rsidR="00993BD8" w:rsidRPr="00373883" w:rsidRDefault="00993BD8" w:rsidP="00373883">
      <w:pPr>
        <w:autoSpaceDE w:val="0"/>
        <w:autoSpaceDN w:val="0"/>
        <w:adjustRightInd w:val="0"/>
        <w:jc w:val="both"/>
        <w:rPr>
          <w:sz w:val="28"/>
          <w:szCs w:val="28"/>
        </w:rPr>
      </w:pPr>
      <w:r w:rsidRPr="00373883">
        <w:rPr>
          <w:sz w:val="28"/>
          <w:szCs w:val="28"/>
        </w:rPr>
        <w:lastRenderedPageBreak/>
        <w:t>5. Критериями определения единой теплоснабжающей организации являются:</w:t>
      </w:r>
    </w:p>
    <w:p w:rsidR="00993BD8" w:rsidRPr="00373883" w:rsidRDefault="00993BD8" w:rsidP="00373883">
      <w:pPr>
        <w:autoSpaceDE w:val="0"/>
        <w:autoSpaceDN w:val="0"/>
        <w:adjustRightInd w:val="0"/>
        <w:jc w:val="both"/>
        <w:rPr>
          <w:sz w:val="28"/>
          <w:szCs w:val="28"/>
        </w:rPr>
      </w:pPr>
      <w:proofErr w:type="gramStart"/>
      <w:r w:rsidRPr="00373883">
        <w:rPr>
          <w:sz w:val="28"/>
          <w:szCs w:val="28"/>
        </w:rPr>
        <w:t>1) владение на праве собственности или ином законном основании</w:t>
      </w:r>
      <w:r>
        <w:rPr>
          <w:sz w:val="28"/>
          <w:szCs w:val="28"/>
        </w:rPr>
        <w:t xml:space="preserve"> </w:t>
      </w:r>
      <w:r w:rsidRPr="00373883">
        <w:rPr>
          <w:sz w:val="28"/>
          <w:szCs w:val="28"/>
        </w:rPr>
        <w:t>источниками тепловой энергии с наибольшей совокупной установленной тепловой</w:t>
      </w:r>
      <w:r>
        <w:rPr>
          <w:sz w:val="28"/>
          <w:szCs w:val="28"/>
        </w:rPr>
        <w:t xml:space="preserve"> </w:t>
      </w:r>
      <w:r w:rsidRPr="00373883">
        <w:rPr>
          <w:sz w:val="28"/>
          <w:szCs w:val="28"/>
        </w:rPr>
        <w:t>мощностью в границах зоны деятельности единой теплоснабжающей организации</w:t>
      </w:r>
      <w:r>
        <w:rPr>
          <w:sz w:val="28"/>
          <w:szCs w:val="28"/>
        </w:rPr>
        <w:t xml:space="preserve"> </w:t>
      </w:r>
      <w:r w:rsidRPr="00373883">
        <w:rPr>
          <w:sz w:val="28"/>
          <w:szCs w:val="28"/>
        </w:rPr>
        <w:t>или тепловыми сетями, к которым непосредственно подключены источники</w:t>
      </w:r>
      <w:r>
        <w:rPr>
          <w:sz w:val="28"/>
          <w:szCs w:val="28"/>
        </w:rPr>
        <w:t xml:space="preserve"> </w:t>
      </w:r>
      <w:r w:rsidRPr="00373883">
        <w:rPr>
          <w:sz w:val="28"/>
          <w:szCs w:val="28"/>
        </w:rPr>
        <w:t>тепловой энергии с наибольшей совокупной установленной тепловой мощностью в</w:t>
      </w:r>
      <w:r>
        <w:rPr>
          <w:sz w:val="28"/>
          <w:szCs w:val="28"/>
        </w:rPr>
        <w:t xml:space="preserve"> </w:t>
      </w:r>
      <w:r w:rsidRPr="00373883">
        <w:rPr>
          <w:sz w:val="28"/>
          <w:szCs w:val="28"/>
        </w:rPr>
        <w:t>границах зоны деятельности единой теплоснабжающей организации;</w:t>
      </w:r>
      <w:proofErr w:type="gramEnd"/>
    </w:p>
    <w:p w:rsidR="00993BD8" w:rsidRPr="00373883" w:rsidRDefault="00993BD8" w:rsidP="00373883">
      <w:pPr>
        <w:autoSpaceDE w:val="0"/>
        <w:autoSpaceDN w:val="0"/>
        <w:adjustRightInd w:val="0"/>
        <w:jc w:val="both"/>
        <w:rPr>
          <w:sz w:val="28"/>
          <w:szCs w:val="28"/>
        </w:rPr>
      </w:pPr>
      <w:r w:rsidRPr="00373883">
        <w:rPr>
          <w:sz w:val="28"/>
          <w:szCs w:val="28"/>
        </w:rPr>
        <w:t>2) размер уставного (складочного) капитала хозяйственного товарищества или</w:t>
      </w:r>
      <w:r>
        <w:rPr>
          <w:sz w:val="28"/>
          <w:szCs w:val="28"/>
        </w:rPr>
        <w:t xml:space="preserve"> </w:t>
      </w:r>
      <w:r w:rsidRPr="00373883">
        <w:rPr>
          <w:sz w:val="28"/>
          <w:szCs w:val="28"/>
        </w:rPr>
        <w:t xml:space="preserve">общества, уставного фонда унитарного предприятия должен быть не </w:t>
      </w:r>
      <w:proofErr w:type="gramStart"/>
      <w:r w:rsidRPr="00373883">
        <w:rPr>
          <w:sz w:val="28"/>
          <w:szCs w:val="28"/>
        </w:rPr>
        <w:t>менее</w:t>
      </w:r>
      <w:r>
        <w:rPr>
          <w:sz w:val="28"/>
          <w:szCs w:val="28"/>
        </w:rPr>
        <w:t xml:space="preserve"> </w:t>
      </w:r>
      <w:r w:rsidRPr="00373883">
        <w:rPr>
          <w:sz w:val="28"/>
          <w:szCs w:val="28"/>
        </w:rPr>
        <w:t>остаточной</w:t>
      </w:r>
      <w:proofErr w:type="gramEnd"/>
      <w:r w:rsidRPr="00373883">
        <w:rPr>
          <w:sz w:val="28"/>
          <w:szCs w:val="28"/>
        </w:rPr>
        <w:t xml:space="preserve"> балансовой стоимости источников тепловой энергии и тепловых сетей,</w:t>
      </w:r>
      <w:r>
        <w:rPr>
          <w:sz w:val="28"/>
          <w:szCs w:val="28"/>
        </w:rPr>
        <w:t xml:space="preserve"> </w:t>
      </w:r>
      <w:r w:rsidRPr="00373883">
        <w:rPr>
          <w:sz w:val="28"/>
          <w:szCs w:val="28"/>
        </w:rPr>
        <w:t>которыми указанная организация владеет на праве собственности или ином</w:t>
      </w:r>
      <w:r>
        <w:rPr>
          <w:sz w:val="28"/>
          <w:szCs w:val="28"/>
        </w:rPr>
        <w:t xml:space="preserve"> </w:t>
      </w:r>
      <w:r w:rsidRPr="00373883">
        <w:rPr>
          <w:sz w:val="28"/>
          <w:szCs w:val="28"/>
        </w:rPr>
        <w:t>законном основании в границах зоны деятельности единой теплоснабжающей</w:t>
      </w:r>
      <w:r>
        <w:rPr>
          <w:sz w:val="28"/>
          <w:szCs w:val="28"/>
        </w:rPr>
        <w:t xml:space="preserve"> </w:t>
      </w:r>
      <w:r w:rsidRPr="00373883">
        <w:rPr>
          <w:sz w:val="28"/>
          <w:szCs w:val="28"/>
        </w:rPr>
        <w:t>организации. Размер уставного капитала и остаточная балансовая стоимость</w:t>
      </w:r>
      <w:r>
        <w:rPr>
          <w:sz w:val="28"/>
          <w:szCs w:val="28"/>
        </w:rPr>
        <w:t xml:space="preserve"> </w:t>
      </w:r>
      <w:r w:rsidRPr="00373883">
        <w:rPr>
          <w:sz w:val="28"/>
          <w:szCs w:val="28"/>
        </w:rPr>
        <w:t>имущества определяются по данным бухгалтерской отчетности на последнюю</w:t>
      </w:r>
      <w:r>
        <w:rPr>
          <w:sz w:val="28"/>
          <w:szCs w:val="28"/>
        </w:rPr>
        <w:t xml:space="preserve"> </w:t>
      </w:r>
      <w:r w:rsidRPr="00373883">
        <w:rPr>
          <w:sz w:val="28"/>
          <w:szCs w:val="28"/>
        </w:rPr>
        <w:t>отчетную дату перед подачей заявки на присвоение статуса единой</w:t>
      </w:r>
      <w:r>
        <w:rPr>
          <w:sz w:val="28"/>
          <w:szCs w:val="28"/>
        </w:rPr>
        <w:t xml:space="preserve"> </w:t>
      </w:r>
      <w:r w:rsidRPr="00373883">
        <w:rPr>
          <w:sz w:val="28"/>
          <w:szCs w:val="28"/>
        </w:rPr>
        <w:t>теплоснабжающей организации.</w:t>
      </w:r>
    </w:p>
    <w:p w:rsidR="00993BD8" w:rsidRPr="00373883" w:rsidRDefault="00993BD8" w:rsidP="00373883">
      <w:pPr>
        <w:autoSpaceDE w:val="0"/>
        <w:autoSpaceDN w:val="0"/>
        <w:adjustRightInd w:val="0"/>
        <w:jc w:val="both"/>
        <w:rPr>
          <w:sz w:val="28"/>
          <w:szCs w:val="28"/>
        </w:rPr>
      </w:pPr>
      <w:r w:rsidRPr="00373883">
        <w:rPr>
          <w:sz w:val="28"/>
          <w:szCs w:val="28"/>
        </w:rPr>
        <w:t xml:space="preserve">6. </w:t>
      </w:r>
      <w:proofErr w:type="gramStart"/>
      <w:r w:rsidRPr="00373883">
        <w:rPr>
          <w:sz w:val="28"/>
          <w:szCs w:val="28"/>
        </w:rPr>
        <w:t>В случае если в отношении одной зоны деятельности единой</w:t>
      </w:r>
      <w:r>
        <w:rPr>
          <w:sz w:val="28"/>
          <w:szCs w:val="28"/>
        </w:rPr>
        <w:t xml:space="preserve"> </w:t>
      </w:r>
      <w:r w:rsidRPr="00373883">
        <w:rPr>
          <w:sz w:val="28"/>
          <w:szCs w:val="28"/>
        </w:rPr>
        <w:t>теплоснабжающей организации подано более одной заявки на присвоение</w:t>
      </w:r>
      <w:r>
        <w:rPr>
          <w:sz w:val="28"/>
          <w:szCs w:val="28"/>
        </w:rPr>
        <w:t xml:space="preserve"> </w:t>
      </w:r>
      <w:r w:rsidRPr="00373883">
        <w:rPr>
          <w:sz w:val="28"/>
          <w:szCs w:val="28"/>
        </w:rPr>
        <w:t>соответствующего статуса от лиц, соответствующих критериям, установленным</w:t>
      </w:r>
      <w:r w:rsidR="00410A19">
        <w:rPr>
          <w:sz w:val="28"/>
          <w:szCs w:val="28"/>
        </w:rPr>
        <w:t>и</w:t>
      </w:r>
      <w:r>
        <w:rPr>
          <w:sz w:val="28"/>
          <w:szCs w:val="28"/>
        </w:rPr>
        <w:t xml:space="preserve"> н</w:t>
      </w:r>
      <w:r w:rsidRPr="00373883">
        <w:rPr>
          <w:sz w:val="28"/>
          <w:szCs w:val="28"/>
        </w:rPr>
        <w:t>астоящими Правилами, статус единой теплоснабжающей организации</w:t>
      </w:r>
      <w:r>
        <w:rPr>
          <w:sz w:val="28"/>
          <w:szCs w:val="28"/>
        </w:rPr>
        <w:t xml:space="preserve"> </w:t>
      </w:r>
      <w:r w:rsidRPr="00373883">
        <w:rPr>
          <w:sz w:val="28"/>
          <w:szCs w:val="28"/>
        </w:rPr>
        <w:t>присваивается организации, способной в лучшей мере обеспечить надежность</w:t>
      </w:r>
      <w:r>
        <w:rPr>
          <w:sz w:val="28"/>
          <w:szCs w:val="28"/>
        </w:rPr>
        <w:t xml:space="preserve"> </w:t>
      </w:r>
      <w:r w:rsidRPr="00373883">
        <w:rPr>
          <w:sz w:val="28"/>
          <w:szCs w:val="28"/>
        </w:rPr>
        <w:t>теплоснабжения в соответствующей системе теплоснабжения.</w:t>
      </w:r>
      <w:proofErr w:type="gramEnd"/>
      <w:r>
        <w:rPr>
          <w:sz w:val="28"/>
          <w:szCs w:val="28"/>
        </w:rPr>
        <w:t xml:space="preserve"> </w:t>
      </w:r>
      <w:r w:rsidRPr="00373883">
        <w:rPr>
          <w:sz w:val="28"/>
          <w:szCs w:val="28"/>
        </w:rPr>
        <w:t>Способность обеспечить надежность теплоснабжения определяется наличием</w:t>
      </w:r>
      <w:r>
        <w:rPr>
          <w:sz w:val="28"/>
          <w:szCs w:val="28"/>
        </w:rPr>
        <w:t xml:space="preserve"> </w:t>
      </w:r>
      <w:r w:rsidRPr="00373883">
        <w:rPr>
          <w:sz w:val="28"/>
          <w:szCs w:val="28"/>
        </w:rPr>
        <w:t>у организации технических возможностей и квалифицированного персонала по</w:t>
      </w:r>
      <w:r>
        <w:rPr>
          <w:sz w:val="28"/>
          <w:szCs w:val="28"/>
        </w:rPr>
        <w:t xml:space="preserve"> </w:t>
      </w:r>
      <w:r w:rsidRPr="00373883">
        <w:rPr>
          <w:sz w:val="28"/>
          <w:szCs w:val="28"/>
        </w:rPr>
        <w:t>наладке, мониторингу, диспетчеризации, переключениям и оперативному</w:t>
      </w:r>
      <w:r>
        <w:rPr>
          <w:sz w:val="28"/>
          <w:szCs w:val="28"/>
        </w:rPr>
        <w:t xml:space="preserve"> </w:t>
      </w:r>
      <w:r w:rsidRPr="00373883">
        <w:rPr>
          <w:sz w:val="28"/>
          <w:szCs w:val="28"/>
        </w:rPr>
        <w:t>управлению гидравлическими режимами, и обосновывается в схеме</w:t>
      </w:r>
      <w:r>
        <w:rPr>
          <w:sz w:val="28"/>
          <w:szCs w:val="28"/>
        </w:rPr>
        <w:t xml:space="preserve"> </w:t>
      </w:r>
      <w:r w:rsidRPr="00373883">
        <w:rPr>
          <w:sz w:val="28"/>
          <w:szCs w:val="28"/>
        </w:rPr>
        <w:t>теплоснабжения.</w:t>
      </w:r>
    </w:p>
    <w:p w:rsidR="00993BD8" w:rsidRPr="00373883" w:rsidRDefault="00993BD8" w:rsidP="00373883">
      <w:pPr>
        <w:autoSpaceDE w:val="0"/>
        <w:autoSpaceDN w:val="0"/>
        <w:adjustRightInd w:val="0"/>
        <w:jc w:val="both"/>
        <w:rPr>
          <w:sz w:val="28"/>
          <w:szCs w:val="28"/>
        </w:rPr>
      </w:pPr>
      <w:r w:rsidRPr="00373883">
        <w:rPr>
          <w:sz w:val="28"/>
          <w:szCs w:val="28"/>
        </w:rPr>
        <w:t>7. В случае если в отношении зоны деятельности единой теплоснабжающей</w:t>
      </w:r>
    </w:p>
    <w:p w:rsidR="00993BD8" w:rsidRPr="00373883" w:rsidRDefault="00993BD8" w:rsidP="00373883">
      <w:pPr>
        <w:autoSpaceDE w:val="0"/>
        <w:autoSpaceDN w:val="0"/>
        <w:adjustRightInd w:val="0"/>
        <w:jc w:val="both"/>
        <w:rPr>
          <w:sz w:val="28"/>
          <w:szCs w:val="28"/>
        </w:rPr>
      </w:pPr>
      <w:r w:rsidRPr="00373883">
        <w:rPr>
          <w:sz w:val="28"/>
          <w:szCs w:val="28"/>
        </w:rPr>
        <w:t>организации не подано ни одной заявки на присвоение соответствующего статуса,</w:t>
      </w:r>
      <w:r>
        <w:rPr>
          <w:sz w:val="28"/>
          <w:szCs w:val="28"/>
        </w:rPr>
        <w:t xml:space="preserve"> </w:t>
      </w:r>
      <w:r w:rsidRPr="00373883">
        <w:rPr>
          <w:sz w:val="28"/>
          <w:szCs w:val="28"/>
        </w:rPr>
        <w:t>статус единой теплоснабжающей организации присваивается организации,</w:t>
      </w:r>
      <w:r>
        <w:rPr>
          <w:sz w:val="28"/>
          <w:szCs w:val="28"/>
        </w:rPr>
        <w:t xml:space="preserve"> </w:t>
      </w:r>
      <w:r w:rsidRPr="00373883">
        <w:rPr>
          <w:sz w:val="28"/>
          <w:szCs w:val="28"/>
        </w:rPr>
        <w:t xml:space="preserve">владеющей в соответствующей зоне деятельности источниками тепловой энергии </w:t>
      </w:r>
      <w:proofErr w:type="gramStart"/>
      <w:r w:rsidRPr="00373883">
        <w:rPr>
          <w:sz w:val="28"/>
          <w:szCs w:val="28"/>
        </w:rPr>
        <w:t>и(</w:t>
      </w:r>
      <w:proofErr w:type="gramEnd"/>
      <w:r w:rsidRPr="00373883">
        <w:rPr>
          <w:sz w:val="28"/>
          <w:szCs w:val="28"/>
        </w:rPr>
        <w:t>или) тепловыми сетями, и соответствующей критериям настоящих Правил.</w:t>
      </w:r>
    </w:p>
    <w:p w:rsidR="00993BD8" w:rsidRPr="00373883" w:rsidRDefault="00993BD8" w:rsidP="00373883">
      <w:pPr>
        <w:autoSpaceDE w:val="0"/>
        <w:autoSpaceDN w:val="0"/>
        <w:adjustRightInd w:val="0"/>
        <w:jc w:val="both"/>
        <w:rPr>
          <w:sz w:val="28"/>
          <w:szCs w:val="28"/>
        </w:rPr>
      </w:pPr>
      <w:r w:rsidRPr="00373883">
        <w:rPr>
          <w:sz w:val="28"/>
          <w:szCs w:val="28"/>
        </w:rPr>
        <w:t>8. Единая теплоснабжающая организация при осуществлении своей</w:t>
      </w:r>
      <w:r>
        <w:rPr>
          <w:sz w:val="28"/>
          <w:szCs w:val="28"/>
        </w:rPr>
        <w:t xml:space="preserve"> </w:t>
      </w:r>
      <w:r w:rsidRPr="00373883">
        <w:rPr>
          <w:sz w:val="28"/>
          <w:szCs w:val="28"/>
        </w:rPr>
        <w:t>деятельности обязана:</w:t>
      </w:r>
    </w:p>
    <w:p w:rsidR="00993BD8" w:rsidRPr="00373883" w:rsidRDefault="00993BD8" w:rsidP="00373883">
      <w:pPr>
        <w:autoSpaceDE w:val="0"/>
        <w:autoSpaceDN w:val="0"/>
        <w:adjustRightInd w:val="0"/>
        <w:jc w:val="both"/>
        <w:rPr>
          <w:sz w:val="28"/>
          <w:szCs w:val="28"/>
        </w:rPr>
      </w:pPr>
      <w:r w:rsidRPr="00373883">
        <w:rPr>
          <w:sz w:val="28"/>
          <w:szCs w:val="28"/>
        </w:rPr>
        <w:t>а) заключать и надлежаще исполнять договоры теплоснабжения со всеми</w:t>
      </w:r>
      <w:r>
        <w:rPr>
          <w:sz w:val="28"/>
          <w:szCs w:val="28"/>
        </w:rPr>
        <w:t xml:space="preserve"> </w:t>
      </w:r>
      <w:r w:rsidRPr="00373883">
        <w:rPr>
          <w:sz w:val="28"/>
          <w:szCs w:val="28"/>
        </w:rPr>
        <w:t>обратившимися к ней потребителями тепловой энергии в своей зоне деятельности;</w:t>
      </w:r>
    </w:p>
    <w:p w:rsidR="00993BD8" w:rsidRPr="00373883" w:rsidRDefault="00993BD8" w:rsidP="00373883">
      <w:pPr>
        <w:autoSpaceDE w:val="0"/>
        <w:autoSpaceDN w:val="0"/>
        <w:adjustRightInd w:val="0"/>
        <w:jc w:val="both"/>
        <w:rPr>
          <w:sz w:val="28"/>
          <w:szCs w:val="28"/>
        </w:rPr>
      </w:pPr>
      <w:r w:rsidRPr="00373883">
        <w:rPr>
          <w:sz w:val="28"/>
          <w:szCs w:val="28"/>
        </w:rPr>
        <w:t>б) осуществлять мониторинг реализации схемы теплоснабжения и подавать в</w:t>
      </w:r>
      <w:r>
        <w:rPr>
          <w:sz w:val="28"/>
          <w:szCs w:val="28"/>
        </w:rPr>
        <w:t xml:space="preserve"> </w:t>
      </w:r>
      <w:r w:rsidRPr="00373883">
        <w:rPr>
          <w:sz w:val="28"/>
          <w:szCs w:val="28"/>
        </w:rPr>
        <w:t>орган, утвердивший схему теплоснабжения, отчеты о реализации, включая</w:t>
      </w:r>
    </w:p>
    <w:p w:rsidR="00993BD8" w:rsidRPr="00373883" w:rsidRDefault="00993BD8" w:rsidP="00373883">
      <w:pPr>
        <w:autoSpaceDE w:val="0"/>
        <w:autoSpaceDN w:val="0"/>
        <w:adjustRightInd w:val="0"/>
        <w:jc w:val="both"/>
        <w:rPr>
          <w:sz w:val="28"/>
          <w:szCs w:val="28"/>
        </w:rPr>
      </w:pPr>
      <w:r w:rsidRPr="00373883">
        <w:rPr>
          <w:sz w:val="28"/>
          <w:szCs w:val="28"/>
        </w:rPr>
        <w:t>предложения по актуализации схемы теплоснабжения;</w:t>
      </w:r>
    </w:p>
    <w:p w:rsidR="00993BD8" w:rsidRPr="00373883" w:rsidRDefault="00993BD8" w:rsidP="00373883">
      <w:pPr>
        <w:autoSpaceDE w:val="0"/>
        <w:autoSpaceDN w:val="0"/>
        <w:adjustRightInd w:val="0"/>
        <w:jc w:val="both"/>
        <w:rPr>
          <w:sz w:val="28"/>
          <w:szCs w:val="28"/>
        </w:rPr>
      </w:pPr>
      <w:r w:rsidRPr="00373883">
        <w:rPr>
          <w:sz w:val="28"/>
          <w:szCs w:val="28"/>
        </w:rPr>
        <w:lastRenderedPageBreak/>
        <w:t>в) надлежащим образом исполнять обязательства перед иными</w:t>
      </w:r>
      <w:r>
        <w:rPr>
          <w:sz w:val="28"/>
          <w:szCs w:val="28"/>
        </w:rPr>
        <w:t xml:space="preserve"> </w:t>
      </w:r>
      <w:r w:rsidRPr="00373883">
        <w:rPr>
          <w:sz w:val="28"/>
          <w:szCs w:val="28"/>
        </w:rPr>
        <w:t xml:space="preserve">теплоснабжающими и </w:t>
      </w:r>
      <w:proofErr w:type="spellStart"/>
      <w:r w:rsidRPr="00373883">
        <w:rPr>
          <w:sz w:val="28"/>
          <w:szCs w:val="28"/>
        </w:rPr>
        <w:t>теплосетевыми</w:t>
      </w:r>
      <w:proofErr w:type="spellEnd"/>
      <w:r w:rsidRPr="00373883">
        <w:rPr>
          <w:sz w:val="28"/>
          <w:szCs w:val="28"/>
        </w:rPr>
        <w:t xml:space="preserve"> организациями в зоне своей деятельности;</w:t>
      </w:r>
    </w:p>
    <w:p w:rsidR="00993BD8" w:rsidRPr="00373883" w:rsidRDefault="00993BD8" w:rsidP="00373883">
      <w:pPr>
        <w:autoSpaceDE w:val="0"/>
        <w:autoSpaceDN w:val="0"/>
        <w:adjustRightInd w:val="0"/>
        <w:jc w:val="both"/>
        <w:rPr>
          <w:sz w:val="28"/>
          <w:szCs w:val="28"/>
        </w:rPr>
      </w:pPr>
      <w:r w:rsidRPr="00373883">
        <w:rPr>
          <w:sz w:val="28"/>
          <w:szCs w:val="28"/>
        </w:rPr>
        <w:t>г) осуществлять контроль режимов потребления тепловой энергии в зоне</w:t>
      </w:r>
      <w:r>
        <w:rPr>
          <w:sz w:val="28"/>
          <w:szCs w:val="28"/>
        </w:rPr>
        <w:t xml:space="preserve"> </w:t>
      </w:r>
      <w:r w:rsidRPr="00373883">
        <w:rPr>
          <w:sz w:val="28"/>
          <w:szCs w:val="28"/>
        </w:rPr>
        <w:t>своей деятельности.</w:t>
      </w:r>
    </w:p>
    <w:p w:rsidR="00993BD8" w:rsidRPr="00373883" w:rsidRDefault="00993BD8" w:rsidP="00373883">
      <w:pPr>
        <w:autoSpaceDE w:val="0"/>
        <w:autoSpaceDN w:val="0"/>
        <w:adjustRightInd w:val="0"/>
        <w:jc w:val="both"/>
        <w:rPr>
          <w:sz w:val="28"/>
          <w:szCs w:val="28"/>
        </w:rPr>
      </w:pPr>
      <w:r w:rsidRPr="00373883">
        <w:rPr>
          <w:sz w:val="28"/>
          <w:szCs w:val="28"/>
        </w:rPr>
        <w:t>В настоящее время адм</w:t>
      </w:r>
      <w:r>
        <w:rPr>
          <w:sz w:val="28"/>
          <w:szCs w:val="28"/>
        </w:rPr>
        <w:t>инистрация МО «</w:t>
      </w:r>
      <w:proofErr w:type="spellStart"/>
      <w:r>
        <w:rPr>
          <w:sz w:val="28"/>
          <w:szCs w:val="28"/>
        </w:rPr>
        <w:t>Ровдинское</w:t>
      </w:r>
      <w:proofErr w:type="spellEnd"/>
      <w:r w:rsidRPr="00373883">
        <w:rPr>
          <w:sz w:val="28"/>
          <w:szCs w:val="28"/>
        </w:rPr>
        <w:t>» отвечает всем требованиям критериев по определению единой теплоснабжающей организации, а именно:</w:t>
      </w:r>
    </w:p>
    <w:p w:rsidR="00993BD8" w:rsidRPr="00373883" w:rsidRDefault="00993BD8" w:rsidP="00373883">
      <w:pPr>
        <w:autoSpaceDE w:val="0"/>
        <w:autoSpaceDN w:val="0"/>
        <w:adjustRightInd w:val="0"/>
        <w:jc w:val="both"/>
        <w:rPr>
          <w:sz w:val="28"/>
          <w:szCs w:val="28"/>
        </w:rPr>
      </w:pPr>
      <w:r w:rsidRPr="00373883">
        <w:rPr>
          <w:sz w:val="28"/>
          <w:szCs w:val="28"/>
        </w:rPr>
        <w:t>1) Владение на праве собственности или ином законном основании,</w:t>
      </w:r>
      <w:r>
        <w:rPr>
          <w:sz w:val="28"/>
          <w:szCs w:val="28"/>
        </w:rPr>
        <w:t xml:space="preserve"> </w:t>
      </w:r>
      <w:r w:rsidRPr="00373883">
        <w:rPr>
          <w:sz w:val="28"/>
          <w:szCs w:val="28"/>
        </w:rPr>
        <w:t>источниками тепловой энергии с наибольшей совокупной установленной тепловой</w:t>
      </w:r>
      <w:r>
        <w:rPr>
          <w:sz w:val="28"/>
          <w:szCs w:val="28"/>
        </w:rPr>
        <w:t xml:space="preserve"> </w:t>
      </w:r>
      <w:r w:rsidRPr="00373883">
        <w:rPr>
          <w:sz w:val="28"/>
          <w:szCs w:val="28"/>
        </w:rPr>
        <w:t>мощностью в границах зоны деятельности единой теплоснабжающей организации.</w:t>
      </w:r>
    </w:p>
    <w:p w:rsidR="00993BD8" w:rsidRPr="00373883" w:rsidRDefault="00993BD8" w:rsidP="00373883">
      <w:pPr>
        <w:autoSpaceDE w:val="0"/>
        <w:autoSpaceDN w:val="0"/>
        <w:adjustRightInd w:val="0"/>
        <w:jc w:val="both"/>
        <w:rPr>
          <w:sz w:val="28"/>
          <w:szCs w:val="28"/>
        </w:rPr>
      </w:pPr>
      <w:r w:rsidRPr="00373883">
        <w:rPr>
          <w:sz w:val="28"/>
          <w:szCs w:val="28"/>
        </w:rPr>
        <w:t>2) Статус единой теплоснабжающей организации присваивается организации,</w:t>
      </w:r>
      <w:r>
        <w:rPr>
          <w:sz w:val="28"/>
          <w:szCs w:val="28"/>
        </w:rPr>
        <w:t xml:space="preserve"> </w:t>
      </w:r>
      <w:r w:rsidRPr="00373883">
        <w:rPr>
          <w:sz w:val="28"/>
          <w:szCs w:val="28"/>
        </w:rPr>
        <w:t>способной в лучшей мере обеспечить надежность теплоснабжения в</w:t>
      </w:r>
      <w:r>
        <w:rPr>
          <w:sz w:val="28"/>
          <w:szCs w:val="28"/>
        </w:rPr>
        <w:t xml:space="preserve"> </w:t>
      </w:r>
      <w:r w:rsidRPr="00373883">
        <w:rPr>
          <w:sz w:val="28"/>
          <w:szCs w:val="28"/>
        </w:rPr>
        <w:t>соответствующей системе теплоснабжения.</w:t>
      </w:r>
    </w:p>
    <w:p w:rsidR="00993BD8" w:rsidRDefault="00993BD8" w:rsidP="00A74606">
      <w:pPr>
        <w:autoSpaceDE w:val="0"/>
        <w:autoSpaceDN w:val="0"/>
        <w:adjustRightInd w:val="0"/>
        <w:jc w:val="both"/>
        <w:rPr>
          <w:sz w:val="28"/>
          <w:szCs w:val="28"/>
        </w:rPr>
      </w:pPr>
      <w:r w:rsidRPr="00373883">
        <w:rPr>
          <w:sz w:val="28"/>
          <w:szCs w:val="28"/>
        </w:rPr>
        <w:t>Таким образом, на основании критериев определения единой</w:t>
      </w:r>
      <w:r>
        <w:rPr>
          <w:sz w:val="28"/>
          <w:szCs w:val="28"/>
        </w:rPr>
        <w:t xml:space="preserve"> </w:t>
      </w:r>
      <w:r w:rsidRPr="00373883">
        <w:rPr>
          <w:sz w:val="28"/>
          <w:szCs w:val="28"/>
        </w:rPr>
        <w:t>теплоснабжающей организации, установленных в правилах организации</w:t>
      </w:r>
      <w:r>
        <w:rPr>
          <w:sz w:val="28"/>
          <w:szCs w:val="28"/>
        </w:rPr>
        <w:t xml:space="preserve"> </w:t>
      </w:r>
      <w:r w:rsidRPr="00373883">
        <w:rPr>
          <w:sz w:val="28"/>
          <w:szCs w:val="28"/>
        </w:rPr>
        <w:t>теплоснабжения, утвержденных Правительством Российской Федерации,</w:t>
      </w:r>
      <w:r w:rsidR="003E1BD6">
        <w:rPr>
          <w:sz w:val="28"/>
          <w:szCs w:val="28"/>
        </w:rPr>
        <w:t xml:space="preserve"> </w:t>
      </w:r>
      <w:r w:rsidRPr="00373883">
        <w:rPr>
          <w:sz w:val="28"/>
          <w:szCs w:val="28"/>
        </w:rPr>
        <w:t>предлагается определить единой тепло</w:t>
      </w:r>
      <w:r>
        <w:rPr>
          <w:sz w:val="28"/>
          <w:szCs w:val="28"/>
        </w:rPr>
        <w:t>снабжающей организацией МО «</w:t>
      </w:r>
      <w:proofErr w:type="spellStart"/>
      <w:r>
        <w:rPr>
          <w:sz w:val="28"/>
          <w:szCs w:val="28"/>
        </w:rPr>
        <w:t>Ровдинское</w:t>
      </w:r>
      <w:proofErr w:type="spellEnd"/>
      <w:r>
        <w:rPr>
          <w:sz w:val="28"/>
          <w:szCs w:val="28"/>
        </w:rPr>
        <w:t>» -  ООО УК «Весна»</w:t>
      </w:r>
    </w:p>
    <w:p w:rsidR="00993BD8" w:rsidRPr="00373883" w:rsidRDefault="00993BD8" w:rsidP="00A74606">
      <w:pPr>
        <w:autoSpaceDE w:val="0"/>
        <w:autoSpaceDN w:val="0"/>
        <w:adjustRightInd w:val="0"/>
        <w:jc w:val="both"/>
        <w:rPr>
          <w:sz w:val="28"/>
          <w:szCs w:val="28"/>
        </w:rPr>
      </w:pPr>
    </w:p>
    <w:p w:rsidR="00993BD8" w:rsidRPr="00AA053D" w:rsidRDefault="00993BD8" w:rsidP="00373883">
      <w:pPr>
        <w:jc w:val="both"/>
        <w:rPr>
          <w:b/>
          <w:bCs/>
          <w:i/>
          <w:iCs/>
          <w:sz w:val="32"/>
          <w:szCs w:val="32"/>
        </w:rPr>
      </w:pPr>
      <w:r w:rsidRPr="00AA053D">
        <w:rPr>
          <w:b/>
          <w:bCs/>
          <w:i/>
          <w:iCs/>
          <w:sz w:val="32"/>
          <w:szCs w:val="32"/>
        </w:rPr>
        <w:t>Раздел 12. Решения о распределении тепловой нагрузки между источниками тепловой энергии.</w:t>
      </w:r>
    </w:p>
    <w:p w:rsidR="00993BD8" w:rsidRPr="00AA053D" w:rsidRDefault="00993BD8" w:rsidP="00373883">
      <w:pPr>
        <w:jc w:val="both"/>
        <w:rPr>
          <w:b/>
          <w:bCs/>
          <w:i/>
          <w:iCs/>
          <w:sz w:val="28"/>
          <w:szCs w:val="28"/>
        </w:rPr>
      </w:pPr>
    </w:p>
    <w:p w:rsidR="00993BD8" w:rsidRDefault="00993BD8" w:rsidP="00373883">
      <w:pPr>
        <w:ind w:firstLine="709"/>
        <w:jc w:val="both"/>
        <w:rPr>
          <w:sz w:val="28"/>
          <w:szCs w:val="28"/>
        </w:rPr>
      </w:pPr>
      <w:r w:rsidRPr="00373883">
        <w:rPr>
          <w:sz w:val="28"/>
          <w:szCs w:val="28"/>
        </w:rPr>
        <w:t>Решения о загрузке источников тепловой энергии, распределении (перераспределении) тепловой нагрузки потребителей тепловой энергии  между источниками тепловой энергии, поставляющими тепловую энергию в данной системе</w:t>
      </w:r>
      <w:r w:rsidR="003E1BD6">
        <w:rPr>
          <w:sz w:val="28"/>
          <w:szCs w:val="28"/>
        </w:rPr>
        <w:t xml:space="preserve"> в 2015 году</w:t>
      </w:r>
      <w:r w:rsidRPr="00373883">
        <w:rPr>
          <w:sz w:val="28"/>
          <w:szCs w:val="28"/>
        </w:rPr>
        <w:t>, будут иметь следующий вид (Таблица №1</w:t>
      </w:r>
      <w:r>
        <w:rPr>
          <w:sz w:val="28"/>
          <w:szCs w:val="28"/>
        </w:rPr>
        <w:t>9</w:t>
      </w:r>
      <w:r w:rsidRPr="00373883">
        <w:rPr>
          <w:sz w:val="28"/>
          <w:szCs w:val="28"/>
        </w:rPr>
        <w:t>.):</w:t>
      </w:r>
    </w:p>
    <w:p w:rsidR="00993BD8" w:rsidRDefault="00993BD8" w:rsidP="00373883">
      <w:pPr>
        <w:ind w:firstLine="709"/>
        <w:jc w:val="both"/>
        <w:rPr>
          <w:sz w:val="28"/>
          <w:szCs w:val="28"/>
        </w:rPr>
      </w:pPr>
    </w:p>
    <w:p w:rsidR="00993BD8" w:rsidRPr="00DF58B7" w:rsidRDefault="00993BD8" w:rsidP="00AA053D">
      <w:pPr>
        <w:ind w:left="7080" w:firstLine="708"/>
        <w:rPr>
          <w:b/>
          <w:bCs/>
          <w:sz w:val="20"/>
          <w:szCs w:val="20"/>
        </w:rPr>
      </w:pPr>
      <w:r w:rsidRPr="00DF58B7">
        <w:rPr>
          <w:b/>
          <w:bCs/>
          <w:sz w:val="20"/>
          <w:szCs w:val="20"/>
        </w:rPr>
        <w:t>Таблица №1</w:t>
      </w:r>
      <w:r>
        <w:rPr>
          <w:b/>
          <w:bCs/>
          <w:sz w:val="20"/>
          <w:szCs w:val="20"/>
        </w:rPr>
        <w:t>9</w:t>
      </w:r>
    </w:p>
    <w:tbl>
      <w:tblPr>
        <w:tblW w:w="9349"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48"/>
        <w:gridCol w:w="7"/>
        <w:gridCol w:w="4666"/>
        <w:gridCol w:w="2024"/>
        <w:gridCol w:w="2004"/>
      </w:tblGrid>
      <w:tr w:rsidR="00993BD8" w:rsidRPr="00373883">
        <w:tc>
          <w:tcPr>
            <w:tcW w:w="648" w:type="dxa"/>
          </w:tcPr>
          <w:p w:rsidR="00993BD8" w:rsidRPr="00AA053D" w:rsidRDefault="00993BD8" w:rsidP="00D935F3">
            <w:pPr>
              <w:jc w:val="both"/>
            </w:pPr>
            <w:r w:rsidRPr="00AA053D">
              <w:t xml:space="preserve">№ </w:t>
            </w:r>
            <w:proofErr w:type="spellStart"/>
            <w:proofErr w:type="gramStart"/>
            <w:r w:rsidRPr="00AA053D">
              <w:t>п</w:t>
            </w:r>
            <w:proofErr w:type="spellEnd"/>
            <w:proofErr w:type="gramEnd"/>
            <w:r w:rsidRPr="00AA053D">
              <w:t>/</w:t>
            </w:r>
            <w:proofErr w:type="spellStart"/>
            <w:r w:rsidRPr="00AA053D">
              <w:t>п</w:t>
            </w:r>
            <w:proofErr w:type="spellEnd"/>
          </w:p>
        </w:tc>
        <w:tc>
          <w:tcPr>
            <w:tcW w:w="4673" w:type="dxa"/>
            <w:gridSpan w:val="2"/>
          </w:tcPr>
          <w:p w:rsidR="00993BD8" w:rsidRPr="00AA053D" w:rsidRDefault="00993BD8" w:rsidP="00D935F3">
            <w:pPr>
              <w:jc w:val="both"/>
            </w:pPr>
            <w:r w:rsidRPr="00AA053D">
              <w:t>Наименование котельной</w:t>
            </w:r>
          </w:p>
        </w:tc>
        <w:tc>
          <w:tcPr>
            <w:tcW w:w="2024" w:type="dxa"/>
          </w:tcPr>
          <w:p w:rsidR="00993BD8" w:rsidRPr="00AA053D" w:rsidRDefault="00993BD8" w:rsidP="00D935F3">
            <w:pPr>
              <w:jc w:val="both"/>
            </w:pPr>
            <w:r w:rsidRPr="00AA053D">
              <w:t>Установленная мощность (Гкал/ч)</w:t>
            </w:r>
          </w:p>
        </w:tc>
        <w:tc>
          <w:tcPr>
            <w:tcW w:w="2004" w:type="dxa"/>
          </w:tcPr>
          <w:p w:rsidR="00993BD8" w:rsidRPr="00AA053D" w:rsidRDefault="00993BD8" w:rsidP="00D935F3">
            <w:pPr>
              <w:jc w:val="both"/>
            </w:pPr>
            <w:r w:rsidRPr="00AA053D">
              <w:t>Подключенная нагрузка (Гкал/ч)</w:t>
            </w:r>
          </w:p>
        </w:tc>
      </w:tr>
      <w:tr w:rsidR="00993BD8" w:rsidRPr="00373883">
        <w:tc>
          <w:tcPr>
            <w:tcW w:w="648" w:type="dxa"/>
          </w:tcPr>
          <w:p w:rsidR="00993BD8" w:rsidRPr="00AA053D" w:rsidRDefault="00993BD8" w:rsidP="00D935F3">
            <w:pPr>
              <w:jc w:val="both"/>
            </w:pPr>
            <w:r w:rsidRPr="00AA053D">
              <w:t>1</w:t>
            </w:r>
          </w:p>
        </w:tc>
        <w:tc>
          <w:tcPr>
            <w:tcW w:w="4673" w:type="dxa"/>
            <w:gridSpan w:val="2"/>
          </w:tcPr>
          <w:p w:rsidR="00993BD8" w:rsidRPr="00AA053D" w:rsidRDefault="00993BD8" w:rsidP="00D935F3">
            <w:pPr>
              <w:jc w:val="both"/>
            </w:pPr>
            <w:r w:rsidRPr="00AA053D">
              <w:t xml:space="preserve">Котельная </w:t>
            </w:r>
            <w:proofErr w:type="spellStart"/>
            <w:r w:rsidRPr="00AA053D">
              <w:t>д</w:t>
            </w:r>
            <w:proofErr w:type="spellEnd"/>
            <w:r w:rsidRPr="00AA053D">
              <w:t xml:space="preserve"> Никольская</w:t>
            </w:r>
          </w:p>
        </w:tc>
        <w:tc>
          <w:tcPr>
            <w:tcW w:w="2024" w:type="dxa"/>
          </w:tcPr>
          <w:p w:rsidR="00993BD8" w:rsidRPr="00AA053D" w:rsidRDefault="00993BD8" w:rsidP="00D935F3">
            <w:pPr>
              <w:jc w:val="both"/>
            </w:pPr>
            <w:r w:rsidRPr="00AA053D">
              <w:t>0,258</w:t>
            </w:r>
          </w:p>
        </w:tc>
        <w:tc>
          <w:tcPr>
            <w:tcW w:w="2004" w:type="dxa"/>
          </w:tcPr>
          <w:p w:rsidR="00993BD8" w:rsidRPr="00AA053D" w:rsidRDefault="00993BD8" w:rsidP="00D935F3">
            <w:pPr>
              <w:jc w:val="both"/>
            </w:pPr>
            <w:r w:rsidRPr="00AA053D">
              <w:t>0,103</w:t>
            </w:r>
          </w:p>
        </w:tc>
      </w:tr>
      <w:tr w:rsidR="00993BD8">
        <w:tc>
          <w:tcPr>
            <w:tcW w:w="655" w:type="dxa"/>
            <w:gridSpan w:val="2"/>
          </w:tcPr>
          <w:p w:rsidR="00993BD8" w:rsidRPr="00AA053D" w:rsidRDefault="00993BD8" w:rsidP="00D935F3">
            <w:pPr>
              <w:jc w:val="both"/>
            </w:pPr>
            <w:r w:rsidRPr="00AA053D">
              <w:t>2</w:t>
            </w:r>
          </w:p>
        </w:tc>
        <w:tc>
          <w:tcPr>
            <w:tcW w:w="4666" w:type="dxa"/>
          </w:tcPr>
          <w:p w:rsidR="00993BD8" w:rsidRPr="00AA053D" w:rsidRDefault="00993BD8" w:rsidP="00D935F3">
            <w:pPr>
              <w:jc w:val="both"/>
            </w:pPr>
            <w:r w:rsidRPr="00AA053D">
              <w:t>Котельная с. Ровдино</w:t>
            </w:r>
          </w:p>
        </w:tc>
        <w:tc>
          <w:tcPr>
            <w:tcW w:w="2024" w:type="dxa"/>
          </w:tcPr>
          <w:p w:rsidR="00993BD8" w:rsidRPr="00AA053D" w:rsidRDefault="00993BD8" w:rsidP="00D935F3">
            <w:pPr>
              <w:jc w:val="both"/>
            </w:pPr>
            <w:r w:rsidRPr="00AA053D">
              <w:t>1,29</w:t>
            </w:r>
          </w:p>
        </w:tc>
        <w:tc>
          <w:tcPr>
            <w:tcW w:w="2004" w:type="dxa"/>
          </w:tcPr>
          <w:p w:rsidR="00993BD8" w:rsidRPr="00AA053D" w:rsidRDefault="00993BD8" w:rsidP="00D935F3">
            <w:pPr>
              <w:jc w:val="both"/>
            </w:pPr>
            <w:r w:rsidRPr="00AA053D">
              <w:t>0,843</w:t>
            </w:r>
          </w:p>
        </w:tc>
      </w:tr>
    </w:tbl>
    <w:p w:rsidR="00993BD8" w:rsidRPr="00373883" w:rsidRDefault="00993BD8" w:rsidP="00373883">
      <w:pPr>
        <w:jc w:val="both"/>
        <w:rPr>
          <w:sz w:val="28"/>
          <w:szCs w:val="28"/>
        </w:rPr>
      </w:pPr>
    </w:p>
    <w:p w:rsidR="00993BD8" w:rsidRDefault="00993BD8" w:rsidP="00373883">
      <w:pPr>
        <w:ind w:firstLine="709"/>
        <w:jc w:val="both"/>
        <w:rPr>
          <w:sz w:val="28"/>
          <w:szCs w:val="28"/>
        </w:rPr>
      </w:pPr>
      <w:r w:rsidRPr="00373883">
        <w:rPr>
          <w:sz w:val="28"/>
          <w:szCs w:val="28"/>
        </w:rPr>
        <w:t>Перераспределение тепловой нагрузки между источниками тепловой энергии невозможно. Источник тепловой энергии единственный.</w:t>
      </w:r>
    </w:p>
    <w:p w:rsidR="00993BD8" w:rsidRDefault="00993BD8" w:rsidP="002A6D62">
      <w:pPr>
        <w:pStyle w:val="af2"/>
        <w:jc w:val="center"/>
        <w:rPr>
          <w:b/>
          <w:bCs/>
          <w:sz w:val="72"/>
          <w:szCs w:val="72"/>
        </w:rPr>
      </w:pPr>
    </w:p>
    <w:p w:rsidR="00993BD8" w:rsidRDefault="00993BD8" w:rsidP="00C57237">
      <w:pPr>
        <w:pStyle w:val="af2"/>
        <w:ind w:left="0"/>
        <w:rPr>
          <w:b/>
          <w:bCs/>
          <w:sz w:val="72"/>
          <w:szCs w:val="72"/>
        </w:rPr>
      </w:pPr>
    </w:p>
    <w:p w:rsidR="00993BD8" w:rsidRDefault="00993BD8" w:rsidP="002A6D62">
      <w:pPr>
        <w:pStyle w:val="af2"/>
        <w:jc w:val="center"/>
        <w:rPr>
          <w:b/>
          <w:bCs/>
          <w:sz w:val="72"/>
          <w:szCs w:val="72"/>
        </w:rPr>
      </w:pPr>
    </w:p>
    <w:p w:rsidR="00993BD8" w:rsidRDefault="00993BD8" w:rsidP="002A6D62">
      <w:pPr>
        <w:pStyle w:val="af2"/>
        <w:jc w:val="center"/>
        <w:rPr>
          <w:b/>
          <w:bCs/>
          <w:sz w:val="72"/>
          <w:szCs w:val="72"/>
        </w:rPr>
      </w:pPr>
    </w:p>
    <w:p w:rsidR="00993BD8" w:rsidRDefault="00993BD8" w:rsidP="002A6D62">
      <w:pPr>
        <w:pStyle w:val="af2"/>
        <w:jc w:val="center"/>
        <w:rPr>
          <w:b/>
          <w:bCs/>
          <w:sz w:val="72"/>
          <w:szCs w:val="72"/>
        </w:rPr>
      </w:pPr>
    </w:p>
    <w:p w:rsidR="00340638" w:rsidRDefault="00340638" w:rsidP="002A6D62">
      <w:pPr>
        <w:pStyle w:val="af2"/>
        <w:jc w:val="center"/>
        <w:rPr>
          <w:b/>
          <w:bCs/>
          <w:sz w:val="72"/>
          <w:szCs w:val="72"/>
        </w:rPr>
      </w:pPr>
    </w:p>
    <w:p w:rsidR="00340638" w:rsidRDefault="00340638" w:rsidP="002A6D62">
      <w:pPr>
        <w:pStyle w:val="af2"/>
        <w:jc w:val="center"/>
        <w:rPr>
          <w:b/>
          <w:bCs/>
          <w:sz w:val="72"/>
          <w:szCs w:val="72"/>
        </w:rPr>
      </w:pPr>
    </w:p>
    <w:p w:rsidR="00340638" w:rsidRDefault="00340638" w:rsidP="002A6D62">
      <w:pPr>
        <w:pStyle w:val="af2"/>
        <w:jc w:val="center"/>
        <w:rPr>
          <w:b/>
          <w:bCs/>
          <w:sz w:val="72"/>
          <w:szCs w:val="72"/>
        </w:rPr>
      </w:pPr>
    </w:p>
    <w:p w:rsidR="00993BD8" w:rsidRDefault="00993BD8" w:rsidP="002A6D62">
      <w:pPr>
        <w:pStyle w:val="af2"/>
        <w:jc w:val="center"/>
        <w:rPr>
          <w:b/>
          <w:bCs/>
          <w:sz w:val="72"/>
          <w:szCs w:val="72"/>
        </w:rPr>
      </w:pPr>
      <w:r>
        <w:rPr>
          <w:b/>
          <w:bCs/>
          <w:sz w:val="72"/>
          <w:szCs w:val="72"/>
        </w:rPr>
        <w:t>Схема теплоснабжения МО «</w:t>
      </w:r>
      <w:proofErr w:type="spellStart"/>
      <w:r>
        <w:rPr>
          <w:b/>
          <w:bCs/>
          <w:sz w:val="72"/>
          <w:szCs w:val="72"/>
        </w:rPr>
        <w:t>Ровдинское</w:t>
      </w:r>
      <w:proofErr w:type="spellEnd"/>
      <w:r w:rsidRPr="00810B00">
        <w:rPr>
          <w:b/>
          <w:bCs/>
          <w:sz w:val="72"/>
          <w:szCs w:val="72"/>
        </w:rPr>
        <w:t xml:space="preserve">» </w:t>
      </w:r>
    </w:p>
    <w:p w:rsidR="00993BD8" w:rsidRPr="00810B00" w:rsidRDefault="00993BD8" w:rsidP="002A6D62">
      <w:pPr>
        <w:pStyle w:val="af2"/>
        <w:jc w:val="center"/>
        <w:rPr>
          <w:b/>
          <w:bCs/>
          <w:sz w:val="72"/>
          <w:szCs w:val="72"/>
        </w:rPr>
      </w:pPr>
      <w:r w:rsidRPr="00810B00">
        <w:rPr>
          <w:b/>
          <w:bCs/>
          <w:sz w:val="72"/>
          <w:szCs w:val="72"/>
        </w:rPr>
        <w:t>Шенкурского района, Архангельской области до 2029 года</w:t>
      </w:r>
    </w:p>
    <w:p w:rsidR="00993BD8" w:rsidRPr="00810B00" w:rsidRDefault="00993BD8" w:rsidP="002A6D62">
      <w:pPr>
        <w:jc w:val="center"/>
        <w:rPr>
          <w:b/>
          <w:bCs/>
          <w:sz w:val="72"/>
          <w:szCs w:val="72"/>
        </w:rPr>
      </w:pPr>
    </w:p>
    <w:p w:rsidR="00993BD8" w:rsidRDefault="00993BD8" w:rsidP="002A6D62">
      <w:pPr>
        <w:jc w:val="center"/>
        <w:rPr>
          <w:b/>
          <w:bCs/>
          <w:sz w:val="52"/>
          <w:szCs w:val="52"/>
        </w:rPr>
      </w:pPr>
    </w:p>
    <w:p w:rsidR="00993BD8" w:rsidRDefault="00993BD8" w:rsidP="002A6D62">
      <w:pPr>
        <w:jc w:val="center"/>
        <w:rPr>
          <w:b/>
          <w:bCs/>
          <w:sz w:val="52"/>
          <w:szCs w:val="52"/>
        </w:rPr>
      </w:pPr>
    </w:p>
    <w:p w:rsidR="00993BD8" w:rsidRDefault="00993BD8" w:rsidP="002A6D62">
      <w:pPr>
        <w:jc w:val="center"/>
        <w:rPr>
          <w:b/>
          <w:bCs/>
          <w:sz w:val="52"/>
          <w:szCs w:val="52"/>
        </w:rPr>
      </w:pPr>
    </w:p>
    <w:p w:rsidR="00993BD8" w:rsidRDefault="00993BD8" w:rsidP="002A6D62">
      <w:pPr>
        <w:jc w:val="center"/>
        <w:rPr>
          <w:b/>
          <w:bCs/>
          <w:sz w:val="52"/>
          <w:szCs w:val="52"/>
        </w:rPr>
      </w:pPr>
    </w:p>
    <w:p w:rsidR="00993BD8" w:rsidRDefault="00993BD8" w:rsidP="002A6D62">
      <w:pPr>
        <w:jc w:val="center"/>
        <w:rPr>
          <w:b/>
          <w:bCs/>
          <w:sz w:val="52"/>
          <w:szCs w:val="52"/>
        </w:rPr>
      </w:pPr>
    </w:p>
    <w:p w:rsidR="00993BD8" w:rsidRDefault="00993BD8" w:rsidP="002A6D62">
      <w:pPr>
        <w:jc w:val="center"/>
        <w:rPr>
          <w:b/>
          <w:bCs/>
          <w:sz w:val="52"/>
          <w:szCs w:val="52"/>
        </w:rPr>
      </w:pPr>
    </w:p>
    <w:p w:rsidR="00A654C9" w:rsidRDefault="00A654C9" w:rsidP="002A6D62">
      <w:pPr>
        <w:pStyle w:val="ConsPlusNormal"/>
        <w:widowControl/>
        <w:ind w:firstLine="540"/>
        <w:jc w:val="both"/>
        <w:rPr>
          <w:rFonts w:ascii="Times New Roman" w:hAnsi="Times New Roman" w:cs="Times New Roman"/>
          <w:b/>
          <w:bCs/>
          <w:sz w:val="28"/>
          <w:szCs w:val="28"/>
        </w:rPr>
      </w:pPr>
    </w:p>
    <w:p w:rsidR="00A654C9" w:rsidRDefault="00A654C9" w:rsidP="002A6D62">
      <w:pPr>
        <w:pStyle w:val="ConsPlusNormal"/>
        <w:widowControl/>
        <w:ind w:firstLine="540"/>
        <w:jc w:val="both"/>
        <w:rPr>
          <w:rFonts w:ascii="Times New Roman" w:hAnsi="Times New Roman" w:cs="Times New Roman"/>
          <w:b/>
          <w:bCs/>
          <w:sz w:val="28"/>
          <w:szCs w:val="28"/>
        </w:rPr>
      </w:pPr>
    </w:p>
    <w:p w:rsidR="00A654C9" w:rsidRDefault="00A654C9" w:rsidP="002A6D62">
      <w:pPr>
        <w:pStyle w:val="ConsPlusNormal"/>
        <w:widowControl/>
        <w:ind w:firstLine="540"/>
        <w:jc w:val="both"/>
        <w:rPr>
          <w:rFonts w:ascii="Times New Roman" w:hAnsi="Times New Roman" w:cs="Times New Roman"/>
          <w:b/>
          <w:bCs/>
          <w:sz w:val="28"/>
          <w:szCs w:val="28"/>
        </w:rPr>
      </w:pPr>
    </w:p>
    <w:p w:rsidR="00A654C9" w:rsidRDefault="00A654C9" w:rsidP="002A6D62">
      <w:pPr>
        <w:pStyle w:val="ConsPlusNormal"/>
        <w:widowControl/>
        <w:ind w:firstLine="540"/>
        <w:jc w:val="both"/>
        <w:rPr>
          <w:rFonts w:ascii="Times New Roman" w:hAnsi="Times New Roman" w:cs="Times New Roman"/>
          <w:b/>
          <w:bCs/>
          <w:sz w:val="28"/>
          <w:szCs w:val="28"/>
        </w:rPr>
      </w:pPr>
    </w:p>
    <w:p w:rsidR="00A654C9" w:rsidRDefault="00A654C9" w:rsidP="002A6D62">
      <w:pPr>
        <w:pStyle w:val="ConsPlusNormal"/>
        <w:widowControl/>
        <w:ind w:firstLine="540"/>
        <w:jc w:val="both"/>
        <w:rPr>
          <w:rFonts w:ascii="Times New Roman" w:hAnsi="Times New Roman" w:cs="Times New Roman"/>
          <w:b/>
          <w:bCs/>
          <w:sz w:val="28"/>
          <w:szCs w:val="28"/>
        </w:rPr>
      </w:pPr>
    </w:p>
    <w:p w:rsidR="00993BD8" w:rsidRPr="00AA053D" w:rsidRDefault="00993BD8" w:rsidP="002A6D62">
      <w:pPr>
        <w:pStyle w:val="ConsPlusNormal"/>
        <w:widowControl/>
        <w:ind w:firstLine="540"/>
        <w:jc w:val="both"/>
        <w:rPr>
          <w:rFonts w:ascii="Times New Roman" w:hAnsi="Times New Roman" w:cs="Times New Roman"/>
          <w:b/>
          <w:bCs/>
          <w:sz w:val="28"/>
          <w:szCs w:val="28"/>
        </w:rPr>
      </w:pPr>
      <w:r w:rsidRPr="00AA053D">
        <w:rPr>
          <w:rFonts w:ascii="Times New Roman" w:hAnsi="Times New Roman" w:cs="Times New Roman"/>
          <w:b/>
          <w:bCs/>
          <w:sz w:val="28"/>
          <w:szCs w:val="28"/>
        </w:rPr>
        <w:lastRenderedPageBreak/>
        <w:t>1. Гидравлический расчет.</w:t>
      </w:r>
    </w:p>
    <w:p w:rsidR="00993BD8" w:rsidRDefault="00993BD8" w:rsidP="002A6D62">
      <w:pPr>
        <w:pStyle w:val="ConsPlusNormal"/>
        <w:widowControl/>
        <w:ind w:firstLine="540"/>
        <w:jc w:val="both"/>
        <w:rPr>
          <w:rFonts w:ascii="Times New Roman" w:hAnsi="Times New Roman" w:cs="Times New Roman"/>
          <w:sz w:val="28"/>
          <w:szCs w:val="28"/>
        </w:rPr>
      </w:pPr>
      <w:proofErr w:type="gramStart"/>
      <w:r w:rsidRPr="00AA053D">
        <w:rPr>
          <w:rFonts w:ascii="Times New Roman" w:hAnsi="Times New Roman" w:cs="Times New Roman"/>
          <w:sz w:val="28"/>
          <w:szCs w:val="28"/>
        </w:rPr>
        <w:t>Согласно Постановления</w:t>
      </w:r>
      <w:proofErr w:type="gramEnd"/>
      <w:r w:rsidRPr="00AA053D">
        <w:rPr>
          <w:rFonts w:ascii="Times New Roman" w:hAnsi="Times New Roman" w:cs="Times New Roman"/>
          <w:sz w:val="28"/>
          <w:szCs w:val="28"/>
        </w:rPr>
        <w:t xml:space="preserve"> Правительства РФ от 22.02.2012г. № 154 « О требованиях к схемам теплоснабжения, порядку их разработки и утверждения» при разработке схем теплоснабжения поселений численностью до 10 тыс. человек выполнение гидравлического расчета не является обязательным.</w:t>
      </w:r>
    </w:p>
    <w:p w:rsidR="003E1BD6" w:rsidRDefault="003E1BD6" w:rsidP="003E1BD6">
      <w:pPr>
        <w:pStyle w:val="afb"/>
        <w:spacing w:after="0"/>
        <w:ind w:left="301"/>
        <w:jc w:val="center"/>
        <w:rPr>
          <w:sz w:val="28"/>
          <w:szCs w:val="28"/>
        </w:rPr>
      </w:pPr>
    </w:p>
    <w:p w:rsidR="003E1BD6" w:rsidRPr="00C63E93" w:rsidRDefault="003E1BD6" w:rsidP="003E1BD6">
      <w:pPr>
        <w:pStyle w:val="afb"/>
        <w:spacing w:after="0"/>
        <w:ind w:left="301"/>
        <w:jc w:val="center"/>
        <w:rPr>
          <w:sz w:val="28"/>
          <w:szCs w:val="28"/>
        </w:rPr>
      </w:pPr>
      <w:r w:rsidRPr="00C63E93">
        <w:rPr>
          <w:sz w:val="28"/>
          <w:szCs w:val="28"/>
        </w:rPr>
        <w:t xml:space="preserve">График зависимости температуры теплоносителя </w:t>
      </w:r>
      <w:proofErr w:type="gramStart"/>
      <w:r w:rsidRPr="00C63E93">
        <w:rPr>
          <w:sz w:val="28"/>
          <w:szCs w:val="28"/>
        </w:rPr>
        <w:t>от</w:t>
      </w:r>
      <w:proofErr w:type="gramEnd"/>
      <w:r w:rsidRPr="00C63E93">
        <w:rPr>
          <w:sz w:val="28"/>
          <w:szCs w:val="28"/>
        </w:rPr>
        <w:t xml:space="preserve"> среднесуточной</w:t>
      </w:r>
    </w:p>
    <w:p w:rsidR="003E1BD6" w:rsidRPr="00C63E93" w:rsidRDefault="003E1BD6" w:rsidP="003E1BD6">
      <w:pPr>
        <w:pStyle w:val="afb"/>
        <w:spacing w:after="0"/>
        <w:ind w:left="301"/>
        <w:jc w:val="center"/>
        <w:rPr>
          <w:sz w:val="28"/>
          <w:szCs w:val="28"/>
        </w:rPr>
      </w:pPr>
      <w:r w:rsidRPr="00C63E93">
        <w:rPr>
          <w:sz w:val="28"/>
          <w:szCs w:val="28"/>
        </w:rPr>
        <w:t xml:space="preserve">температуры наружного воздуха, </w:t>
      </w:r>
      <w:proofErr w:type="gramStart"/>
      <w:r w:rsidRPr="00C63E93">
        <w:rPr>
          <w:sz w:val="28"/>
          <w:szCs w:val="28"/>
        </w:rPr>
        <w:t>составлен</w:t>
      </w:r>
      <w:proofErr w:type="gramEnd"/>
      <w:r w:rsidRPr="00C63E93">
        <w:rPr>
          <w:sz w:val="28"/>
          <w:szCs w:val="28"/>
        </w:rPr>
        <w:t xml:space="preserve"> для температуры внутреннего воздуха в помещении 20 </w:t>
      </w:r>
      <w:r w:rsidRPr="00C63E93">
        <w:rPr>
          <w:sz w:val="28"/>
          <w:szCs w:val="28"/>
          <w:vertAlign w:val="superscript"/>
        </w:rPr>
        <w:t>0</w:t>
      </w:r>
      <w:r w:rsidRPr="00C63E93">
        <w:rPr>
          <w:sz w:val="28"/>
          <w:szCs w:val="28"/>
        </w:rPr>
        <w:t>С</w:t>
      </w:r>
    </w:p>
    <w:p w:rsidR="003E1BD6" w:rsidRDefault="003E1BD6" w:rsidP="003E1BD6">
      <w:pPr>
        <w:pStyle w:val="210"/>
        <w:shd w:val="clear" w:color="auto" w:fill="auto"/>
        <w:spacing w:line="230" w:lineRule="exact"/>
        <w:jc w:val="right"/>
      </w:pPr>
      <w:r>
        <w:t>Таблица 7.</w:t>
      </w:r>
    </w:p>
    <w:tbl>
      <w:tblPr>
        <w:tblW w:w="0" w:type="auto"/>
        <w:jc w:val="center"/>
        <w:tblInd w:w="-5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368"/>
        <w:gridCol w:w="3152"/>
        <w:gridCol w:w="3028"/>
      </w:tblGrid>
      <w:tr w:rsidR="003E1BD6" w:rsidRPr="00CD3EC7" w:rsidTr="00410A19">
        <w:trPr>
          <w:jc w:val="center"/>
        </w:trPr>
        <w:tc>
          <w:tcPr>
            <w:tcW w:w="3368" w:type="dxa"/>
          </w:tcPr>
          <w:p w:rsidR="003E1BD6" w:rsidRPr="00CD3EC7" w:rsidRDefault="003E1BD6" w:rsidP="00410A19">
            <w:pPr>
              <w:jc w:val="center"/>
            </w:pPr>
            <w:r w:rsidRPr="00CD3EC7">
              <w:t xml:space="preserve">Температура наружного воздуха </w:t>
            </w:r>
            <w:r w:rsidRPr="00CD3EC7">
              <w:rPr>
                <w:lang w:val="en-US"/>
              </w:rPr>
              <w:t>t</w:t>
            </w:r>
            <w:r w:rsidRPr="00CD3EC7">
              <w:rPr>
                <w:vertAlign w:val="superscript"/>
              </w:rPr>
              <w:t>0</w:t>
            </w:r>
            <w:r w:rsidRPr="00CD3EC7">
              <w:rPr>
                <w:lang w:val="en-US"/>
              </w:rPr>
              <w:t>C</w:t>
            </w:r>
          </w:p>
        </w:tc>
        <w:tc>
          <w:tcPr>
            <w:tcW w:w="3152" w:type="dxa"/>
          </w:tcPr>
          <w:p w:rsidR="003E1BD6" w:rsidRPr="00CD3EC7" w:rsidRDefault="003E1BD6" w:rsidP="00410A19">
            <w:pPr>
              <w:jc w:val="center"/>
            </w:pPr>
            <w:r w:rsidRPr="00CD3EC7">
              <w:t xml:space="preserve">Температура воды в подающем трубопроводе системы отопления, </w:t>
            </w:r>
            <w:r w:rsidRPr="00CD3EC7">
              <w:rPr>
                <w:lang w:val="en-US"/>
              </w:rPr>
              <w:t>t</w:t>
            </w:r>
            <w:r w:rsidRPr="00CD3EC7">
              <w:t xml:space="preserve"> п</w:t>
            </w:r>
            <w:proofErr w:type="gramStart"/>
            <w:r w:rsidRPr="00CD3EC7">
              <w:rPr>
                <w:vertAlign w:val="superscript"/>
              </w:rPr>
              <w:t>0</w:t>
            </w:r>
            <w:proofErr w:type="gramEnd"/>
            <w:r w:rsidRPr="00CD3EC7">
              <w:rPr>
                <w:vertAlign w:val="superscript"/>
              </w:rPr>
              <w:t xml:space="preserve"> </w:t>
            </w:r>
            <w:r w:rsidRPr="00CD3EC7">
              <w:rPr>
                <w:lang w:val="en-US"/>
              </w:rPr>
              <w:t>C</w:t>
            </w:r>
          </w:p>
        </w:tc>
        <w:tc>
          <w:tcPr>
            <w:tcW w:w="3028" w:type="dxa"/>
          </w:tcPr>
          <w:p w:rsidR="003E1BD6" w:rsidRPr="00CD3EC7" w:rsidRDefault="003E1BD6" w:rsidP="00410A19">
            <w:pPr>
              <w:jc w:val="center"/>
            </w:pPr>
            <w:r w:rsidRPr="00CD3EC7">
              <w:t xml:space="preserve">Температура воды в обратной линии системы отопления, </w:t>
            </w:r>
            <w:r w:rsidRPr="00CD3EC7">
              <w:rPr>
                <w:lang w:val="en-US"/>
              </w:rPr>
              <w:t>t</w:t>
            </w:r>
            <w:r w:rsidRPr="00CD3EC7">
              <w:t xml:space="preserve"> о</w:t>
            </w:r>
            <w:r w:rsidRPr="00CD3EC7">
              <w:rPr>
                <w:vertAlign w:val="superscript"/>
              </w:rPr>
              <w:t>0</w:t>
            </w:r>
            <w:r w:rsidRPr="00CD3EC7">
              <w:rPr>
                <w:lang w:val="en-US"/>
              </w:rPr>
              <w:t>C</w:t>
            </w:r>
          </w:p>
        </w:tc>
      </w:tr>
      <w:tr w:rsidR="003E1BD6" w:rsidRPr="009127F3" w:rsidTr="00410A19">
        <w:trPr>
          <w:jc w:val="center"/>
        </w:trPr>
        <w:tc>
          <w:tcPr>
            <w:tcW w:w="3368" w:type="dxa"/>
          </w:tcPr>
          <w:p w:rsidR="003E1BD6" w:rsidRPr="00F00303" w:rsidRDefault="003E1BD6" w:rsidP="00410A19">
            <w:pPr>
              <w:jc w:val="center"/>
              <w:rPr>
                <w:color w:val="000000" w:themeColor="text1"/>
              </w:rPr>
            </w:pPr>
            <w:r w:rsidRPr="00F00303">
              <w:rPr>
                <w:color w:val="000000" w:themeColor="text1"/>
              </w:rPr>
              <w:t>5</w:t>
            </w:r>
          </w:p>
        </w:tc>
        <w:tc>
          <w:tcPr>
            <w:tcW w:w="3152" w:type="dxa"/>
          </w:tcPr>
          <w:p w:rsidR="003E1BD6" w:rsidRPr="00F00303" w:rsidRDefault="003E1BD6" w:rsidP="00410A19">
            <w:pPr>
              <w:jc w:val="center"/>
              <w:rPr>
                <w:color w:val="000000" w:themeColor="text1"/>
              </w:rPr>
            </w:pPr>
            <w:r w:rsidRPr="00F00303">
              <w:rPr>
                <w:color w:val="000000" w:themeColor="text1"/>
              </w:rPr>
              <w:t>50</w:t>
            </w:r>
          </w:p>
        </w:tc>
        <w:tc>
          <w:tcPr>
            <w:tcW w:w="3028" w:type="dxa"/>
          </w:tcPr>
          <w:p w:rsidR="003E1BD6" w:rsidRPr="00F00303" w:rsidRDefault="003E1BD6" w:rsidP="00410A19">
            <w:pPr>
              <w:jc w:val="center"/>
              <w:rPr>
                <w:color w:val="000000" w:themeColor="text1"/>
              </w:rPr>
            </w:pPr>
            <w:r w:rsidRPr="00F00303">
              <w:rPr>
                <w:color w:val="000000" w:themeColor="text1"/>
              </w:rPr>
              <w:t>41</w:t>
            </w:r>
          </w:p>
        </w:tc>
      </w:tr>
      <w:tr w:rsidR="003E1BD6" w:rsidRPr="009127F3" w:rsidTr="00410A19">
        <w:trPr>
          <w:jc w:val="center"/>
        </w:trPr>
        <w:tc>
          <w:tcPr>
            <w:tcW w:w="3368" w:type="dxa"/>
          </w:tcPr>
          <w:p w:rsidR="003E1BD6" w:rsidRPr="00F00303" w:rsidRDefault="003E1BD6" w:rsidP="00410A19">
            <w:pPr>
              <w:jc w:val="center"/>
              <w:rPr>
                <w:color w:val="000000" w:themeColor="text1"/>
              </w:rPr>
            </w:pPr>
            <w:r w:rsidRPr="00F00303">
              <w:rPr>
                <w:color w:val="000000" w:themeColor="text1"/>
              </w:rPr>
              <w:t>0</w:t>
            </w:r>
          </w:p>
        </w:tc>
        <w:tc>
          <w:tcPr>
            <w:tcW w:w="3152" w:type="dxa"/>
          </w:tcPr>
          <w:p w:rsidR="003E1BD6" w:rsidRPr="00F00303" w:rsidRDefault="003E1BD6" w:rsidP="00410A19">
            <w:pPr>
              <w:jc w:val="center"/>
              <w:rPr>
                <w:color w:val="000000" w:themeColor="text1"/>
              </w:rPr>
            </w:pPr>
            <w:r w:rsidRPr="00F00303">
              <w:rPr>
                <w:color w:val="000000" w:themeColor="text1"/>
              </w:rPr>
              <w:t>50</w:t>
            </w:r>
          </w:p>
        </w:tc>
        <w:tc>
          <w:tcPr>
            <w:tcW w:w="3028" w:type="dxa"/>
          </w:tcPr>
          <w:p w:rsidR="003E1BD6" w:rsidRPr="00F00303" w:rsidRDefault="003E1BD6" w:rsidP="00410A19">
            <w:pPr>
              <w:jc w:val="center"/>
              <w:rPr>
                <w:color w:val="000000" w:themeColor="text1"/>
              </w:rPr>
            </w:pPr>
            <w:r w:rsidRPr="00F00303">
              <w:rPr>
                <w:color w:val="000000" w:themeColor="text1"/>
              </w:rPr>
              <w:t>41</w:t>
            </w:r>
          </w:p>
        </w:tc>
      </w:tr>
      <w:tr w:rsidR="003E1BD6" w:rsidRPr="009127F3" w:rsidTr="00410A19">
        <w:trPr>
          <w:jc w:val="center"/>
        </w:trPr>
        <w:tc>
          <w:tcPr>
            <w:tcW w:w="3368" w:type="dxa"/>
          </w:tcPr>
          <w:p w:rsidR="003E1BD6" w:rsidRPr="00F00303" w:rsidRDefault="003E1BD6" w:rsidP="00410A19">
            <w:pPr>
              <w:jc w:val="center"/>
              <w:rPr>
                <w:color w:val="000000" w:themeColor="text1"/>
              </w:rPr>
            </w:pPr>
            <w:r w:rsidRPr="00F00303">
              <w:rPr>
                <w:color w:val="000000" w:themeColor="text1"/>
              </w:rPr>
              <w:t>-5</w:t>
            </w:r>
          </w:p>
        </w:tc>
        <w:tc>
          <w:tcPr>
            <w:tcW w:w="3152" w:type="dxa"/>
          </w:tcPr>
          <w:p w:rsidR="003E1BD6" w:rsidRPr="00F00303" w:rsidRDefault="003E1BD6" w:rsidP="00410A19">
            <w:pPr>
              <w:jc w:val="center"/>
              <w:rPr>
                <w:color w:val="000000" w:themeColor="text1"/>
              </w:rPr>
            </w:pPr>
            <w:r w:rsidRPr="00F00303">
              <w:rPr>
                <w:color w:val="000000" w:themeColor="text1"/>
              </w:rPr>
              <w:t>55</w:t>
            </w:r>
          </w:p>
        </w:tc>
        <w:tc>
          <w:tcPr>
            <w:tcW w:w="3028" w:type="dxa"/>
          </w:tcPr>
          <w:p w:rsidR="003E1BD6" w:rsidRPr="00F00303" w:rsidRDefault="003E1BD6" w:rsidP="00410A19">
            <w:pPr>
              <w:jc w:val="center"/>
              <w:rPr>
                <w:color w:val="000000" w:themeColor="text1"/>
              </w:rPr>
            </w:pPr>
            <w:r w:rsidRPr="00F00303">
              <w:rPr>
                <w:color w:val="000000" w:themeColor="text1"/>
              </w:rPr>
              <w:t>42</w:t>
            </w:r>
          </w:p>
        </w:tc>
      </w:tr>
      <w:tr w:rsidR="003E1BD6" w:rsidRPr="009127F3" w:rsidTr="00410A19">
        <w:trPr>
          <w:jc w:val="center"/>
        </w:trPr>
        <w:tc>
          <w:tcPr>
            <w:tcW w:w="3368" w:type="dxa"/>
          </w:tcPr>
          <w:p w:rsidR="003E1BD6" w:rsidRPr="00F00303" w:rsidRDefault="003E1BD6" w:rsidP="00410A19">
            <w:pPr>
              <w:jc w:val="center"/>
              <w:rPr>
                <w:color w:val="000000" w:themeColor="text1"/>
              </w:rPr>
            </w:pPr>
            <w:r w:rsidRPr="00F00303">
              <w:rPr>
                <w:color w:val="000000" w:themeColor="text1"/>
              </w:rPr>
              <w:t>-10</w:t>
            </w:r>
          </w:p>
        </w:tc>
        <w:tc>
          <w:tcPr>
            <w:tcW w:w="3152" w:type="dxa"/>
          </w:tcPr>
          <w:p w:rsidR="003E1BD6" w:rsidRPr="00F00303" w:rsidRDefault="003E1BD6" w:rsidP="00410A19">
            <w:pPr>
              <w:jc w:val="center"/>
              <w:rPr>
                <w:color w:val="000000" w:themeColor="text1"/>
              </w:rPr>
            </w:pPr>
            <w:r w:rsidRPr="00F00303">
              <w:rPr>
                <w:color w:val="000000" w:themeColor="text1"/>
              </w:rPr>
              <w:t>60</w:t>
            </w:r>
          </w:p>
        </w:tc>
        <w:tc>
          <w:tcPr>
            <w:tcW w:w="3028" w:type="dxa"/>
          </w:tcPr>
          <w:p w:rsidR="003E1BD6" w:rsidRPr="00F00303" w:rsidRDefault="003E1BD6" w:rsidP="00410A19">
            <w:pPr>
              <w:jc w:val="center"/>
              <w:rPr>
                <w:color w:val="000000" w:themeColor="text1"/>
              </w:rPr>
            </w:pPr>
            <w:r w:rsidRPr="00F00303">
              <w:rPr>
                <w:color w:val="000000" w:themeColor="text1"/>
              </w:rPr>
              <w:t>46</w:t>
            </w:r>
          </w:p>
        </w:tc>
      </w:tr>
      <w:tr w:rsidR="003E1BD6" w:rsidRPr="009127F3" w:rsidTr="00410A19">
        <w:trPr>
          <w:jc w:val="center"/>
        </w:trPr>
        <w:tc>
          <w:tcPr>
            <w:tcW w:w="3368" w:type="dxa"/>
          </w:tcPr>
          <w:p w:rsidR="003E1BD6" w:rsidRPr="00F00303" w:rsidRDefault="003E1BD6" w:rsidP="00410A19">
            <w:pPr>
              <w:jc w:val="center"/>
              <w:rPr>
                <w:color w:val="000000" w:themeColor="text1"/>
              </w:rPr>
            </w:pPr>
            <w:r w:rsidRPr="00F00303">
              <w:rPr>
                <w:color w:val="000000" w:themeColor="text1"/>
              </w:rPr>
              <w:t>-15</w:t>
            </w:r>
          </w:p>
        </w:tc>
        <w:tc>
          <w:tcPr>
            <w:tcW w:w="3152" w:type="dxa"/>
          </w:tcPr>
          <w:p w:rsidR="003E1BD6" w:rsidRPr="00F00303" w:rsidRDefault="003E1BD6" w:rsidP="00410A19">
            <w:pPr>
              <w:jc w:val="center"/>
              <w:rPr>
                <w:color w:val="000000" w:themeColor="text1"/>
              </w:rPr>
            </w:pPr>
            <w:r w:rsidRPr="00F00303">
              <w:rPr>
                <w:color w:val="000000" w:themeColor="text1"/>
              </w:rPr>
              <w:t>65</w:t>
            </w:r>
          </w:p>
        </w:tc>
        <w:tc>
          <w:tcPr>
            <w:tcW w:w="3028" w:type="dxa"/>
          </w:tcPr>
          <w:p w:rsidR="003E1BD6" w:rsidRPr="00F00303" w:rsidRDefault="003E1BD6" w:rsidP="00410A19">
            <w:pPr>
              <w:jc w:val="center"/>
              <w:rPr>
                <w:color w:val="000000" w:themeColor="text1"/>
              </w:rPr>
            </w:pPr>
            <w:r w:rsidRPr="00F00303">
              <w:rPr>
                <w:color w:val="000000" w:themeColor="text1"/>
              </w:rPr>
              <w:t>50</w:t>
            </w:r>
          </w:p>
        </w:tc>
      </w:tr>
      <w:tr w:rsidR="003E1BD6" w:rsidRPr="009127F3" w:rsidTr="00410A19">
        <w:trPr>
          <w:jc w:val="center"/>
        </w:trPr>
        <w:tc>
          <w:tcPr>
            <w:tcW w:w="3368" w:type="dxa"/>
          </w:tcPr>
          <w:p w:rsidR="003E1BD6" w:rsidRPr="00F00303" w:rsidRDefault="003E1BD6" w:rsidP="00410A19">
            <w:pPr>
              <w:jc w:val="center"/>
              <w:rPr>
                <w:color w:val="000000" w:themeColor="text1"/>
              </w:rPr>
            </w:pPr>
            <w:r w:rsidRPr="00F00303">
              <w:rPr>
                <w:color w:val="000000" w:themeColor="text1"/>
              </w:rPr>
              <w:t>-20</w:t>
            </w:r>
          </w:p>
        </w:tc>
        <w:tc>
          <w:tcPr>
            <w:tcW w:w="3152" w:type="dxa"/>
          </w:tcPr>
          <w:p w:rsidR="003E1BD6" w:rsidRPr="00F00303" w:rsidRDefault="003E1BD6" w:rsidP="00410A19">
            <w:pPr>
              <w:jc w:val="center"/>
              <w:rPr>
                <w:color w:val="000000" w:themeColor="text1"/>
              </w:rPr>
            </w:pPr>
            <w:r w:rsidRPr="00F00303">
              <w:rPr>
                <w:color w:val="000000" w:themeColor="text1"/>
              </w:rPr>
              <w:t>70</w:t>
            </w:r>
          </w:p>
        </w:tc>
        <w:tc>
          <w:tcPr>
            <w:tcW w:w="3028" w:type="dxa"/>
          </w:tcPr>
          <w:p w:rsidR="003E1BD6" w:rsidRPr="00F00303" w:rsidRDefault="003E1BD6" w:rsidP="00410A19">
            <w:pPr>
              <w:jc w:val="center"/>
              <w:rPr>
                <w:color w:val="000000" w:themeColor="text1"/>
              </w:rPr>
            </w:pPr>
            <w:r w:rsidRPr="00F00303">
              <w:rPr>
                <w:color w:val="000000" w:themeColor="text1"/>
              </w:rPr>
              <w:t>53</w:t>
            </w:r>
          </w:p>
        </w:tc>
      </w:tr>
      <w:tr w:rsidR="003E1BD6" w:rsidRPr="009127F3" w:rsidTr="00410A19">
        <w:trPr>
          <w:jc w:val="center"/>
        </w:trPr>
        <w:tc>
          <w:tcPr>
            <w:tcW w:w="3368" w:type="dxa"/>
          </w:tcPr>
          <w:p w:rsidR="003E1BD6" w:rsidRPr="00F00303" w:rsidRDefault="003E1BD6" w:rsidP="00410A19">
            <w:pPr>
              <w:jc w:val="center"/>
              <w:rPr>
                <w:color w:val="000000" w:themeColor="text1"/>
              </w:rPr>
            </w:pPr>
            <w:r w:rsidRPr="00F00303">
              <w:rPr>
                <w:color w:val="000000" w:themeColor="text1"/>
              </w:rPr>
              <w:t>-25</w:t>
            </w:r>
          </w:p>
        </w:tc>
        <w:tc>
          <w:tcPr>
            <w:tcW w:w="3152" w:type="dxa"/>
          </w:tcPr>
          <w:p w:rsidR="003E1BD6" w:rsidRPr="00F00303" w:rsidRDefault="003E1BD6" w:rsidP="00410A19">
            <w:pPr>
              <w:jc w:val="center"/>
              <w:rPr>
                <w:color w:val="000000" w:themeColor="text1"/>
              </w:rPr>
            </w:pPr>
            <w:r w:rsidRPr="00F00303">
              <w:rPr>
                <w:color w:val="000000" w:themeColor="text1"/>
              </w:rPr>
              <w:t>75</w:t>
            </w:r>
          </w:p>
        </w:tc>
        <w:tc>
          <w:tcPr>
            <w:tcW w:w="3028" w:type="dxa"/>
          </w:tcPr>
          <w:p w:rsidR="003E1BD6" w:rsidRPr="00F00303" w:rsidRDefault="003E1BD6" w:rsidP="00410A19">
            <w:pPr>
              <w:jc w:val="center"/>
              <w:rPr>
                <w:color w:val="000000" w:themeColor="text1"/>
              </w:rPr>
            </w:pPr>
            <w:r w:rsidRPr="00F00303">
              <w:rPr>
                <w:color w:val="000000" w:themeColor="text1"/>
              </w:rPr>
              <w:t>57</w:t>
            </w:r>
          </w:p>
        </w:tc>
      </w:tr>
      <w:tr w:rsidR="003E1BD6" w:rsidRPr="009127F3" w:rsidTr="00410A19">
        <w:trPr>
          <w:jc w:val="center"/>
        </w:trPr>
        <w:tc>
          <w:tcPr>
            <w:tcW w:w="3368" w:type="dxa"/>
          </w:tcPr>
          <w:p w:rsidR="003E1BD6" w:rsidRPr="00F00303" w:rsidRDefault="003E1BD6" w:rsidP="00410A19">
            <w:pPr>
              <w:jc w:val="center"/>
              <w:rPr>
                <w:color w:val="000000" w:themeColor="text1"/>
                <w:lang w:val="en-US"/>
              </w:rPr>
            </w:pPr>
            <w:r w:rsidRPr="00F00303">
              <w:rPr>
                <w:color w:val="000000" w:themeColor="text1"/>
                <w:lang w:val="en-US"/>
              </w:rPr>
              <w:t>-30</w:t>
            </w:r>
          </w:p>
        </w:tc>
        <w:tc>
          <w:tcPr>
            <w:tcW w:w="3152" w:type="dxa"/>
          </w:tcPr>
          <w:p w:rsidR="003E1BD6" w:rsidRPr="00F00303" w:rsidRDefault="003E1BD6" w:rsidP="00410A19">
            <w:pPr>
              <w:jc w:val="center"/>
              <w:rPr>
                <w:color w:val="000000" w:themeColor="text1"/>
              </w:rPr>
            </w:pPr>
            <w:r w:rsidRPr="00F00303">
              <w:rPr>
                <w:color w:val="000000" w:themeColor="text1"/>
              </w:rPr>
              <w:t>80</w:t>
            </w:r>
          </w:p>
        </w:tc>
        <w:tc>
          <w:tcPr>
            <w:tcW w:w="3028" w:type="dxa"/>
          </w:tcPr>
          <w:p w:rsidR="003E1BD6" w:rsidRPr="00F00303" w:rsidRDefault="003E1BD6" w:rsidP="00410A19">
            <w:pPr>
              <w:jc w:val="center"/>
              <w:rPr>
                <w:color w:val="000000" w:themeColor="text1"/>
              </w:rPr>
            </w:pPr>
            <w:r w:rsidRPr="00F00303">
              <w:rPr>
                <w:color w:val="000000" w:themeColor="text1"/>
              </w:rPr>
              <w:t>61</w:t>
            </w:r>
          </w:p>
        </w:tc>
      </w:tr>
      <w:tr w:rsidR="003E1BD6" w:rsidRPr="009127F3" w:rsidTr="00410A19">
        <w:trPr>
          <w:jc w:val="center"/>
        </w:trPr>
        <w:tc>
          <w:tcPr>
            <w:tcW w:w="3368" w:type="dxa"/>
          </w:tcPr>
          <w:p w:rsidR="003E1BD6" w:rsidRPr="00F00303" w:rsidRDefault="003E1BD6" w:rsidP="00410A19">
            <w:pPr>
              <w:jc w:val="center"/>
              <w:rPr>
                <w:color w:val="000000" w:themeColor="text1"/>
              </w:rPr>
            </w:pPr>
            <w:r w:rsidRPr="00F00303">
              <w:rPr>
                <w:color w:val="000000" w:themeColor="text1"/>
                <w:lang w:val="en-US"/>
              </w:rPr>
              <w:t>-3</w:t>
            </w:r>
            <w:r w:rsidRPr="00F00303">
              <w:rPr>
                <w:color w:val="000000" w:themeColor="text1"/>
              </w:rPr>
              <w:t>5</w:t>
            </w:r>
          </w:p>
        </w:tc>
        <w:tc>
          <w:tcPr>
            <w:tcW w:w="3152" w:type="dxa"/>
          </w:tcPr>
          <w:p w:rsidR="003E1BD6" w:rsidRPr="00F00303" w:rsidRDefault="003E1BD6" w:rsidP="00410A19">
            <w:pPr>
              <w:jc w:val="center"/>
              <w:rPr>
                <w:color w:val="000000" w:themeColor="text1"/>
              </w:rPr>
            </w:pPr>
            <w:r w:rsidRPr="00F00303">
              <w:rPr>
                <w:color w:val="000000" w:themeColor="text1"/>
              </w:rPr>
              <w:t>85</w:t>
            </w:r>
          </w:p>
        </w:tc>
        <w:tc>
          <w:tcPr>
            <w:tcW w:w="3028" w:type="dxa"/>
          </w:tcPr>
          <w:p w:rsidR="003E1BD6" w:rsidRPr="00F00303" w:rsidRDefault="003E1BD6" w:rsidP="00410A19">
            <w:pPr>
              <w:jc w:val="center"/>
              <w:rPr>
                <w:color w:val="000000" w:themeColor="text1"/>
              </w:rPr>
            </w:pPr>
            <w:r w:rsidRPr="00F00303">
              <w:rPr>
                <w:color w:val="000000" w:themeColor="text1"/>
              </w:rPr>
              <w:t>65</w:t>
            </w:r>
          </w:p>
        </w:tc>
      </w:tr>
    </w:tbl>
    <w:p w:rsidR="003E1BD6" w:rsidRDefault="003E1BD6" w:rsidP="003E1BD6">
      <w:pPr>
        <w:rPr>
          <w:b/>
        </w:rPr>
      </w:pPr>
    </w:p>
    <w:p w:rsidR="003E1BD6" w:rsidRDefault="003E1BD6" w:rsidP="003E1BD6">
      <w:pPr>
        <w:rPr>
          <w:b/>
        </w:rPr>
      </w:pPr>
      <w:proofErr w:type="gramStart"/>
      <w:r>
        <w:rPr>
          <w:b/>
          <w:lang w:val="en-US"/>
        </w:rPr>
        <w:t>t</w:t>
      </w:r>
      <w:proofErr w:type="gramEnd"/>
      <w:r>
        <w:rPr>
          <w:b/>
        </w:rPr>
        <w:t xml:space="preserve"> в, ° С</w:t>
      </w:r>
    </w:p>
    <w:p w:rsidR="003E1BD6" w:rsidRPr="00DE6759" w:rsidRDefault="003E1BD6" w:rsidP="003E1BD6">
      <w:pPr>
        <w:rPr>
          <w:b/>
        </w:rPr>
      </w:pPr>
      <w:r>
        <w:rPr>
          <w:b/>
        </w:rPr>
        <w:t xml:space="preserve">              100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67"/>
        <w:gridCol w:w="1367"/>
        <w:gridCol w:w="1367"/>
        <w:gridCol w:w="1367"/>
        <w:gridCol w:w="1368"/>
        <w:gridCol w:w="1368"/>
      </w:tblGrid>
      <w:tr w:rsidR="003E1BD6" w:rsidRPr="00A061AA" w:rsidTr="00410A19">
        <w:trPr>
          <w:trHeight w:val="581"/>
        </w:trPr>
        <w:tc>
          <w:tcPr>
            <w:tcW w:w="1367" w:type="dxa"/>
            <w:vMerge w:val="restart"/>
            <w:tcBorders>
              <w:top w:val="nil"/>
              <w:left w:val="nil"/>
              <w:right w:val="single" w:sz="4" w:space="0" w:color="auto"/>
            </w:tcBorders>
          </w:tcPr>
          <w:p w:rsidR="003E1BD6" w:rsidRPr="00A061AA" w:rsidRDefault="003E1BD6" w:rsidP="00410A19">
            <w:pPr>
              <w:jc w:val="right"/>
              <w:rPr>
                <w:b/>
              </w:rPr>
            </w:pPr>
          </w:p>
          <w:p w:rsidR="003E1BD6" w:rsidRPr="00A061AA" w:rsidRDefault="009D5715" w:rsidP="00410A19">
            <w:pPr>
              <w:jc w:val="right"/>
              <w:rPr>
                <w:b/>
              </w:rPr>
            </w:pPr>
            <w:r>
              <w:rPr>
                <w:b/>
                <w:noProof/>
              </w:rPr>
              <w:pict>
                <v:shape id="_x0000_s1043" type="#_x0000_t32" style="position:absolute;left:0;text-align:left;margin-left:61.95pt;margin-top:7.9pt;width:342.75pt;height:55.5pt;flip:y;z-index:251660288" o:connectortype="straight" strokeweight="1.5pt"/>
              </w:pict>
            </w:r>
            <w:r w:rsidR="003E1BD6" w:rsidRPr="00A061AA">
              <w:rPr>
                <w:b/>
              </w:rPr>
              <w:t>80</w:t>
            </w:r>
          </w:p>
          <w:p w:rsidR="003E1BD6" w:rsidRPr="00A061AA" w:rsidRDefault="003E1BD6" w:rsidP="00410A19">
            <w:pPr>
              <w:jc w:val="right"/>
              <w:rPr>
                <w:b/>
              </w:rPr>
            </w:pPr>
          </w:p>
          <w:p w:rsidR="003E1BD6" w:rsidRPr="00A061AA" w:rsidRDefault="009D5715" w:rsidP="00410A19">
            <w:pPr>
              <w:jc w:val="right"/>
              <w:rPr>
                <w:b/>
              </w:rPr>
            </w:pPr>
            <w:r>
              <w:rPr>
                <w:b/>
                <w:noProof/>
              </w:rPr>
              <w:pict>
                <v:shape id="_x0000_s1044" type="#_x0000_t32" style="position:absolute;left:0;text-align:left;margin-left:61.95pt;margin-top:-.2pt;width:342.75pt;height:36pt;flip:y;z-index:251661312" o:connectortype="straight" strokeweight="1.5pt"/>
              </w:pict>
            </w:r>
            <w:r w:rsidR="003E1BD6" w:rsidRPr="00A061AA">
              <w:rPr>
                <w:b/>
              </w:rPr>
              <w:t>60</w:t>
            </w:r>
          </w:p>
          <w:p w:rsidR="003E1BD6" w:rsidRPr="00A061AA" w:rsidRDefault="003E1BD6" w:rsidP="00410A19">
            <w:pPr>
              <w:jc w:val="right"/>
              <w:rPr>
                <w:b/>
              </w:rPr>
            </w:pPr>
          </w:p>
          <w:p w:rsidR="003E1BD6" w:rsidRPr="00A061AA" w:rsidRDefault="003E1BD6" w:rsidP="00410A19">
            <w:pPr>
              <w:jc w:val="right"/>
              <w:rPr>
                <w:b/>
              </w:rPr>
            </w:pPr>
            <w:r w:rsidRPr="00A061AA">
              <w:rPr>
                <w:b/>
              </w:rPr>
              <w:t>40</w:t>
            </w:r>
          </w:p>
          <w:p w:rsidR="003E1BD6" w:rsidRPr="00A061AA" w:rsidRDefault="003E1BD6" w:rsidP="00410A19">
            <w:pPr>
              <w:jc w:val="right"/>
              <w:rPr>
                <w:b/>
              </w:rPr>
            </w:pPr>
          </w:p>
          <w:p w:rsidR="003E1BD6" w:rsidRPr="00A061AA" w:rsidRDefault="003E1BD6" w:rsidP="00410A19">
            <w:pPr>
              <w:jc w:val="right"/>
              <w:rPr>
                <w:b/>
              </w:rPr>
            </w:pPr>
            <w:r w:rsidRPr="00A061AA">
              <w:rPr>
                <w:b/>
              </w:rPr>
              <w:t>20</w:t>
            </w:r>
          </w:p>
          <w:p w:rsidR="003E1BD6" w:rsidRPr="00A061AA" w:rsidRDefault="003E1BD6" w:rsidP="00410A19">
            <w:pPr>
              <w:jc w:val="right"/>
              <w:rPr>
                <w:b/>
              </w:rPr>
            </w:pPr>
          </w:p>
          <w:p w:rsidR="003E1BD6" w:rsidRPr="00A061AA" w:rsidRDefault="003E1BD6" w:rsidP="00410A19">
            <w:pPr>
              <w:jc w:val="right"/>
              <w:rPr>
                <w:b/>
              </w:rPr>
            </w:pPr>
            <w:r w:rsidRPr="00A061AA">
              <w:rPr>
                <w:b/>
              </w:rPr>
              <w:t>0</w:t>
            </w:r>
          </w:p>
        </w:tc>
        <w:tc>
          <w:tcPr>
            <w:tcW w:w="1367" w:type="dxa"/>
          </w:tcPr>
          <w:p w:rsidR="003E1BD6" w:rsidRPr="00A061AA" w:rsidRDefault="003E1BD6" w:rsidP="00410A19">
            <w:pPr>
              <w:jc w:val="center"/>
              <w:rPr>
                <w:b/>
              </w:rPr>
            </w:pPr>
          </w:p>
        </w:tc>
        <w:tc>
          <w:tcPr>
            <w:tcW w:w="1367" w:type="dxa"/>
          </w:tcPr>
          <w:p w:rsidR="003E1BD6" w:rsidRPr="00A061AA" w:rsidRDefault="003E1BD6" w:rsidP="00410A19">
            <w:pPr>
              <w:jc w:val="center"/>
              <w:rPr>
                <w:b/>
              </w:rPr>
            </w:pPr>
          </w:p>
        </w:tc>
        <w:tc>
          <w:tcPr>
            <w:tcW w:w="1367" w:type="dxa"/>
          </w:tcPr>
          <w:p w:rsidR="003E1BD6" w:rsidRPr="00A061AA" w:rsidRDefault="003E1BD6" w:rsidP="00410A19">
            <w:pPr>
              <w:jc w:val="center"/>
              <w:rPr>
                <w:b/>
              </w:rPr>
            </w:pPr>
          </w:p>
        </w:tc>
        <w:tc>
          <w:tcPr>
            <w:tcW w:w="1368" w:type="dxa"/>
          </w:tcPr>
          <w:p w:rsidR="003E1BD6" w:rsidRPr="00A061AA" w:rsidRDefault="003E1BD6" w:rsidP="00410A19">
            <w:pPr>
              <w:jc w:val="center"/>
              <w:rPr>
                <w:b/>
              </w:rPr>
            </w:pPr>
          </w:p>
        </w:tc>
        <w:tc>
          <w:tcPr>
            <w:tcW w:w="1368" w:type="dxa"/>
          </w:tcPr>
          <w:p w:rsidR="003E1BD6" w:rsidRPr="00A061AA" w:rsidRDefault="003E1BD6" w:rsidP="00410A19">
            <w:pPr>
              <w:jc w:val="center"/>
              <w:rPr>
                <w:b/>
              </w:rPr>
            </w:pPr>
          </w:p>
        </w:tc>
      </w:tr>
      <w:tr w:rsidR="003E1BD6" w:rsidRPr="00A061AA" w:rsidTr="00410A19">
        <w:trPr>
          <w:trHeight w:val="533"/>
        </w:trPr>
        <w:tc>
          <w:tcPr>
            <w:tcW w:w="1367" w:type="dxa"/>
            <w:vMerge/>
            <w:tcBorders>
              <w:left w:val="nil"/>
              <w:right w:val="single" w:sz="4" w:space="0" w:color="auto"/>
            </w:tcBorders>
          </w:tcPr>
          <w:p w:rsidR="003E1BD6" w:rsidRPr="00A061AA" w:rsidRDefault="003E1BD6" w:rsidP="00410A19">
            <w:pPr>
              <w:jc w:val="right"/>
              <w:rPr>
                <w:b/>
              </w:rPr>
            </w:pPr>
          </w:p>
        </w:tc>
        <w:tc>
          <w:tcPr>
            <w:tcW w:w="1367" w:type="dxa"/>
          </w:tcPr>
          <w:p w:rsidR="003E1BD6" w:rsidRPr="00A061AA" w:rsidRDefault="003E1BD6" w:rsidP="00410A19">
            <w:pPr>
              <w:jc w:val="center"/>
              <w:rPr>
                <w:b/>
              </w:rPr>
            </w:pPr>
          </w:p>
        </w:tc>
        <w:tc>
          <w:tcPr>
            <w:tcW w:w="1367" w:type="dxa"/>
          </w:tcPr>
          <w:p w:rsidR="003E1BD6" w:rsidRPr="00A061AA" w:rsidRDefault="009D5715" w:rsidP="00410A19">
            <w:pPr>
              <w:jc w:val="center"/>
              <w:rPr>
                <w:b/>
              </w:rPr>
            </w:pPr>
            <w:r>
              <w:rPr>
                <w:b/>
                <w:noProof/>
              </w:rPr>
              <w:pict>
                <v:shape id="_x0000_s1046" type="#_x0000_t32" style="position:absolute;left:0;text-align:left;margin-left:27.25pt;margin-top:11.65pt;width:0;height:18.75pt;z-index:251663360;mso-position-horizontal-relative:text;mso-position-vertical-relative:text" o:connectortype="straight">
                  <v:stroke endarrow="block"/>
                </v:shape>
              </w:pict>
            </w:r>
            <w:r w:rsidR="003E1BD6" w:rsidRPr="00A061AA">
              <w:rPr>
                <w:b/>
              </w:rPr>
              <w:t>1</w:t>
            </w:r>
          </w:p>
        </w:tc>
        <w:tc>
          <w:tcPr>
            <w:tcW w:w="1367" w:type="dxa"/>
          </w:tcPr>
          <w:p w:rsidR="003E1BD6" w:rsidRPr="00A061AA" w:rsidRDefault="003E1BD6" w:rsidP="00410A19">
            <w:pPr>
              <w:jc w:val="center"/>
              <w:rPr>
                <w:b/>
              </w:rPr>
            </w:pPr>
          </w:p>
        </w:tc>
        <w:tc>
          <w:tcPr>
            <w:tcW w:w="1368" w:type="dxa"/>
          </w:tcPr>
          <w:p w:rsidR="003E1BD6" w:rsidRPr="00A061AA" w:rsidRDefault="003E1BD6" w:rsidP="00410A19">
            <w:pPr>
              <w:jc w:val="center"/>
              <w:rPr>
                <w:b/>
              </w:rPr>
            </w:pPr>
          </w:p>
        </w:tc>
        <w:tc>
          <w:tcPr>
            <w:tcW w:w="1368" w:type="dxa"/>
          </w:tcPr>
          <w:p w:rsidR="003E1BD6" w:rsidRPr="00A061AA" w:rsidRDefault="003E1BD6" w:rsidP="00410A19">
            <w:pPr>
              <w:jc w:val="center"/>
              <w:rPr>
                <w:b/>
              </w:rPr>
            </w:pPr>
          </w:p>
        </w:tc>
      </w:tr>
      <w:tr w:rsidR="003E1BD6" w:rsidRPr="00A061AA" w:rsidTr="00410A19">
        <w:trPr>
          <w:trHeight w:val="527"/>
        </w:trPr>
        <w:tc>
          <w:tcPr>
            <w:tcW w:w="1367" w:type="dxa"/>
            <w:vMerge/>
            <w:tcBorders>
              <w:left w:val="nil"/>
              <w:right w:val="single" w:sz="4" w:space="0" w:color="auto"/>
            </w:tcBorders>
          </w:tcPr>
          <w:p w:rsidR="003E1BD6" w:rsidRPr="00A061AA" w:rsidRDefault="003E1BD6" w:rsidP="00410A19">
            <w:pPr>
              <w:jc w:val="right"/>
              <w:rPr>
                <w:b/>
              </w:rPr>
            </w:pPr>
          </w:p>
        </w:tc>
        <w:tc>
          <w:tcPr>
            <w:tcW w:w="1367" w:type="dxa"/>
          </w:tcPr>
          <w:p w:rsidR="003E1BD6" w:rsidRPr="00A061AA" w:rsidRDefault="003E1BD6" w:rsidP="00410A19">
            <w:pPr>
              <w:jc w:val="center"/>
              <w:rPr>
                <w:b/>
              </w:rPr>
            </w:pPr>
          </w:p>
        </w:tc>
        <w:tc>
          <w:tcPr>
            <w:tcW w:w="1367" w:type="dxa"/>
          </w:tcPr>
          <w:p w:rsidR="003E1BD6" w:rsidRPr="00A061AA" w:rsidRDefault="003E1BD6" w:rsidP="00410A19">
            <w:pPr>
              <w:jc w:val="center"/>
              <w:rPr>
                <w:b/>
              </w:rPr>
            </w:pPr>
          </w:p>
        </w:tc>
        <w:tc>
          <w:tcPr>
            <w:tcW w:w="1367" w:type="dxa"/>
          </w:tcPr>
          <w:p w:rsidR="003E1BD6" w:rsidRPr="00A061AA" w:rsidRDefault="009D5715" w:rsidP="00410A19">
            <w:pPr>
              <w:jc w:val="center"/>
              <w:rPr>
                <w:b/>
              </w:rPr>
            </w:pPr>
            <w:r>
              <w:rPr>
                <w:b/>
                <w:noProof/>
              </w:rPr>
              <w:pict>
                <v:shape id="_x0000_s1045" type="#_x0000_t32" style="position:absolute;left:0;text-align:left;margin-left:27.9pt;margin-top:3.25pt;width:0;height:31.5pt;flip:y;z-index:251662336;mso-position-horizontal-relative:text;mso-position-vertical-relative:text" o:connectortype="straight">
                  <v:stroke endarrow="block"/>
                </v:shape>
              </w:pict>
            </w:r>
          </w:p>
        </w:tc>
        <w:tc>
          <w:tcPr>
            <w:tcW w:w="1368" w:type="dxa"/>
          </w:tcPr>
          <w:p w:rsidR="003E1BD6" w:rsidRPr="00A061AA" w:rsidRDefault="003E1BD6" w:rsidP="00410A19">
            <w:pPr>
              <w:jc w:val="center"/>
              <w:rPr>
                <w:b/>
              </w:rPr>
            </w:pPr>
          </w:p>
        </w:tc>
        <w:tc>
          <w:tcPr>
            <w:tcW w:w="1368" w:type="dxa"/>
          </w:tcPr>
          <w:p w:rsidR="003E1BD6" w:rsidRPr="00A061AA" w:rsidRDefault="003E1BD6" w:rsidP="00410A19">
            <w:pPr>
              <w:jc w:val="center"/>
              <w:rPr>
                <w:b/>
              </w:rPr>
            </w:pPr>
          </w:p>
        </w:tc>
      </w:tr>
      <w:tr w:rsidR="003E1BD6" w:rsidRPr="00A061AA" w:rsidTr="00410A19">
        <w:trPr>
          <w:trHeight w:val="535"/>
        </w:trPr>
        <w:tc>
          <w:tcPr>
            <w:tcW w:w="1367" w:type="dxa"/>
            <w:vMerge/>
            <w:tcBorders>
              <w:left w:val="nil"/>
              <w:right w:val="single" w:sz="4" w:space="0" w:color="auto"/>
            </w:tcBorders>
          </w:tcPr>
          <w:p w:rsidR="003E1BD6" w:rsidRPr="00A061AA" w:rsidRDefault="003E1BD6" w:rsidP="00410A19">
            <w:pPr>
              <w:jc w:val="right"/>
              <w:rPr>
                <w:b/>
              </w:rPr>
            </w:pPr>
          </w:p>
        </w:tc>
        <w:tc>
          <w:tcPr>
            <w:tcW w:w="1367" w:type="dxa"/>
          </w:tcPr>
          <w:p w:rsidR="003E1BD6" w:rsidRPr="00A061AA" w:rsidRDefault="003E1BD6" w:rsidP="00410A19">
            <w:pPr>
              <w:jc w:val="center"/>
              <w:rPr>
                <w:b/>
              </w:rPr>
            </w:pPr>
          </w:p>
        </w:tc>
        <w:tc>
          <w:tcPr>
            <w:tcW w:w="1367" w:type="dxa"/>
          </w:tcPr>
          <w:p w:rsidR="003E1BD6" w:rsidRPr="00A061AA" w:rsidRDefault="003E1BD6" w:rsidP="00410A19">
            <w:pPr>
              <w:jc w:val="center"/>
              <w:rPr>
                <w:b/>
              </w:rPr>
            </w:pPr>
          </w:p>
        </w:tc>
        <w:tc>
          <w:tcPr>
            <w:tcW w:w="1367" w:type="dxa"/>
          </w:tcPr>
          <w:p w:rsidR="003E1BD6" w:rsidRPr="00A061AA" w:rsidRDefault="003E1BD6" w:rsidP="00410A19">
            <w:pPr>
              <w:jc w:val="center"/>
              <w:rPr>
                <w:b/>
              </w:rPr>
            </w:pPr>
          </w:p>
          <w:p w:rsidR="003E1BD6" w:rsidRPr="00A061AA" w:rsidRDefault="003E1BD6" w:rsidP="00410A19">
            <w:pPr>
              <w:jc w:val="center"/>
              <w:rPr>
                <w:b/>
              </w:rPr>
            </w:pPr>
            <w:r w:rsidRPr="00A061AA">
              <w:rPr>
                <w:b/>
              </w:rPr>
              <w:t>2</w:t>
            </w:r>
          </w:p>
        </w:tc>
        <w:tc>
          <w:tcPr>
            <w:tcW w:w="1368" w:type="dxa"/>
          </w:tcPr>
          <w:p w:rsidR="003E1BD6" w:rsidRPr="00A061AA" w:rsidRDefault="003E1BD6" w:rsidP="00410A19">
            <w:pPr>
              <w:jc w:val="center"/>
              <w:rPr>
                <w:b/>
              </w:rPr>
            </w:pPr>
          </w:p>
        </w:tc>
        <w:tc>
          <w:tcPr>
            <w:tcW w:w="1368" w:type="dxa"/>
          </w:tcPr>
          <w:p w:rsidR="003E1BD6" w:rsidRPr="00A061AA" w:rsidRDefault="003E1BD6" w:rsidP="00410A19">
            <w:pPr>
              <w:jc w:val="center"/>
              <w:rPr>
                <w:b/>
              </w:rPr>
            </w:pPr>
          </w:p>
        </w:tc>
      </w:tr>
      <w:tr w:rsidR="003E1BD6" w:rsidRPr="00A061AA" w:rsidTr="00410A19">
        <w:trPr>
          <w:trHeight w:val="529"/>
        </w:trPr>
        <w:tc>
          <w:tcPr>
            <w:tcW w:w="1367" w:type="dxa"/>
            <w:vMerge/>
            <w:tcBorders>
              <w:left w:val="nil"/>
              <w:bottom w:val="nil"/>
              <w:right w:val="single" w:sz="4" w:space="0" w:color="auto"/>
            </w:tcBorders>
          </w:tcPr>
          <w:p w:rsidR="003E1BD6" w:rsidRPr="00A061AA" w:rsidRDefault="003E1BD6" w:rsidP="00410A19">
            <w:pPr>
              <w:jc w:val="right"/>
              <w:rPr>
                <w:b/>
              </w:rPr>
            </w:pPr>
          </w:p>
        </w:tc>
        <w:tc>
          <w:tcPr>
            <w:tcW w:w="1367" w:type="dxa"/>
          </w:tcPr>
          <w:p w:rsidR="003E1BD6" w:rsidRPr="00A061AA" w:rsidRDefault="003E1BD6" w:rsidP="00410A19">
            <w:pPr>
              <w:jc w:val="center"/>
              <w:rPr>
                <w:b/>
              </w:rPr>
            </w:pPr>
          </w:p>
        </w:tc>
        <w:tc>
          <w:tcPr>
            <w:tcW w:w="1367" w:type="dxa"/>
          </w:tcPr>
          <w:p w:rsidR="003E1BD6" w:rsidRPr="00A061AA" w:rsidRDefault="003E1BD6" w:rsidP="00410A19">
            <w:pPr>
              <w:jc w:val="center"/>
              <w:rPr>
                <w:b/>
              </w:rPr>
            </w:pPr>
          </w:p>
        </w:tc>
        <w:tc>
          <w:tcPr>
            <w:tcW w:w="1367" w:type="dxa"/>
          </w:tcPr>
          <w:p w:rsidR="003E1BD6" w:rsidRPr="00A061AA" w:rsidRDefault="003E1BD6" w:rsidP="00410A19">
            <w:pPr>
              <w:jc w:val="center"/>
              <w:rPr>
                <w:b/>
              </w:rPr>
            </w:pPr>
          </w:p>
        </w:tc>
        <w:tc>
          <w:tcPr>
            <w:tcW w:w="1368" w:type="dxa"/>
          </w:tcPr>
          <w:p w:rsidR="003E1BD6" w:rsidRPr="00A061AA" w:rsidRDefault="003E1BD6" w:rsidP="00410A19">
            <w:pPr>
              <w:jc w:val="center"/>
              <w:rPr>
                <w:b/>
              </w:rPr>
            </w:pPr>
          </w:p>
        </w:tc>
        <w:tc>
          <w:tcPr>
            <w:tcW w:w="1368" w:type="dxa"/>
          </w:tcPr>
          <w:p w:rsidR="003E1BD6" w:rsidRPr="00A061AA" w:rsidRDefault="003E1BD6" w:rsidP="00410A19">
            <w:pPr>
              <w:jc w:val="center"/>
              <w:rPr>
                <w:b/>
              </w:rPr>
            </w:pPr>
          </w:p>
        </w:tc>
      </w:tr>
    </w:tbl>
    <w:p w:rsidR="003E1BD6" w:rsidRDefault="003E1BD6" w:rsidP="003E1BD6">
      <w:pPr>
        <w:rPr>
          <w:b/>
        </w:rPr>
      </w:pPr>
      <w:r>
        <w:rPr>
          <w:b/>
        </w:rPr>
        <w:t xml:space="preserve">                                      0                     -10                - 20                - 30                  - 40              </w:t>
      </w:r>
    </w:p>
    <w:p w:rsidR="003E1BD6" w:rsidRDefault="003E1BD6" w:rsidP="003E1BD6">
      <w:pPr>
        <w:rPr>
          <w:b/>
        </w:rPr>
      </w:pPr>
      <w:r>
        <w:rPr>
          <w:b/>
        </w:rPr>
        <w:t xml:space="preserve">1 – горячая вода на выходе                                                                                 </w:t>
      </w:r>
      <w:r>
        <w:rPr>
          <w:b/>
          <w:lang w:val="en-US"/>
        </w:rPr>
        <w:t>t</w:t>
      </w:r>
      <w:r>
        <w:rPr>
          <w:b/>
        </w:rPr>
        <w:t xml:space="preserve"> </w:t>
      </w:r>
      <w:proofErr w:type="spellStart"/>
      <w:r>
        <w:rPr>
          <w:b/>
        </w:rPr>
        <w:t>нв</w:t>
      </w:r>
      <w:proofErr w:type="spellEnd"/>
      <w:r>
        <w:rPr>
          <w:b/>
        </w:rPr>
        <w:t xml:space="preserve">, ° </w:t>
      </w:r>
      <w:proofErr w:type="gramStart"/>
      <w:r>
        <w:rPr>
          <w:b/>
        </w:rPr>
        <w:t>С</w:t>
      </w:r>
      <w:proofErr w:type="gramEnd"/>
    </w:p>
    <w:p w:rsidR="003E1BD6" w:rsidRPr="003F242F" w:rsidRDefault="003E1BD6" w:rsidP="003E1BD6">
      <w:pPr>
        <w:rPr>
          <w:b/>
        </w:rPr>
      </w:pPr>
      <w:r>
        <w:rPr>
          <w:b/>
        </w:rPr>
        <w:t>2 – обратная вода</w:t>
      </w:r>
    </w:p>
    <w:p w:rsidR="003E1BD6" w:rsidRDefault="003E1BD6" w:rsidP="003E1BD6">
      <w:pPr>
        <w:framePr w:h="541" w:hRule="exact" w:wrap="notBeside" w:vAnchor="text" w:hAnchor="text" w:xAlign="center" w:y="25"/>
        <w:jc w:val="center"/>
        <w:rPr>
          <w:sz w:val="2"/>
          <w:szCs w:val="2"/>
        </w:rPr>
      </w:pPr>
    </w:p>
    <w:p w:rsidR="003E1BD6" w:rsidRDefault="003E1BD6" w:rsidP="003E1BD6">
      <w:pPr>
        <w:rPr>
          <w:sz w:val="2"/>
          <w:szCs w:val="2"/>
        </w:rPr>
      </w:pPr>
    </w:p>
    <w:p w:rsidR="003E1BD6" w:rsidRPr="00AA053D" w:rsidRDefault="003E1BD6" w:rsidP="002A6D62">
      <w:pPr>
        <w:pStyle w:val="ConsPlusNormal"/>
        <w:widowControl/>
        <w:ind w:firstLine="540"/>
        <w:jc w:val="both"/>
        <w:rPr>
          <w:rFonts w:ascii="Times New Roman" w:hAnsi="Times New Roman" w:cs="Times New Roman"/>
          <w:sz w:val="28"/>
          <w:szCs w:val="28"/>
        </w:rPr>
      </w:pPr>
    </w:p>
    <w:p w:rsidR="00993BD8" w:rsidRDefault="00993BD8" w:rsidP="002A6D62">
      <w:pPr>
        <w:pStyle w:val="af2"/>
        <w:ind w:left="227"/>
        <w:rPr>
          <w:noProof/>
        </w:rPr>
      </w:pPr>
    </w:p>
    <w:p w:rsidR="00993BD8" w:rsidRDefault="00993BD8" w:rsidP="002A6D62">
      <w:pPr>
        <w:pStyle w:val="af2"/>
        <w:ind w:left="227"/>
        <w:rPr>
          <w:noProof/>
        </w:rPr>
      </w:pPr>
    </w:p>
    <w:p w:rsidR="00993BD8" w:rsidRDefault="00993BD8" w:rsidP="002A6D62">
      <w:pPr>
        <w:pStyle w:val="af2"/>
        <w:ind w:left="227"/>
        <w:rPr>
          <w:noProof/>
        </w:rPr>
      </w:pPr>
    </w:p>
    <w:p w:rsidR="00993BD8" w:rsidRDefault="00993BD8" w:rsidP="002A6D62">
      <w:pPr>
        <w:pStyle w:val="af2"/>
        <w:ind w:left="227"/>
        <w:rPr>
          <w:noProof/>
        </w:rPr>
      </w:pPr>
    </w:p>
    <w:p w:rsidR="00993BD8" w:rsidRDefault="00993BD8" w:rsidP="002A6D62">
      <w:pPr>
        <w:pStyle w:val="af2"/>
        <w:ind w:left="227"/>
        <w:rPr>
          <w:noProof/>
        </w:rPr>
      </w:pPr>
    </w:p>
    <w:p w:rsidR="00993BD8" w:rsidRDefault="00993BD8" w:rsidP="002A6D62">
      <w:pPr>
        <w:pStyle w:val="af2"/>
        <w:ind w:left="227"/>
        <w:rPr>
          <w:noProof/>
        </w:rPr>
      </w:pPr>
    </w:p>
    <w:p w:rsidR="00993BD8" w:rsidRDefault="00993BD8" w:rsidP="002A6D62">
      <w:pPr>
        <w:pStyle w:val="af2"/>
        <w:ind w:left="227"/>
        <w:rPr>
          <w:noProof/>
        </w:rPr>
      </w:pPr>
    </w:p>
    <w:p w:rsidR="00993BD8" w:rsidRDefault="00993BD8" w:rsidP="002A6D62">
      <w:pPr>
        <w:pStyle w:val="af2"/>
        <w:ind w:left="227"/>
        <w:rPr>
          <w:noProof/>
        </w:rPr>
      </w:pPr>
    </w:p>
    <w:p w:rsidR="00993BD8" w:rsidRDefault="00993BD8" w:rsidP="00C20FC9">
      <w:pPr>
        <w:ind w:firstLine="708"/>
        <w:jc w:val="both"/>
        <w:rPr>
          <w:sz w:val="28"/>
          <w:szCs w:val="28"/>
        </w:rPr>
      </w:pPr>
    </w:p>
    <w:p w:rsidR="00993BD8" w:rsidRDefault="00993BD8" w:rsidP="00B356D8">
      <w:pPr>
        <w:jc w:val="center"/>
        <w:rPr>
          <w:rFonts w:ascii="Verdana" w:hAnsi="Verdana" w:cs="Verdana"/>
          <w:i/>
          <w:iCs/>
          <w:sz w:val="32"/>
          <w:szCs w:val="32"/>
        </w:rPr>
      </w:pPr>
      <w:r>
        <w:rPr>
          <w:rFonts w:ascii="Verdana" w:hAnsi="Verdana" w:cs="Verdana"/>
          <w:i/>
          <w:iCs/>
          <w:sz w:val="32"/>
          <w:szCs w:val="32"/>
        </w:rPr>
        <w:lastRenderedPageBreak/>
        <w:t>Схема теплоснабжения д. Никольская</w:t>
      </w:r>
    </w:p>
    <w:p w:rsidR="00993BD8" w:rsidRDefault="00993BD8" w:rsidP="00B356D8">
      <w:pPr>
        <w:jc w:val="center"/>
        <w:rPr>
          <w:rFonts w:ascii="Verdana" w:hAnsi="Verdana" w:cs="Verdana"/>
          <w:i/>
          <w:iCs/>
          <w:sz w:val="32"/>
          <w:szCs w:val="32"/>
        </w:rPr>
      </w:pPr>
    </w:p>
    <w:p w:rsidR="00993BD8" w:rsidRDefault="00993BD8" w:rsidP="00B356D8">
      <w:pPr>
        <w:jc w:val="center"/>
        <w:rPr>
          <w:rFonts w:ascii="Verdana" w:hAnsi="Verdana" w:cs="Verdana"/>
          <w:i/>
          <w:iCs/>
          <w:sz w:val="32"/>
          <w:szCs w:val="32"/>
        </w:rPr>
      </w:pPr>
    </w:p>
    <w:p w:rsidR="00993BD8" w:rsidRDefault="00993BD8" w:rsidP="00B356D8">
      <w:pPr>
        <w:jc w:val="center"/>
        <w:rPr>
          <w:rFonts w:ascii="Verdana" w:hAnsi="Verdana" w:cs="Verdana"/>
          <w:sz w:val="32"/>
          <w:szCs w:val="32"/>
        </w:rPr>
      </w:pPr>
    </w:p>
    <w:p w:rsidR="00993BD8" w:rsidRDefault="00993BD8" w:rsidP="00B356D8">
      <w:pPr>
        <w:jc w:val="center"/>
        <w:rPr>
          <w:rFonts w:ascii="Verdana" w:hAnsi="Verdana" w:cs="Verdana"/>
          <w:sz w:val="32"/>
          <w:szCs w:val="32"/>
        </w:rPr>
      </w:pPr>
    </w:p>
    <w:p w:rsidR="00993BD8" w:rsidRDefault="00993BD8" w:rsidP="00B356D8">
      <w:pPr>
        <w:jc w:val="center"/>
        <w:rPr>
          <w:rFonts w:ascii="Verdana" w:hAnsi="Verdana" w:cs="Verdana"/>
          <w:sz w:val="32"/>
          <w:szCs w:val="32"/>
        </w:rPr>
      </w:pPr>
    </w:p>
    <w:p w:rsidR="00993BD8" w:rsidRDefault="009D5715" w:rsidP="00B356D8">
      <w:pPr>
        <w:jc w:val="center"/>
        <w:rPr>
          <w:rFonts w:ascii="Verdana" w:hAnsi="Verdana" w:cs="Verdana"/>
          <w:sz w:val="32"/>
          <w:szCs w:val="32"/>
        </w:rPr>
      </w:pPr>
      <w:r w:rsidRPr="009D5715">
        <w:rPr>
          <w:noProof/>
        </w:rPr>
        <w:pict>
          <v:rect id="_x0000_s1026" style="position:absolute;left:0;text-align:left;margin-left:342pt;margin-top:13.3pt;width:2in;height:63pt;z-index:4">
            <v:textbox style="mso-next-textbox:#_x0000_s1026">
              <w:txbxContent>
                <w:p w:rsidR="00410A19" w:rsidRDefault="00410A19" w:rsidP="00B356D8">
                  <w:pPr>
                    <w:shd w:val="clear" w:color="auto" w:fill="C0C0C0"/>
                    <w:rPr>
                      <w:rFonts w:ascii="Verdana" w:hAnsi="Verdana" w:cs="Verdana"/>
                      <w:i/>
                      <w:iCs/>
                      <w:sz w:val="28"/>
                      <w:szCs w:val="28"/>
                    </w:rPr>
                  </w:pPr>
                </w:p>
                <w:p w:rsidR="00410A19" w:rsidRPr="000D1305" w:rsidRDefault="00410A19" w:rsidP="00B356D8">
                  <w:pPr>
                    <w:shd w:val="clear" w:color="auto" w:fill="C0C0C0"/>
                    <w:rPr>
                      <w:rFonts w:ascii="Verdana" w:hAnsi="Verdana" w:cs="Verdana"/>
                      <w:i/>
                      <w:iCs/>
                      <w:sz w:val="32"/>
                      <w:szCs w:val="32"/>
                    </w:rPr>
                  </w:pPr>
                  <w:r w:rsidRPr="000D1305">
                    <w:rPr>
                      <w:rFonts w:ascii="Verdana" w:hAnsi="Verdana" w:cs="Verdana"/>
                      <w:i/>
                      <w:iCs/>
                      <w:sz w:val="32"/>
                      <w:szCs w:val="32"/>
                    </w:rPr>
                    <w:t xml:space="preserve">  Котельная</w:t>
                  </w:r>
                </w:p>
              </w:txbxContent>
            </v:textbox>
          </v:rect>
        </w:pict>
      </w:r>
      <w:r w:rsidRPr="009D5715">
        <w:rPr>
          <w:noProof/>
        </w:rPr>
        <w:pict>
          <v:rect id="_x0000_s1027" style="position:absolute;left:0;text-align:left;margin-left:6pt;margin-top:4.3pt;width:176.7pt;height:99.05pt;z-index:3"/>
        </w:pict>
      </w:r>
      <w:r w:rsidRPr="009D5715">
        <w:rPr>
          <w:noProof/>
        </w:rPr>
        <w:pict>
          <v:shapetype id="_x0000_t202" coordsize="21600,21600" o:spt="202" path="m,l,21600r21600,l21600,xe">
            <v:stroke joinstyle="miter"/>
            <v:path gradientshapeok="t" o:connecttype="rect"/>
          </v:shapetype>
          <v:shape id="_x0000_s1028" type="#_x0000_t202" style="position:absolute;left:0;text-align:left;margin-left:-36pt;margin-top:4.25pt;width:222pt;height:99pt;z-index:6" fillcolor="silver">
            <v:textbox style="mso-next-textbox:#_x0000_s1028">
              <w:txbxContent>
                <w:p w:rsidR="00410A19" w:rsidRDefault="00410A19" w:rsidP="00B356D8">
                  <w:pPr>
                    <w:rPr>
                      <w:rFonts w:ascii="Verdana" w:hAnsi="Verdana" w:cs="Verdana"/>
                      <w:i/>
                      <w:iCs/>
                      <w:sz w:val="28"/>
                      <w:szCs w:val="28"/>
                    </w:rPr>
                  </w:pPr>
                </w:p>
                <w:p w:rsidR="00410A19" w:rsidRPr="000D1305" w:rsidRDefault="00410A19" w:rsidP="00B356D8">
                  <w:pPr>
                    <w:rPr>
                      <w:rFonts w:ascii="Verdana" w:hAnsi="Verdana" w:cs="Verdana"/>
                      <w:i/>
                      <w:iCs/>
                      <w:sz w:val="32"/>
                      <w:szCs w:val="32"/>
                    </w:rPr>
                  </w:pPr>
                  <w:r>
                    <w:rPr>
                      <w:rFonts w:ascii="Verdana" w:hAnsi="Verdana" w:cs="Verdana"/>
                      <w:i/>
                      <w:iCs/>
                      <w:sz w:val="32"/>
                      <w:szCs w:val="32"/>
                    </w:rPr>
                    <w:t xml:space="preserve">       </w:t>
                  </w:r>
                  <w:r w:rsidRPr="000D1305">
                    <w:rPr>
                      <w:rFonts w:ascii="Verdana" w:hAnsi="Verdana" w:cs="Verdana"/>
                      <w:i/>
                      <w:iCs/>
                      <w:sz w:val="32"/>
                      <w:szCs w:val="32"/>
                    </w:rPr>
                    <w:t>Зд</w:t>
                  </w:r>
                  <w:r w:rsidRPr="000D1305">
                    <w:rPr>
                      <w:rFonts w:ascii="Verdana" w:hAnsi="Verdana" w:cs="Verdana"/>
                      <w:i/>
                      <w:iCs/>
                      <w:sz w:val="32"/>
                      <w:szCs w:val="32"/>
                      <w:shd w:val="clear" w:color="auto" w:fill="C0C0C0"/>
                    </w:rPr>
                    <w:t>а</w:t>
                  </w:r>
                  <w:r w:rsidRPr="000D1305">
                    <w:rPr>
                      <w:rFonts w:ascii="Verdana" w:hAnsi="Verdana" w:cs="Verdana"/>
                      <w:i/>
                      <w:iCs/>
                      <w:sz w:val="32"/>
                      <w:szCs w:val="32"/>
                    </w:rPr>
                    <w:t>ние школы</w:t>
                  </w:r>
                </w:p>
              </w:txbxContent>
            </v:textbox>
          </v:shape>
        </w:pict>
      </w:r>
    </w:p>
    <w:p w:rsidR="00993BD8" w:rsidRPr="000D1305" w:rsidRDefault="00993BD8" w:rsidP="00B356D8">
      <w:pPr>
        <w:jc w:val="center"/>
        <w:rPr>
          <w:rFonts w:ascii="Verdana" w:hAnsi="Verdana" w:cs="Verdana"/>
          <w:i/>
          <w:iCs/>
          <w:sz w:val="32"/>
          <w:szCs w:val="32"/>
        </w:rPr>
      </w:pPr>
      <w:r w:rsidRPr="000D1305">
        <w:rPr>
          <w:rFonts w:ascii="Verdana" w:hAnsi="Verdana" w:cs="Verdana"/>
          <w:i/>
          <w:iCs/>
          <w:sz w:val="32"/>
          <w:szCs w:val="32"/>
        </w:rPr>
        <w:t>150 м</w:t>
      </w:r>
    </w:p>
    <w:p w:rsidR="00993BD8" w:rsidRDefault="009D5715" w:rsidP="00B356D8">
      <w:pPr>
        <w:jc w:val="center"/>
        <w:rPr>
          <w:rFonts w:ascii="Verdana" w:hAnsi="Verdana" w:cs="Verdana"/>
          <w:sz w:val="32"/>
          <w:szCs w:val="32"/>
        </w:rPr>
      </w:pPr>
      <w:r w:rsidRPr="009D5715">
        <w:rPr>
          <w:noProof/>
        </w:rPr>
        <w:pict>
          <v:line id="_x0000_s1029" style="position:absolute;left:0;text-align:left;flip:y;z-index:5" from="108pt,1.4pt" to="349.95pt,2.4pt"/>
        </w:pict>
      </w:r>
    </w:p>
    <w:p w:rsidR="00993BD8" w:rsidRPr="00332FEE" w:rsidRDefault="009D5715" w:rsidP="00B356D8">
      <w:pPr>
        <w:jc w:val="center"/>
        <w:rPr>
          <w:rFonts w:ascii="Verdana" w:hAnsi="Verdana" w:cs="Verdana"/>
          <w:sz w:val="32"/>
          <w:szCs w:val="32"/>
        </w:rPr>
      </w:pPr>
      <w:r>
        <w:rPr>
          <w:rFonts w:ascii="Verdana" w:hAnsi="Verdana" w:cs="Verdana"/>
          <w:sz w:val="32"/>
          <w:szCs w:val="32"/>
        </w:rPr>
      </w:r>
      <w:r>
        <w:rPr>
          <w:rFonts w:ascii="Verdana" w:hAnsi="Verdana" w:cs="Verdana"/>
          <w:sz w:val="32"/>
          <w:szCs w:val="32"/>
        </w:rPr>
        <w:pict>
          <v:group id="_x0000_s1030" editas="canvas" style="width:85.55pt;height:18pt;mso-position-horizontal-relative:char;mso-position-vertical-relative:line" coordorigin="3587,5162" coordsize="1153,247">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1" type="#_x0000_t75" style="position:absolute;left:3587;top:5162;width:1153;height:247" o:preferrelative="f">
              <v:fill o:detectmouseclick="t"/>
              <v:path o:extrusionok="t" o:connecttype="none"/>
              <o:lock v:ext="edit" text="t"/>
            </v:shape>
            <w10:wrap type="none"/>
            <w10:anchorlock/>
          </v:group>
        </w:pict>
      </w:r>
    </w:p>
    <w:p w:rsidR="00993BD8" w:rsidRDefault="009D5715" w:rsidP="00B356D8">
      <w:pPr>
        <w:ind w:firstLine="708"/>
        <w:jc w:val="both"/>
        <w:rPr>
          <w:sz w:val="28"/>
          <w:szCs w:val="28"/>
        </w:rPr>
      </w:pPr>
      <w:r w:rsidRPr="009D5715">
        <w:rPr>
          <w:rFonts w:ascii="Verdana" w:hAnsi="Verdana" w:cs="Verdana"/>
          <w:i/>
          <w:iCs/>
          <w:sz w:val="32"/>
          <w:szCs w:val="32"/>
        </w:rPr>
      </w:r>
      <w:r w:rsidRPr="009D5715">
        <w:rPr>
          <w:rFonts w:ascii="Verdana" w:hAnsi="Verdana" w:cs="Verdana"/>
          <w:i/>
          <w:iCs/>
          <w:sz w:val="32"/>
          <w:szCs w:val="32"/>
        </w:rPr>
        <w:pict>
          <v:group id="_x0000_s1032" editas="canvas" style="width:3.6pt;height:9pt;mso-position-horizontal-relative:char;mso-position-vertical-relative:line" coordorigin="2502,9359" coordsize="48,123">
            <o:lock v:ext="edit" aspectratio="t"/>
            <v:shape id="_x0000_s1033" type="#_x0000_t75" style="position:absolute;left:2502;top:9359;width:48;height:123" o:preferrelative="f">
              <v:fill o:detectmouseclick="t"/>
              <v:path o:extrusionok="t" o:connecttype="none"/>
              <o:lock v:ext="edit" text="t"/>
            </v:shape>
            <w10:wrap type="none"/>
            <w10:anchorlock/>
          </v:group>
        </w:pict>
      </w:r>
    </w:p>
    <w:p w:rsidR="00993BD8" w:rsidRDefault="00993BD8" w:rsidP="00B356D8">
      <w:pPr>
        <w:ind w:firstLine="708"/>
        <w:jc w:val="both"/>
        <w:rPr>
          <w:sz w:val="28"/>
          <w:szCs w:val="28"/>
        </w:rPr>
      </w:pPr>
    </w:p>
    <w:p w:rsidR="00993BD8" w:rsidRDefault="00993BD8" w:rsidP="00B356D8">
      <w:pPr>
        <w:ind w:firstLine="708"/>
        <w:jc w:val="both"/>
        <w:rPr>
          <w:sz w:val="28"/>
          <w:szCs w:val="28"/>
        </w:rPr>
      </w:pPr>
    </w:p>
    <w:p w:rsidR="00993BD8" w:rsidRDefault="00993BD8" w:rsidP="00B356D8">
      <w:pPr>
        <w:ind w:firstLine="708"/>
        <w:jc w:val="both"/>
        <w:rPr>
          <w:sz w:val="28"/>
          <w:szCs w:val="28"/>
        </w:rPr>
      </w:pPr>
    </w:p>
    <w:p w:rsidR="00993BD8" w:rsidRDefault="00993BD8" w:rsidP="00B356D8">
      <w:pPr>
        <w:ind w:firstLine="708"/>
        <w:jc w:val="both"/>
        <w:rPr>
          <w:sz w:val="28"/>
          <w:szCs w:val="28"/>
        </w:rPr>
      </w:pPr>
    </w:p>
    <w:p w:rsidR="00993BD8" w:rsidRDefault="00993BD8" w:rsidP="00B356D8">
      <w:pPr>
        <w:ind w:firstLine="708"/>
        <w:jc w:val="both"/>
        <w:rPr>
          <w:sz w:val="28"/>
          <w:szCs w:val="28"/>
        </w:rPr>
      </w:pPr>
    </w:p>
    <w:p w:rsidR="00993BD8" w:rsidRDefault="00993BD8" w:rsidP="00B356D8">
      <w:pPr>
        <w:tabs>
          <w:tab w:val="left" w:pos="2824"/>
        </w:tabs>
      </w:pPr>
    </w:p>
    <w:p w:rsidR="00993BD8" w:rsidRDefault="00993BD8" w:rsidP="00B356D8"/>
    <w:p w:rsidR="00993BD8" w:rsidRPr="00B356D8" w:rsidRDefault="00993BD8" w:rsidP="00B356D8">
      <w:pPr>
        <w:sectPr w:rsidR="00993BD8" w:rsidRPr="00B356D8" w:rsidSect="00AA2A19">
          <w:footerReference w:type="default" r:id="rId20"/>
          <w:pgSz w:w="11906" w:h="16838"/>
          <w:pgMar w:top="1134" w:right="850" w:bottom="1134" w:left="1701" w:header="708" w:footer="708" w:gutter="0"/>
          <w:cols w:space="708"/>
          <w:docGrid w:linePitch="360"/>
        </w:sectPr>
      </w:pPr>
    </w:p>
    <w:p w:rsidR="00993BD8" w:rsidRDefault="00A654C9" w:rsidP="00AF20A6">
      <w:pPr>
        <w:pStyle w:val="af2"/>
        <w:ind w:left="-120"/>
        <w:sectPr w:rsidR="00993BD8" w:rsidSect="003E1BD6">
          <w:pgSz w:w="16838" w:h="11906" w:orient="landscape"/>
          <w:pgMar w:top="510" w:right="395" w:bottom="510" w:left="510" w:header="709" w:footer="709" w:gutter="0"/>
          <w:cols w:space="708"/>
          <w:docGrid w:linePitch="360"/>
        </w:sectPr>
      </w:pPr>
      <w:r w:rsidRPr="00AF20A6">
        <w:object w:dxaOrig="15789" w:dyaOrig="10306">
          <v:shape id="_x0000_i1027" type="#_x0000_t75" style="width:789.75pt;height:515.25pt" o:ole="">
            <v:imagedata r:id="rId21" o:title=""/>
          </v:shape>
          <o:OLEObject Type="Embed" ProgID="Word.Document.8" ShapeID="_x0000_i1027" DrawAspect="Content" ObjectID="_1818832611" r:id="rId22">
            <o:FieldCodes>\s</o:FieldCodes>
          </o:OLEObject>
        </w:object>
      </w:r>
    </w:p>
    <w:p w:rsidR="00993BD8" w:rsidRPr="001D3CC9" w:rsidRDefault="00993BD8" w:rsidP="00454655">
      <w:pPr>
        <w:pStyle w:val="af3"/>
        <w:pageBreakBefore/>
      </w:pPr>
      <w:r>
        <w:lastRenderedPageBreak/>
        <w:t>ВЫВОДЫ И РЕКОМЕНДАЦИИ</w:t>
      </w:r>
    </w:p>
    <w:p w:rsidR="00993BD8" w:rsidRPr="009C00A4" w:rsidRDefault="00993BD8" w:rsidP="00454655">
      <w:pPr>
        <w:pStyle w:val="13"/>
        <w:spacing w:line="276" w:lineRule="auto"/>
        <w:rPr>
          <w:rFonts w:ascii="Times New Roman" w:hAnsi="Times New Roman"/>
          <w:sz w:val="24"/>
          <w:szCs w:val="24"/>
        </w:rPr>
      </w:pPr>
    </w:p>
    <w:p w:rsidR="00993BD8" w:rsidRPr="00651BAA" w:rsidRDefault="00993BD8" w:rsidP="00390399">
      <w:pPr>
        <w:pStyle w:val="af5"/>
        <w:spacing w:after="0" w:line="240" w:lineRule="auto"/>
        <w:rPr>
          <w:sz w:val="28"/>
          <w:szCs w:val="28"/>
        </w:rPr>
      </w:pPr>
      <w:r w:rsidRPr="00651BAA">
        <w:rPr>
          <w:sz w:val="28"/>
          <w:szCs w:val="28"/>
        </w:rPr>
        <w:t xml:space="preserve">Необходимо выполнить </w:t>
      </w:r>
      <w:proofErr w:type="spellStart"/>
      <w:r w:rsidRPr="00651BAA">
        <w:rPr>
          <w:sz w:val="28"/>
          <w:szCs w:val="28"/>
        </w:rPr>
        <w:t>теплогидравлические</w:t>
      </w:r>
      <w:proofErr w:type="spellEnd"/>
      <w:r w:rsidRPr="00651BAA">
        <w:rPr>
          <w:sz w:val="28"/>
          <w:szCs w:val="28"/>
        </w:rPr>
        <w:t xml:space="preserve"> расчеты тепловых сетей от всех источников тепла, для выявления фактической пропускной способности и разработки мероприятий по обеспечению гидравлического режим</w:t>
      </w:r>
      <w:r>
        <w:rPr>
          <w:sz w:val="28"/>
          <w:szCs w:val="28"/>
        </w:rPr>
        <w:t>а</w:t>
      </w:r>
      <w:r w:rsidRPr="00651BAA">
        <w:rPr>
          <w:sz w:val="28"/>
          <w:szCs w:val="28"/>
        </w:rPr>
        <w:t>.</w:t>
      </w:r>
    </w:p>
    <w:p w:rsidR="00993BD8" w:rsidRPr="00651BAA" w:rsidRDefault="00993BD8" w:rsidP="00390399">
      <w:pPr>
        <w:pStyle w:val="af5"/>
        <w:spacing w:after="0" w:line="240" w:lineRule="auto"/>
        <w:rPr>
          <w:sz w:val="28"/>
          <w:szCs w:val="28"/>
        </w:rPr>
      </w:pPr>
      <w:r>
        <w:rPr>
          <w:color w:val="000000"/>
          <w:sz w:val="28"/>
          <w:szCs w:val="28"/>
        </w:rPr>
        <w:t>На территории д. Никольская и с. Ровдино МО «</w:t>
      </w:r>
      <w:proofErr w:type="spellStart"/>
      <w:r>
        <w:rPr>
          <w:color w:val="000000"/>
          <w:sz w:val="28"/>
          <w:szCs w:val="28"/>
        </w:rPr>
        <w:t>Ровдинское</w:t>
      </w:r>
      <w:proofErr w:type="spellEnd"/>
      <w:r w:rsidRPr="00651BAA">
        <w:rPr>
          <w:color w:val="000000"/>
          <w:sz w:val="28"/>
          <w:szCs w:val="28"/>
        </w:rPr>
        <w:t xml:space="preserve">» есть необходимость  в реконструкции </w:t>
      </w:r>
      <w:r w:rsidR="00390399">
        <w:rPr>
          <w:color w:val="000000"/>
          <w:sz w:val="28"/>
          <w:szCs w:val="28"/>
        </w:rPr>
        <w:t xml:space="preserve">или капитальном ремонте </w:t>
      </w:r>
      <w:r>
        <w:rPr>
          <w:color w:val="000000"/>
          <w:sz w:val="28"/>
          <w:szCs w:val="28"/>
        </w:rPr>
        <w:t xml:space="preserve">участков </w:t>
      </w:r>
      <w:r w:rsidRPr="00651BAA">
        <w:rPr>
          <w:color w:val="000000"/>
          <w:sz w:val="28"/>
          <w:szCs w:val="28"/>
        </w:rPr>
        <w:t xml:space="preserve">существующих тепловых сетей. По котельным </w:t>
      </w:r>
      <w:r>
        <w:rPr>
          <w:color w:val="000000"/>
          <w:sz w:val="28"/>
          <w:szCs w:val="28"/>
        </w:rPr>
        <w:t xml:space="preserve"> не имеется сверхнормативных выработанных тепловых</w:t>
      </w:r>
      <w:r w:rsidRPr="00651BAA">
        <w:rPr>
          <w:color w:val="000000"/>
          <w:sz w:val="28"/>
          <w:szCs w:val="28"/>
        </w:rPr>
        <w:t xml:space="preserve"> пот</w:t>
      </w:r>
      <w:r>
        <w:rPr>
          <w:color w:val="000000"/>
          <w:sz w:val="28"/>
          <w:szCs w:val="28"/>
        </w:rPr>
        <w:t>ерь в тепловых сетях.</w:t>
      </w:r>
      <w:r w:rsidR="00390399">
        <w:rPr>
          <w:color w:val="000000"/>
          <w:sz w:val="28"/>
          <w:szCs w:val="28"/>
        </w:rPr>
        <w:t xml:space="preserve"> </w:t>
      </w:r>
      <w:r w:rsidRPr="00651BAA">
        <w:rPr>
          <w:sz w:val="28"/>
          <w:szCs w:val="28"/>
        </w:rPr>
        <w:t>Сверхнормативные потери тепла в сетях свидетельствуют о низком термическом сопротивлении тепловой изоляции.</w:t>
      </w:r>
      <w:r>
        <w:rPr>
          <w:sz w:val="28"/>
          <w:szCs w:val="28"/>
        </w:rPr>
        <w:t xml:space="preserve"> </w:t>
      </w:r>
      <w:r w:rsidRPr="00651BAA">
        <w:rPr>
          <w:sz w:val="28"/>
          <w:szCs w:val="28"/>
        </w:rPr>
        <w:t xml:space="preserve">Рекомендуется при новом строительстве и реконструкции существующих теплопроводов </w:t>
      </w:r>
      <w:r>
        <w:rPr>
          <w:sz w:val="28"/>
          <w:szCs w:val="28"/>
        </w:rPr>
        <w:t>п</w:t>
      </w:r>
      <w:r w:rsidRPr="00651BAA">
        <w:rPr>
          <w:sz w:val="28"/>
          <w:szCs w:val="28"/>
        </w:rPr>
        <w:t xml:space="preserve">рименять </w:t>
      </w:r>
      <w:proofErr w:type="spellStart"/>
      <w:r w:rsidRPr="00651BAA">
        <w:rPr>
          <w:sz w:val="28"/>
          <w:szCs w:val="28"/>
        </w:rPr>
        <w:t>предизолированные</w:t>
      </w:r>
      <w:proofErr w:type="spellEnd"/>
      <w:r w:rsidRPr="00651BAA">
        <w:rPr>
          <w:sz w:val="28"/>
          <w:szCs w:val="28"/>
        </w:rPr>
        <w:t xml:space="preserve"> трубопроводы в пенополиуретановой (ППУ) изоляции. </w:t>
      </w:r>
    </w:p>
    <w:p w:rsidR="00993BD8" w:rsidRPr="00651BAA" w:rsidRDefault="00993BD8" w:rsidP="00390399">
      <w:pPr>
        <w:pStyle w:val="af5"/>
        <w:spacing w:after="0" w:line="240" w:lineRule="auto"/>
        <w:rPr>
          <w:sz w:val="28"/>
          <w:szCs w:val="28"/>
        </w:rPr>
      </w:pPr>
      <w:r w:rsidRPr="00651BAA">
        <w:rPr>
          <w:sz w:val="28"/>
          <w:szCs w:val="28"/>
        </w:rPr>
        <w:t>Ежегодно производить актуализацию схемы теплоснабжения.</w:t>
      </w:r>
    </w:p>
    <w:p w:rsidR="00993BD8" w:rsidRDefault="00993BD8" w:rsidP="00454655">
      <w:pPr>
        <w:pStyle w:val="af3"/>
      </w:pPr>
    </w:p>
    <w:p w:rsidR="00993BD8" w:rsidRDefault="00993BD8" w:rsidP="00454655">
      <w:pPr>
        <w:pStyle w:val="af3"/>
      </w:pPr>
    </w:p>
    <w:p w:rsidR="00993BD8" w:rsidRDefault="00993BD8" w:rsidP="00454655">
      <w:pPr>
        <w:pStyle w:val="af3"/>
      </w:pPr>
      <w:r w:rsidRPr="00662A5B">
        <w:t>СПИСОК ЛИТЕРАТУРЫ</w:t>
      </w:r>
    </w:p>
    <w:p w:rsidR="00993BD8" w:rsidRDefault="00993BD8" w:rsidP="00454655">
      <w:pPr>
        <w:rPr>
          <w:b/>
          <w:bCs/>
        </w:rPr>
      </w:pPr>
    </w:p>
    <w:p w:rsidR="00993BD8" w:rsidRPr="00340638" w:rsidRDefault="00993BD8" w:rsidP="00454655">
      <w:pPr>
        <w:pStyle w:val="23"/>
        <w:numPr>
          <w:ilvl w:val="0"/>
          <w:numId w:val="16"/>
        </w:numPr>
        <w:ind w:left="709" w:hanging="425"/>
        <w:jc w:val="both"/>
        <w:rPr>
          <w:rFonts w:ascii="Times New Roman" w:hAnsi="Times New Roman"/>
          <w:sz w:val="28"/>
          <w:szCs w:val="28"/>
        </w:rPr>
      </w:pPr>
      <w:r w:rsidRPr="00340638">
        <w:rPr>
          <w:rFonts w:ascii="Times New Roman" w:hAnsi="Times New Roman"/>
          <w:sz w:val="28"/>
          <w:szCs w:val="28"/>
        </w:rPr>
        <w:t>Федеральный закон от 26.07.2010 года № 190-ФЗ «О теплоснабжении».</w:t>
      </w:r>
    </w:p>
    <w:p w:rsidR="00993BD8" w:rsidRPr="00340638" w:rsidRDefault="00993BD8" w:rsidP="00454655">
      <w:pPr>
        <w:pStyle w:val="23"/>
        <w:numPr>
          <w:ilvl w:val="0"/>
          <w:numId w:val="16"/>
        </w:numPr>
        <w:ind w:left="709" w:hanging="425"/>
        <w:jc w:val="both"/>
        <w:rPr>
          <w:rFonts w:ascii="Times New Roman" w:hAnsi="Times New Roman"/>
          <w:sz w:val="28"/>
          <w:szCs w:val="28"/>
        </w:rPr>
      </w:pPr>
      <w:r w:rsidRPr="00340638">
        <w:rPr>
          <w:rFonts w:ascii="Times New Roman" w:hAnsi="Times New Roman"/>
          <w:sz w:val="28"/>
          <w:szCs w:val="28"/>
        </w:rPr>
        <w:t>Постановление Правительства РФ от 22 февраля 2012 г. № 154 «О требованиях к схемам теплоснабжения, порядку их разработки и утверждения</w:t>
      </w:r>
      <w:proofErr w:type="gramStart"/>
      <w:r w:rsidRPr="00340638">
        <w:rPr>
          <w:rFonts w:ascii="Times New Roman" w:hAnsi="Times New Roman"/>
          <w:sz w:val="28"/>
          <w:szCs w:val="28"/>
        </w:rPr>
        <w:t>.».</w:t>
      </w:r>
      <w:proofErr w:type="gramEnd"/>
    </w:p>
    <w:p w:rsidR="00993BD8" w:rsidRPr="00340638" w:rsidRDefault="00993BD8" w:rsidP="00454655">
      <w:pPr>
        <w:pStyle w:val="23"/>
        <w:numPr>
          <w:ilvl w:val="0"/>
          <w:numId w:val="16"/>
        </w:numPr>
        <w:ind w:left="709" w:hanging="425"/>
        <w:jc w:val="both"/>
        <w:rPr>
          <w:rFonts w:ascii="Times New Roman" w:hAnsi="Times New Roman"/>
          <w:sz w:val="28"/>
          <w:szCs w:val="28"/>
        </w:rPr>
      </w:pPr>
      <w:r w:rsidRPr="00340638">
        <w:rPr>
          <w:rFonts w:ascii="Times New Roman" w:hAnsi="Times New Roman"/>
          <w:sz w:val="28"/>
          <w:szCs w:val="28"/>
        </w:rPr>
        <w:t>Приказ Министерства энергетики РФ и Министерства регионального развития РФ от 29 декабря 2012 г. № 565/667 "Об утверждении методических рекомендаций по разработке схем теплоснабжения".</w:t>
      </w:r>
    </w:p>
    <w:p w:rsidR="00993BD8" w:rsidRPr="00340638" w:rsidRDefault="00993BD8" w:rsidP="00C20FC9">
      <w:pPr>
        <w:pStyle w:val="23"/>
        <w:numPr>
          <w:ilvl w:val="0"/>
          <w:numId w:val="16"/>
        </w:numPr>
        <w:ind w:left="709" w:hanging="425"/>
        <w:jc w:val="both"/>
        <w:rPr>
          <w:rFonts w:ascii="Times New Roman" w:hAnsi="Times New Roman"/>
          <w:sz w:val="28"/>
          <w:szCs w:val="28"/>
        </w:rPr>
      </w:pPr>
      <w:proofErr w:type="gramStart"/>
      <w:r w:rsidRPr="00340638">
        <w:rPr>
          <w:rFonts w:ascii="Times New Roman" w:hAnsi="Times New Roman"/>
          <w:sz w:val="28"/>
          <w:szCs w:val="28"/>
        </w:rPr>
        <w:t>Методические рекомендации по разработке схем теплоснабжения</w:t>
      </w:r>
      <w:r w:rsidRPr="00340638">
        <w:rPr>
          <w:rFonts w:ascii="Times New Roman" w:hAnsi="Times New Roman"/>
          <w:sz w:val="28"/>
          <w:szCs w:val="28"/>
        </w:rPr>
        <w:br/>
        <w:t>(утв.</w:t>
      </w:r>
      <w:r w:rsidRPr="00340638">
        <w:rPr>
          <w:rStyle w:val="apple-converted-space"/>
          <w:rFonts w:ascii="Times New Roman" w:hAnsi="Times New Roman"/>
          <w:color w:val="000000"/>
          <w:sz w:val="28"/>
          <w:szCs w:val="28"/>
        </w:rPr>
        <w:t> </w:t>
      </w:r>
      <w:hyperlink r:id="rId23" w:anchor="0" w:history="1">
        <w:r w:rsidRPr="00340638">
          <w:rPr>
            <w:rStyle w:val="a3"/>
            <w:rFonts w:ascii="Times New Roman" w:hAnsi="Times New Roman"/>
            <w:color w:val="000000"/>
            <w:sz w:val="28"/>
            <w:szCs w:val="28"/>
          </w:rPr>
          <w:t>приказом</w:t>
        </w:r>
      </w:hyperlink>
      <w:r w:rsidRPr="00340638">
        <w:rPr>
          <w:rStyle w:val="apple-converted-space"/>
          <w:rFonts w:ascii="Times New Roman" w:hAnsi="Times New Roman"/>
          <w:color w:val="000000"/>
          <w:sz w:val="28"/>
          <w:szCs w:val="28"/>
        </w:rPr>
        <w:t> </w:t>
      </w:r>
      <w:r w:rsidRPr="00340638">
        <w:rPr>
          <w:rFonts w:ascii="Times New Roman" w:hAnsi="Times New Roman"/>
          <w:sz w:val="28"/>
          <w:szCs w:val="28"/>
        </w:rPr>
        <w:t>Министерства энергетики РФ и Министерства регионального развития РФ от 29 декабря 2012 г. № 565/</w:t>
      </w:r>
      <w:proofErr w:type="gramEnd"/>
    </w:p>
    <w:p w:rsidR="00993BD8" w:rsidRDefault="00993BD8" w:rsidP="00F47F6D">
      <w:pPr>
        <w:ind w:firstLine="708"/>
        <w:jc w:val="both"/>
        <w:rPr>
          <w:sz w:val="28"/>
          <w:szCs w:val="28"/>
        </w:rPr>
      </w:pPr>
    </w:p>
    <w:p w:rsidR="00993BD8" w:rsidRDefault="00993BD8" w:rsidP="00F47F6D">
      <w:pPr>
        <w:ind w:firstLine="708"/>
        <w:jc w:val="both"/>
        <w:rPr>
          <w:sz w:val="28"/>
          <w:szCs w:val="28"/>
        </w:rPr>
      </w:pPr>
    </w:p>
    <w:p w:rsidR="00993BD8" w:rsidRDefault="00993BD8" w:rsidP="00F47F6D">
      <w:pPr>
        <w:ind w:firstLine="708"/>
        <w:jc w:val="both"/>
        <w:rPr>
          <w:sz w:val="28"/>
          <w:szCs w:val="28"/>
        </w:rPr>
      </w:pPr>
    </w:p>
    <w:p w:rsidR="00993BD8" w:rsidRDefault="00993BD8" w:rsidP="00F47F6D">
      <w:pPr>
        <w:ind w:firstLine="708"/>
        <w:jc w:val="both"/>
        <w:rPr>
          <w:sz w:val="28"/>
          <w:szCs w:val="28"/>
        </w:rPr>
      </w:pPr>
    </w:p>
    <w:p w:rsidR="00993BD8" w:rsidRDefault="00993BD8" w:rsidP="00F47F6D">
      <w:pPr>
        <w:ind w:firstLine="708"/>
        <w:jc w:val="both"/>
        <w:rPr>
          <w:sz w:val="28"/>
          <w:szCs w:val="28"/>
        </w:rPr>
      </w:pPr>
    </w:p>
    <w:p w:rsidR="00993BD8" w:rsidRPr="00F47F6D" w:rsidRDefault="00993BD8" w:rsidP="00AA053D">
      <w:pPr>
        <w:jc w:val="both"/>
        <w:rPr>
          <w:sz w:val="28"/>
          <w:szCs w:val="28"/>
        </w:rPr>
      </w:pPr>
    </w:p>
    <w:sectPr w:rsidR="00993BD8" w:rsidRPr="00F47F6D" w:rsidSect="00AA2A19">
      <w:pgSz w:w="11906" w:h="16838"/>
      <w:pgMar w:top="851" w:right="851" w:bottom="1134" w:left="1247"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10A19" w:rsidRDefault="00410A19">
      <w:r>
        <w:separator/>
      </w:r>
    </w:p>
  </w:endnote>
  <w:endnote w:type="continuationSeparator" w:id="0">
    <w:p w:rsidR="00410A19" w:rsidRDefault="00410A1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New Roman,Bold">
    <w:panose1 w:val="00000000000000000000"/>
    <w:charset w:val="CC"/>
    <w:family w:val="auto"/>
    <w:notTrueType/>
    <w:pitch w:val="default"/>
    <w:sig w:usb0="00000201" w:usb1="00000000" w:usb2="00000000" w:usb3="00000000" w:csb0="00000004"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0A19" w:rsidRDefault="00410A19" w:rsidP="00446F5B">
    <w:pPr>
      <w:pStyle w:val="a7"/>
      <w:framePr w:wrap="auto" w:vAnchor="text" w:hAnchor="margin" w:xAlign="right" w:y="1"/>
      <w:rPr>
        <w:rStyle w:val="a9"/>
      </w:rPr>
    </w:pPr>
    <w:r>
      <w:rPr>
        <w:rStyle w:val="a9"/>
      </w:rPr>
      <w:fldChar w:fldCharType="begin"/>
    </w:r>
    <w:r>
      <w:rPr>
        <w:rStyle w:val="a9"/>
      </w:rPr>
      <w:instrText xml:space="preserve">PAGE  </w:instrText>
    </w:r>
    <w:r>
      <w:rPr>
        <w:rStyle w:val="a9"/>
      </w:rPr>
      <w:fldChar w:fldCharType="separate"/>
    </w:r>
    <w:r w:rsidR="00F97792">
      <w:rPr>
        <w:rStyle w:val="a9"/>
        <w:noProof/>
      </w:rPr>
      <w:t>72</w:t>
    </w:r>
    <w:r>
      <w:rPr>
        <w:rStyle w:val="a9"/>
      </w:rPr>
      <w:fldChar w:fldCharType="end"/>
    </w:r>
  </w:p>
  <w:p w:rsidR="00410A19" w:rsidRDefault="00410A19" w:rsidP="0051251B">
    <w:pPr>
      <w:pStyle w:val="a7"/>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10A19" w:rsidRDefault="00410A19">
      <w:r>
        <w:separator/>
      </w:r>
    </w:p>
  </w:footnote>
  <w:footnote w:type="continuationSeparator" w:id="0">
    <w:p w:rsidR="00410A19" w:rsidRDefault="00410A1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C55ABF"/>
    <w:multiLevelType w:val="hybridMultilevel"/>
    <w:tmpl w:val="9D903134"/>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
    <w:nsid w:val="09E95311"/>
    <w:multiLevelType w:val="hybridMultilevel"/>
    <w:tmpl w:val="8D3CCF7C"/>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
    <w:nsid w:val="0FBB2A93"/>
    <w:multiLevelType w:val="hybridMultilevel"/>
    <w:tmpl w:val="B322BE92"/>
    <w:lvl w:ilvl="0" w:tplc="04190001">
      <w:start w:val="1"/>
      <w:numFmt w:val="bullet"/>
      <w:lvlText w:val=""/>
      <w:lvlJc w:val="left"/>
      <w:pPr>
        <w:tabs>
          <w:tab w:val="num" w:pos="1428"/>
        </w:tabs>
        <w:ind w:left="1428" w:hanging="360"/>
      </w:pPr>
      <w:rPr>
        <w:rFonts w:ascii="Symbol" w:hAnsi="Symbol" w:cs="Symbol" w:hint="default"/>
      </w:rPr>
    </w:lvl>
    <w:lvl w:ilvl="1" w:tplc="04190003">
      <w:start w:val="1"/>
      <w:numFmt w:val="bullet"/>
      <w:lvlText w:val="o"/>
      <w:lvlJc w:val="left"/>
      <w:pPr>
        <w:tabs>
          <w:tab w:val="num" w:pos="2148"/>
        </w:tabs>
        <w:ind w:left="2148" w:hanging="360"/>
      </w:pPr>
      <w:rPr>
        <w:rFonts w:ascii="Courier New" w:hAnsi="Courier New" w:cs="Courier New" w:hint="default"/>
      </w:rPr>
    </w:lvl>
    <w:lvl w:ilvl="2" w:tplc="04190005">
      <w:start w:val="1"/>
      <w:numFmt w:val="bullet"/>
      <w:lvlText w:val=""/>
      <w:lvlJc w:val="left"/>
      <w:pPr>
        <w:tabs>
          <w:tab w:val="num" w:pos="2868"/>
        </w:tabs>
        <w:ind w:left="2868" w:hanging="360"/>
      </w:pPr>
      <w:rPr>
        <w:rFonts w:ascii="Wingdings" w:hAnsi="Wingdings" w:cs="Wingdings" w:hint="default"/>
      </w:rPr>
    </w:lvl>
    <w:lvl w:ilvl="3" w:tplc="04190001">
      <w:start w:val="1"/>
      <w:numFmt w:val="bullet"/>
      <w:lvlText w:val=""/>
      <w:lvlJc w:val="left"/>
      <w:pPr>
        <w:tabs>
          <w:tab w:val="num" w:pos="3588"/>
        </w:tabs>
        <w:ind w:left="3588" w:hanging="360"/>
      </w:pPr>
      <w:rPr>
        <w:rFonts w:ascii="Symbol" w:hAnsi="Symbol" w:cs="Symbol" w:hint="default"/>
      </w:rPr>
    </w:lvl>
    <w:lvl w:ilvl="4" w:tplc="04190003">
      <w:start w:val="1"/>
      <w:numFmt w:val="bullet"/>
      <w:lvlText w:val="o"/>
      <w:lvlJc w:val="left"/>
      <w:pPr>
        <w:tabs>
          <w:tab w:val="num" w:pos="4308"/>
        </w:tabs>
        <w:ind w:left="4308" w:hanging="360"/>
      </w:pPr>
      <w:rPr>
        <w:rFonts w:ascii="Courier New" w:hAnsi="Courier New" w:cs="Courier New" w:hint="default"/>
      </w:rPr>
    </w:lvl>
    <w:lvl w:ilvl="5" w:tplc="04190005">
      <w:start w:val="1"/>
      <w:numFmt w:val="bullet"/>
      <w:lvlText w:val=""/>
      <w:lvlJc w:val="left"/>
      <w:pPr>
        <w:tabs>
          <w:tab w:val="num" w:pos="5028"/>
        </w:tabs>
        <w:ind w:left="5028" w:hanging="360"/>
      </w:pPr>
      <w:rPr>
        <w:rFonts w:ascii="Wingdings" w:hAnsi="Wingdings" w:cs="Wingdings" w:hint="default"/>
      </w:rPr>
    </w:lvl>
    <w:lvl w:ilvl="6" w:tplc="04190001">
      <w:start w:val="1"/>
      <w:numFmt w:val="bullet"/>
      <w:lvlText w:val=""/>
      <w:lvlJc w:val="left"/>
      <w:pPr>
        <w:tabs>
          <w:tab w:val="num" w:pos="5748"/>
        </w:tabs>
        <w:ind w:left="5748" w:hanging="360"/>
      </w:pPr>
      <w:rPr>
        <w:rFonts w:ascii="Symbol" w:hAnsi="Symbol" w:cs="Symbol" w:hint="default"/>
      </w:rPr>
    </w:lvl>
    <w:lvl w:ilvl="7" w:tplc="04190003">
      <w:start w:val="1"/>
      <w:numFmt w:val="bullet"/>
      <w:lvlText w:val="o"/>
      <w:lvlJc w:val="left"/>
      <w:pPr>
        <w:tabs>
          <w:tab w:val="num" w:pos="6468"/>
        </w:tabs>
        <w:ind w:left="6468" w:hanging="360"/>
      </w:pPr>
      <w:rPr>
        <w:rFonts w:ascii="Courier New" w:hAnsi="Courier New" w:cs="Courier New" w:hint="default"/>
      </w:rPr>
    </w:lvl>
    <w:lvl w:ilvl="8" w:tplc="04190005">
      <w:start w:val="1"/>
      <w:numFmt w:val="bullet"/>
      <w:lvlText w:val=""/>
      <w:lvlJc w:val="left"/>
      <w:pPr>
        <w:tabs>
          <w:tab w:val="num" w:pos="7188"/>
        </w:tabs>
        <w:ind w:left="7188" w:hanging="360"/>
      </w:pPr>
      <w:rPr>
        <w:rFonts w:ascii="Wingdings" w:hAnsi="Wingdings" w:cs="Wingdings" w:hint="default"/>
      </w:rPr>
    </w:lvl>
  </w:abstractNum>
  <w:abstractNum w:abstractNumId="3">
    <w:nsid w:val="19546FA8"/>
    <w:multiLevelType w:val="multilevel"/>
    <w:tmpl w:val="B68EFA08"/>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4">
    <w:nsid w:val="1E3C18CA"/>
    <w:multiLevelType w:val="hybridMultilevel"/>
    <w:tmpl w:val="21D06DA4"/>
    <w:lvl w:ilvl="0" w:tplc="04190001">
      <w:start w:val="1"/>
      <w:numFmt w:val="bullet"/>
      <w:lvlText w:val=""/>
      <w:lvlJc w:val="left"/>
      <w:pPr>
        <w:tabs>
          <w:tab w:val="num" w:pos="795"/>
        </w:tabs>
        <w:ind w:left="795" w:hanging="360"/>
      </w:pPr>
      <w:rPr>
        <w:rFonts w:ascii="Symbol" w:hAnsi="Symbol" w:cs="Symbol" w:hint="default"/>
      </w:rPr>
    </w:lvl>
    <w:lvl w:ilvl="1" w:tplc="04190003">
      <w:start w:val="1"/>
      <w:numFmt w:val="bullet"/>
      <w:lvlText w:val="o"/>
      <w:lvlJc w:val="left"/>
      <w:pPr>
        <w:tabs>
          <w:tab w:val="num" w:pos="1515"/>
        </w:tabs>
        <w:ind w:left="1515" w:hanging="360"/>
      </w:pPr>
      <w:rPr>
        <w:rFonts w:ascii="Courier New" w:hAnsi="Courier New" w:cs="Courier New" w:hint="default"/>
      </w:rPr>
    </w:lvl>
    <w:lvl w:ilvl="2" w:tplc="04190005">
      <w:start w:val="1"/>
      <w:numFmt w:val="bullet"/>
      <w:lvlText w:val=""/>
      <w:lvlJc w:val="left"/>
      <w:pPr>
        <w:tabs>
          <w:tab w:val="num" w:pos="2235"/>
        </w:tabs>
        <w:ind w:left="2235" w:hanging="360"/>
      </w:pPr>
      <w:rPr>
        <w:rFonts w:ascii="Wingdings" w:hAnsi="Wingdings" w:cs="Wingdings" w:hint="default"/>
      </w:rPr>
    </w:lvl>
    <w:lvl w:ilvl="3" w:tplc="04190001">
      <w:start w:val="1"/>
      <w:numFmt w:val="bullet"/>
      <w:lvlText w:val=""/>
      <w:lvlJc w:val="left"/>
      <w:pPr>
        <w:tabs>
          <w:tab w:val="num" w:pos="2955"/>
        </w:tabs>
        <w:ind w:left="2955" w:hanging="360"/>
      </w:pPr>
      <w:rPr>
        <w:rFonts w:ascii="Symbol" w:hAnsi="Symbol" w:cs="Symbol" w:hint="default"/>
      </w:rPr>
    </w:lvl>
    <w:lvl w:ilvl="4" w:tplc="04190003">
      <w:start w:val="1"/>
      <w:numFmt w:val="bullet"/>
      <w:lvlText w:val="o"/>
      <w:lvlJc w:val="left"/>
      <w:pPr>
        <w:tabs>
          <w:tab w:val="num" w:pos="3675"/>
        </w:tabs>
        <w:ind w:left="3675" w:hanging="360"/>
      </w:pPr>
      <w:rPr>
        <w:rFonts w:ascii="Courier New" w:hAnsi="Courier New" w:cs="Courier New" w:hint="default"/>
      </w:rPr>
    </w:lvl>
    <w:lvl w:ilvl="5" w:tplc="04190005">
      <w:start w:val="1"/>
      <w:numFmt w:val="bullet"/>
      <w:lvlText w:val=""/>
      <w:lvlJc w:val="left"/>
      <w:pPr>
        <w:tabs>
          <w:tab w:val="num" w:pos="4395"/>
        </w:tabs>
        <w:ind w:left="4395" w:hanging="360"/>
      </w:pPr>
      <w:rPr>
        <w:rFonts w:ascii="Wingdings" w:hAnsi="Wingdings" w:cs="Wingdings" w:hint="default"/>
      </w:rPr>
    </w:lvl>
    <w:lvl w:ilvl="6" w:tplc="04190001">
      <w:start w:val="1"/>
      <w:numFmt w:val="bullet"/>
      <w:lvlText w:val=""/>
      <w:lvlJc w:val="left"/>
      <w:pPr>
        <w:tabs>
          <w:tab w:val="num" w:pos="5115"/>
        </w:tabs>
        <w:ind w:left="5115" w:hanging="360"/>
      </w:pPr>
      <w:rPr>
        <w:rFonts w:ascii="Symbol" w:hAnsi="Symbol" w:cs="Symbol" w:hint="default"/>
      </w:rPr>
    </w:lvl>
    <w:lvl w:ilvl="7" w:tplc="04190003">
      <w:start w:val="1"/>
      <w:numFmt w:val="bullet"/>
      <w:lvlText w:val="o"/>
      <w:lvlJc w:val="left"/>
      <w:pPr>
        <w:tabs>
          <w:tab w:val="num" w:pos="5835"/>
        </w:tabs>
        <w:ind w:left="5835" w:hanging="360"/>
      </w:pPr>
      <w:rPr>
        <w:rFonts w:ascii="Courier New" w:hAnsi="Courier New" w:cs="Courier New" w:hint="default"/>
      </w:rPr>
    </w:lvl>
    <w:lvl w:ilvl="8" w:tplc="04190005">
      <w:start w:val="1"/>
      <w:numFmt w:val="bullet"/>
      <w:lvlText w:val=""/>
      <w:lvlJc w:val="left"/>
      <w:pPr>
        <w:tabs>
          <w:tab w:val="num" w:pos="6555"/>
        </w:tabs>
        <w:ind w:left="6555" w:hanging="360"/>
      </w:pPr>
      <w:rPr>
        <w:rFonts w:ascii="Wingdings" w:hAnsi="Wingdings" w:cs="Wingdings" w:hint="default"/>
      </w:rPr>
    </w:lvl>
  </w:abstractNum>
  <w:abstractNum w:abstractNumId="5">
    <w:nsid w:val="24A917C4"/>
    <w:multiLevelType w:val="hybridMultilevel"/>
    <w:tmpl w:val="05ACD6C2"/>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6">
    <w:nsid w:val="252B18AC"/>
    <w:multiLevelType w:val="hybridMultilevel"/>
    <w:tmpl w:val="67CA2348"/>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7">
    <w:nsid w:val="29170930"/>
    <w:multiLevelType w:val="multilevel"/>
    <w:tmpl w:val="6C3CAFF6"/>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nsid w:val="2A675EAE"/>
    <w:multiLevelType w:val="hybridMultilevel"/>
    <w:tmpl w:val="62B8824E"/>
    <w:lvl w:ilvl="0" w:tplc="04190001">
      <w:start w:val="1"/>
      <w:numFmt w:val="bullet"/>
      <w:lvlText w:val=""/>
      <w:lvlJc w:val="left"/>
      <w:pPr>
        <w:tabs>
          <w:tab w:val="num" w:pos="1500"/>
        </w:tabs>
        <w:ind w:left="1500" w:hanging="360"/>
      </w:pPr>
      <w:rPr>
        <w:rFonts w:ascii="Symbol" w:hAnsi="Symbol" w:cs="Symbol" w:hint="default"/>
      </w:rPr>
    </w:lvl>
    <w:lvl w:ilvl="1" w:tplc="04190003">
      <w:start w:val="1"/>
      <w:numFmt w:val="bullet"/>
      <w:lvlText w:val="o"/>
      <w:lvlJc w:val="left"/>
      <w:pPr>
        <w:tabs>
          <w:tab w:val="num" w:pos="2220"/>
        </w:tabs>
        <w:ind w:left="2220" w:hanging="360"/>
      </w:pPr>
      <w:rPr>
        <w:rFonts w:ascii="Courier New" w:hAnsi="Courier New" w:cs="Courier New" w:hint="default"/>
      </w:rPr>
    </w:lvl>
    <w:lvl w:ilvl="2" w:tplc="04190005">
      <w:start w:val="1"/>
      <w:numFmt w:val="bullet"/>
      <w:lvlText w:val=""/>
      <w:lvlJc w:val="left"/>
      <w:pPr>
        <w:tabs>
          <w:tab w:val="num" w:pos="2940"/>
        </w:tabs>
        <w:ind w:left="2940" w:hanging="360"/>
      </w:pPr>
      <w:rPr>
        <w:rFonts w:ascii="Wingdings" w:hAnsi="Wingdings" w:cs="Wingdings" w:hint="default"/>
      </w:rPr>
    </w:lvl>
    <w:lvl w:ilvl="3" w:tplc="04190001">
      <w:start w:val="1"/>
      <w:numFmt w:val="bullet"/>
      <w:lvlText w:val=""/>
      <w:lvlJc w:val="left"/>
      <w:pPr>
        <w:tabs>
          <w:tab w:val="num" w:pos="3660"/>
        </w:tabs>
        <w:ind w:left="3660" w:hanging="360"/>
      </w:pPr>
      <w:rPr>
        <w:rFonts w:ascii="Symbol" w:hAnsi="Symbol" w:cs="Symbol" w:hint="default"/>
      </w:rPr>
    </w:lvl>
    <w:lvl w:ilvl="4" w:tplc="04190003">
      <w:start w:val="1"/>
      <w:numFmt w:val="bullet"/>
      <w:lvlText w:val="o"/>
      <w:lvlJc w:val="left"/>
      <w:pPr>
        <w:tabs>
          <w:tab w:val="num" w:pos="4380"/>
        </w:tabs>
        <w:ind w:left="4380" w:hanging="360"/>
      </w:pPr>
      <w:rPr>
        <w:rFonts w:ascii="Courier New" w:hAnsi="Courier New" w:cs="Courier New" w:hint="default"/>
      </w:rPr>
    </w:lvl>
    <w:lvl w:ilvl="5" w:tplc="04190005">
      <w:start w:val="1"/>
      <w:numFmt w:val="bullet"/>
      <w:lvlText w:val=""/>
      <w:lvlJc w:val="left"/>
      <w:pPr>
        <w:tabs>
          <w:tab w:val="num" w:pos="5100"/>
        </w:tabs>
        <w:ind w:left="5100" w:hanging="360"/>
      </w:pPr>
      <w:rPr>
        <w:rFonts w:ascii="Wingdings" w:hAnsi="Wingdings" w:cs="Wingdings" w:hint="default"/>
      </w:rPr>
    </w:lvl>
    <w:lvl w:ilvl="6" w:tplc="04190001">
      <w:start w:val="1"/>
      <w:numFmt w:val="bullet"/>
      <w:lvlText w:val=""/>
      <w:lvlJc w:val="left"/>
      <w:pPr>
        <w:tabs>
          <w:tab w:val="num" w:pos="5820"/>
        </w:tabs>
        <w:ind w:left="5820" w:hanging="360"/>
      </w:pPr>
      <w:rPr>
        <w:rFonts w:ascii="Symbol" w:hAnsi="Symbol" w:cs="Symbol" w:hint="default"/>
      </w:rPr>
    </w:lvl>
    <w:lvl w:ilvl="7" w:tplc="04190003">
      <w:start w:val="1"/>
      <w:numFmt w:val="bullet"/>
      <w:lvlText w:val="o"/>
      <w:lvlJc w:val="left"/>
      <w:pPr>
        <w:tabs>
          <w:tab w:val="num" w:pos="6540"/>
        </w:tabs>
        <w:ind w:left="6540" w:hanging="360"/>
      </w:pPr>
      <w:rPr>
        <w:rFonts w:ascii="Courier New" w:hAnsi="Courier New" w:cs="Courier New" w:hint="default"/>
      </w:rPr>
    </w:lvl>
    <w:lvl w:ilvl="8" w:tplc="04190005">
      <w:start w:val="1"/>
      <w:numFmt w:val="bullet"/>
      <w:lvlText w:val=""/>
      <w:lvlJc w:val="left"/>
      <w:pPr>
        <w:tabs>
          <w:tab w:val="num" w:pos="7260"/>
        </w:tabs>
        <w:ind w:left="7260" w:hanging="360"/>
      </w:pPr>
      <w:rPr>
        <w:rFonts w:ascii="Wingdings" w:hAnsi="Wingdings" w:cs="Wingdings" w:hint="default"/>
      </w:rPr>
    </w:lvl>
  </w:abstractNum>
  <w:abstractNum w:abstractNumId="9">
    <w:nsid w:val="2CFC76FC"/>
    <w:multiLevelType w:val="multilevel"/>
    <w:tmpl w:val="EA80DA20"/>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10">
    <w:nsid w:val="35C04A80"/>
    <w:multiLevelType w:val="hybridMultilevel"/>
    <w:tmpl w:val="9826766E"/>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1">
    <w:nsid w:val="3C5724C6"/>
    <w:multiLevelType w:val="multilevel"/>
    <w:tmpl w:val="DA3CE7B8"/>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12">
    <w:nsid w:val="3D1E5BFF"/>
    <w:multiLevelType w:val="multilevel"/>
    <w:tmpl w:val="49523766"/>
    <w:lvl w:ilvl="0">
      <w:start w:val="4"/>
      <w:numFmt w:val="decimal"/>
      <w:lvlText w:val="%1."/>
      <w:lvlJc w:val="left"/>
      <w:pPr>
        <w:tabs>
          <w:tab w:val="num" w:pos="450"/>
        </w:tabs>
        <w:ind w:left="450" w:hanging="450"/>
      </w:pPr>
      <w:rPr>
        <w:rFonts w:hint="default"/>
        <w:b w:val="0"/>
        <w:bCs w:val="0"/>
      </w:rPr>
    </w:lvl>
    <w:lvl w:ilvl="1">
      <w:start w:val="4"/>
      <w:numFmt w:val="decimal"/>
      <w:lvlText w:val="%1.%2."/>
      <w:lvlJc w:val="left"/>
      <w:pPr>
        <w:tabs>
          <w:tab w:val="num" w:pos="450"/>
        </w:tabs>
        <w:ind w:left="450" w:hanging="450"/>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13">
    <w:nsid w:val="3E310CF5"/>
    <w:multiLevelType w:val="multilevel"/>
    <w:tmpl w:val="A3267B1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nsid w:val="3EDF2FF2"/>
    <w:multiLevelType w:val="multilevel"/>
    <w:tmpl w:val="09D47AFA"/>
    <w:lvl w:ilvl="0">
      <w:start w:val="1"/>
      <w:numFmt w:val="decimal"/>
      <w:lvlText w:val="%1."/>
      <w:lvlJc w:val="left"/>
      <w:pPr>
        <w:ind w:left="420" w:hanging="420"/>
      </w:pPr>
      <w:rPr>
        <w:rFonts w:hint="default"/>
        <w:u w:val="none"/>
      </w:rPr>
    </w:lvl>
    <w:lvl w:ilvl="1">
      <w:start w:val="2"/>
      <w:numFmt w:val="decimal"/>
      <w:lvlText w:val="%1.%2."/>
      <w:lvlJc w:val="left"/>
      <w:pPr>
        <w:ind w:left="420" w:hanging="420"/>
      </w:pPr>
      <w:rPr>
        <w:rFonts w:hint="default"/>
        <w:u w:val="none"/>
      </w:rPr>
    </w:lvl>
    <w:lvl w:ilvl="2">
      <w:start w:val="1"/>
      <w:numFmt w:val="decimal"/>
      <w:lvlText w:val="%1.%2.%3."/>
      <w:lvlJc w:val="left"/>
      <w:pPr>
        <w:ind w:left="720" w:hanging="72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440" w:hanging="1440"/>
      </w:pPr>
      <w:rPr>
        <w:rFonts w:hint="default"/>
        <w:u w:val="none"/>
      </w:rPr>
    </w:lvl>
    <w:lvl w:ilvl="8">
      <w:start w:val="1"/>
      <w:numFmt w:val="decimal"/>
      <w:lvlText w:val="%1.%2.%3.%4.%5.%6.%7.%8.%9."/>
      <w:lvlJc w:val="left"/>
      <w:pPr>
        <w:ind w:left="1800" w:hanging="1800"/>
      </w:pPr>
      <w:rPr>
        <w:rFonts w:hint="default"/>
        <w:u w:val="none"/>
      </w:rPr>
    </w:lvl>
  </w:abstractNum>
  <w:abstractNum w:abstractNumId="15">
    <w:nsid w:val="41732508"/>
    <w:multiLevelType w:val="hybridMultilevel"/>
    <w:tmpl w:val="464099A2"/>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6">
    <w:nsid w:val="47AA02A2"/>
    <w:multiLevelType w:val="hybridMultilevel"/>
    <w:tmpl w:val="2CD2F126"/>
    <w:lvl w:ilvl="0" w:tplc="04190001">
      <w:start w:val="1"/>
      <w:numFmt w:val="bullet"/>
      <w:lvlText w:val=""/>
      <w:lvlJc w:val="left"/>
      <w:pPr>
        <w:tabs>
          <w:tab w:val="num" w:pos="1365"/>
        </w:tabs>
        <w:ind w:left="1365" w:hanging="360"/>
      </w:pPr>
      <w:rPr>
        <w:rFonts w:ascii="Symbol" w:hAnsi="Symbol" w:cs="Symbol" w:hint="default"/>
      </w:rPr>
    </w:lvl>
    <w:lvl w:ilvl="1" w:tplc="04190003">
      <w:start w:val="1"/>
      <w:numFmt w:val="bullet"/>
      <w:lvlText w:val="o"/>
      <w:lvlJc w:val="left"/>
      <w:pPr>
        <w:tabs>
          <w:tab w:val="num" w:pos="2085"/>
        </w:tabs>
        <w:ind w:left="2085" w:hanging="360"/>
      </w:pPr>
      <w:rPr>
        <w:rFonts w:ascii="Courier New" w:hAnsi="Courier New" w:cs="Courier New" w:hint="default"/>
      </w:rPr>
    </w:lvl>
    <w:lvl w:ilvl="2" w:tplc="04190005">
      <w:start w:val="1"/>
      <w:numFmt w:val="bullet"/>
      <w:lvlText w:val=""/>
      <w:lvlJc w:val="left"/>
      <w:pPr>
        <w:tabs>
          <w:tab w:val="num" w:pos="2805"/>
        </w:tabs>
        <w:ind w:left="2805" w:hanging="360"/>
      </w:pPr>
      <w:rPr>
        <w:rFonts w:ascii="Wingdings" w:hAnsi="Wingdings" w:cs="Wingdings" w:hint="default"/>
      </w:rPr>
    </w:lvl>
    <w:lvl w:ilvl="3" w:tplc="04190001">
      <w:start w:val="1"/>
      <w:numFmt w:val="bullet"/>
      <w:lvlText w:val=""/>
      <w:lvlJc w:val="left"/>
      <w:pPr>
        <w:tabs>
          <w:tab w:val="num" w:pos="3525"/>
        </w:tabs>
        <w:ind w:left="3525" w:hanging="360"/>
      </w:pPr>
      <w:rPr>
        <w:rFonts w:ascii="Symbol" w:hAnsi="Symbol" w:cs="Symbol" w:hint="default"/>
      </w:rPr>
    </w:lvl>
    <w:lvl w:ilvl="4" w:tplc="04190003">
      <w:start w:val="1"/>
      <w:numFmt w:val="bullet"/>
      <w:lvlText w:val="o"/>
      <w:lvlJc w:val="left"/>
      <w:pPr>
        <w:tabs>
          <w:tab w:val="num" w:pos="4245"/>
        </w:tabs>
        <w:ind w:left="4245" w:hanging="360"/>
      </w:pPr>
      <w:rPr>
        <w:rFonts w:ascii="Courier New" w:hAnsi="Courier New" w:cs="Courier New" w:hint="default"/>
      </w:rPr>
    </w:lvl>
    <w:lvl w:ilvl="5" w:tplc="04190005">
      <w:start w:val="1"/>
      <w:numFmt w:val="bullet"/>
      <w:lvlText w:val=""/>
      <w:lvlJc w:val="left"/>
      <w:pPr>
        <w:tabs>
          <w:tab w:val="num" w:pos="4965"/>
        </w:tabs>
        <w:ind w:left="4965" w:hanging="360"/>
      </w:pPr>
      <w:rPr>
        <w:rFonts w:ascii="Wingdings" w:hAnsi="Wingdings" w:cs="Wingdings" w:hint="default"/>
      </w:rPr>
    </w:lvl>
    <w:lvl w:ilvl="6" w:tplc="04190001">
      <w:start w:val="1"/>
      <w:numFmt w:val="bullet"/>
      <w:lvlText w:val=""/>
      <w:lvlJc w:val="left"/>
      <w:pPr>
        <w:tabs>
          <w:tab w:val="num" w:pos="5685"/>
        </w:tabs>
        <w:ind w:left="5685" w:hanging="360"/>
      </w:pPr>
      <w:rPr>
        <w:rFonts w:ascii="Symbol" w:hAnsi="Symbol" w:cs="Symbol" w:hint="default"/>
      </w:rPr>
    </w:lvl>
    <w:lvl w:ilvl="7" w:tplc="04190003">
      <w:start w:val="1"/>
      <w:numFmt w:val="bullet"/>
      <w:lvlText w:val="o"/>
      <w:lvlJc w:val="left"/>
      <w:pPr>
        <w:tabs>
          <w:tab w:val="num" w:pos="6405"/>
        </w:tabs>
        <w:ind w:left="6405" w:hanging="360"/>
      </w:pPr>
      <w:rPr>
        <w:rFonts w:ascii="Courier New" w:hAnsi="Courier New" w:cs="Courier New" w:hint="default"/>
      </w:rPr>
    </w:lvl>
    <w:lvl w:ilvl="8" w:tplc="04190005">
      <w:start w:val="1"/>
      <w:numFmt w:val="bullet"/>
      <w:lvlText w:val=""/>
      <w:lvlJc w:val="left"/>
      <w:pPr>
        <w:tabs>
          <w:tab w:val="num" w:pos="7125"/>
        </w:tabs>
        <w:ind w:left="7125" w:hanging="360"/>
      </w:pPr>
      <w:rPr>
        <w:rFonts w:ascii="Wingdings" w:hAnsi="Wingdings" w:cs="Wingdings" w:hint="default"/>
      </w:rPr>
    </w:lvl>
  </w:abstractNum>
  <w:abstractNum w:abstractNumId="17">
    <w:nsid w:val="4C447F1F"/>
    <w:multiLevelType w:val="multilevel"/>
    <w:tmpl w:val="14DEFDF0"/>
    <w:lvl w:ilvl="0">
      <w:start w:val="1"/>
      <w:numFmt w:val="decimal"/>
      <w:lvlText w:val="%1."/>
      <w:lvlJc w:val="left"/>
      <w:pPr>
        <w:ind w:left="360" w:hanging="360"/>
      </w:pPr>
      <w:rPr>
        <w:rFonts w:hint="default"/>
        <w:u w:val="none"/>
      </w:rPr>
    </w:lvl>
    <w:lvl w:ilvl="1">
      <w:start w:val="1"/>
      <w:numFmt w:val="decimal"/>
      <w:lvlText w:val="%1.%2."/>
      <w:lvlJc w:val="left"/>
      <w:pPr>
        <w:ind w:left="360" w:hanging="360"/>
      </w:pPr>
      <w:rPr>
        <w:rFonts w:hint="default"/>
        <w:u w:val="none"/>
      </w:rPr>
    </w:lvl>
    <w:lvl w:ilvl="2">
      <w:start w:val="1"/>
      <w:numFmt w:val="decimal"/>
      <w:lvlText w:val="%1.%2.%3."/>
      <w:lvlJc w:val="left"/>
      <w:pPr>
        <w:ind w:left="720" w:hanging="72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440" w:hanging="1440"/>
      </w:pPr>
      <w:rPr>
        <w:rFonts w:hint="default"/>
        <w:u w:val="none"/>
      </w:rPr>
    </w:lvl>
    <w:lvl w:ilvl="8">
      <w:start w:val="1"/>
      <w:numFmt w:val="decimal"/>
      <w:lvlText w:val="%1.%2.%3.%4.%5.%6.%7.%8.%9."/>
      <w:lvlJc w:val="left"/>
      <w:pPr>
        <w:ind w:left="1800" w:hanging="1800"/>
      </w:pPr>
      <w:rPr>
        <w:rFonts w:hint="default"/>
        <w:u w:val="none"/>
      </w:rPr>
    </w:lvl>
  </w:abstractNum>
  <w:abstractNum w:abstractNumId="18">
    <w:nsid w:val="4D9E5C47"/>
    <w:multiLevelType w:val="hybridMultilevel"/>
    <w:tmpl w:val="8FE23B5A"/>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9">
    <w:nsid w:val="519C14CD"/>
    <w:multiLevelType w:val="multilevel"/>
    <w:tmpl w:val="3EAEFFA2"/>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20">
    <w:nsid w:val="583D5FB1"/>
    <w:multiLevelType w:val="hybridMultilevel"/>
    <w:tmpl w:val="0B1212E0"/>
    <w:lvl w:ilvl="0" w:tplc="C630C7EA">
      <w:start w:val="1"/>
      <w:numFmt w:val="bullet"/>
      <w:lvlText w:val=""/>
      <w:lvlJc w:val="left"/>
      <w:pPr>
        <w:ind w:left="1287" w:hanging="360"/>
      </w:pPr>
      <w:rPr>
        <w:rFonts w:ascii="Symbol" w:hAnsi="Symbol" w:cs="Symbol" w:hint="default"/>
      </w:rPr>
    </w:lvl>
    <w:lvl w:ilvl="1" w:tplc="E1621FFC">
      <w:start w:val="1"/>
      <w:numFmt w:val="bullet"/>
      <w:lvlText w:val="o"/>
      <w:lvlJc w:val="left"/>
      <w:pPr>
        <w:ind w:left="2007" w:hanging="360"/>
      </w:pPr>
      <w:rPr>
        <w:rFonts w:ascii="Courier New" w:hAnsi="Courier New" w:cs="Courier New" w:hint="default"/>
      </w:rPr>
    </w:lvl>
    <w:lvl w:ilvl="2" w:tplc="6C38050A">
      <w:start w:val="1"/>
      <w:numFmt w:val="bullet"/>
      <w:lvlText w:val=""/>
      <w:lvlJc w:val="left"/>
      <w:pPr>
        <w:ind w:left="2727" w:hanging="360"/>
      </w:pPr>
      <w:rPr>
        <w:rFonts w:ascii="Wingdings" w:hAnsi="Wingdings" w:cs="Wingdings" w:hint="default"/>
      </w:rPr>
    </w:lvl>
    <w:lvl w:ilvl="3" w:tplc="D1D804EA">
      <w:start w:val="1"/>
      <w:numFmt w:val="bullet"/>
      <w:lvlText w:val=""/>
      <w:lvlJc w:val="left"/>
      <w:pPr>
        <w:ind w:left="3447" w:hanging="360"/>
      </w:pPr>
      <w:rPr>
        <w:rFonts w:ascii="Symbol" w:hAnsi="Symbol" w:cs="Symbol" w:hint="default"/>
      </w:rPr>
    </w:lvl>
    <w:lvl w:ilvl="4" w:tplc="EFFAEF8C">
      <w:start w:val="1"/>
      <w:numFmt w:val="bullet"/>
      <w:lvlText w:val="o"/>
      <w:lvlJc w:val="left"/>
      <w:pPr>
        <w:ind w:left="4167" w:hanging="360"/>
      </w:pPr>
      <w:rPr>
        <w:rFonts w:ascii="Courier New" w:hAnsi="Courier New" w:cs="Courier New" w:hint="default"/>
      </w:rPr>
    </w:lvl>
    <w:lvl w:ilvl="5" w:tplc="70A0059A">
      <w:start w:val="1"/>
      <w:numFmt w:val="bullet"/>
      <w:lvlText w:val=""/>
      <w:lvlJc w:val="left"/>
      <w:pPr>
        <w:ind w:left="4887" w:hanging="360"/>
      </w:pPr>
      <w:rPr>
        <w:rFonts w:ascii="Wingdings" w:hAnsi="Wingdings" w:cs="Wingdings" w:hint="default"/>
      </w:rPr>
    </w:lvl>
    <w:lvl w:ilvl="6" w:tplc="3A008204">
      <w:start w:val="1"/>
      <w:numFmt w:val="bullet"/>
      <w:lvlText w:val=""/>
      <w:lvlJc w:val="left"/>
      <w:pPr>
        <w:ind w:left="5607" w:hanging="360"/>
      </w:pPr>
      <w:rPr>
        <w:rFonts w:ascii="Symbol" w:hAnsi="Symbol" w:cs="Symbol" w:hint="default"/>
      </w:rPr>
    </w:lvl>
    <w:lvl w:ilvl="7" w:tplc="331AD960">
      <w:start w:val="1"/>
      <w:numFmt w:val="bullet"/>
      <w:lvlText w:val="o"/>
      <w:lvlJc w:val="left"/>
      <w:pPr>
        <w:ind w:left="6327" w:hanging="360"/>
      </w:pPr>
      <w:rPr>
        <w:rFonts w:ascii="Courier New" w:hAnsi="Courier New" w:cs="Courier New" w:hint="default"/>
      </w:rPr>
    </w:lvl>
    <w:lvl w:ilvl="8" w:tplc="E3D4E924">
      <w:start w:val="1"/>
      <w:numFmt w:val="bullet"/>
      <w:lvlText w:val=""/>
      <w:lvlJc w:val="left"/>
      <w:pPr>
        <w:ind w:left="7047" w:hanging="360"/>
      </w:pPr>
      <w:rPr>
        <w:rFonts w:ascii="Wingdings" w:hAnsi="Wingdings" w:cs="Wingdings" w:hint="default"/>
      </w:rPr>
    </w:lvl>
  </w:abstractNum>
  <w:abstractNum w:abstractNumId="21">
    <w:nsid w:val="60A443C1"/>
    <w:multiLevelType w:val="hybridMultilevel"/>
    <w:tmpl w:val="32C0676C"/>
    <w:lvl w:ilvl="0" w:tplc="844A85AC">
      <w:start w:val="1"/>
      <w:numFmt w:val="bullet"/>
      <w:lvlText w:val="-"/>
      <w:lvlJc w:val="left"/>
      <w:pPr>
        <w:tabs>
          <w:tab w:val="num" w:pos="360"/>
        </w:tabs>
        <w:ind w:left="360" w:hanging="360"/>
      </w:pPr>
      <w:rPr>
        <w:rFonts w:ascii="Times New Roman" w:hAnsi="Times New Roman" w:cs="Times New Roman" w:hint="default"/>
      </w:rPr>
    </w:lvl>
    <w:lvl w:ilvl="1" w:tplc="A866035E">
      <w:numFmt w:val="bullet"/>
      <w:lvlText w:val="•"/>
      <w:lvlJc w:val="left"/>
      <w:pPr>
        <w:ind w:left="2130" w:hanging="1410"/>
      </w:pPr>
      <w:rPr>
        <w:rFonts w:ascii="Times New Roman" w:eastAsia="Times New Roman" w:hAnsi="Times New Roman" w:hint="default"/>
      </w:rPr>
    </w:lvl>
    <w:lvl w:ilvl="2" w:tplc="879E3702">
      <w:start w:val="1"/>
      <w:numFmt w:val="bullet"/>
      <w:lvlText w:val=""/>
      <w:lvlJc w:val="left"/>
      <w:pPr>
        <w:tabs>
          <w:tab w:val="num" w:pos="1800"/>
        </w:tabs>
        <w:ind w:left="1800" w:hanging="360"/>
      </w:pPr>
      <w:rPr>
        <w:rFonts w:ascii="Wingdings" w:hAnsi="Wingdings" w:cs="Wingdings" w:hint="default"/>
      </w:rPr>
    </w:lvl>
    <w:lvl w:ilvl="3" w:tplc="BEECD55A">
      <w:start w:val="1"/>
      <w:numFmt w:val="bullet"/>
      <w:lvlText w:val=""/>
      <w:lvlJc w:val="left"/>
      <w:pPr>
        <w:tabs>
          <w:tab w:val="num" w:pos="2520"/>
        </w:tabs>
        <w:ind w:left="2520" w:hanging="360"/>
      </w:pPr>
      <w:rPr>
        <w:rFonts w:ascii="Symbol" w:hAnsi="Symbol" w:cs="Symbol" w:hint="default"/>
      </w:rPr>
    </w:lvl>
    <w:lvl w:ilvl="4" w:tplc="62E42722">
      <w:start w:val="1"/>
      <w:numFmt w:val="bullet"/>
      <w:lvlText w:val="o"/>
      <w:lvlJc w:val="left"/>
      <w:pPr>
        <w:tabs>
          <w:tab w:val="num" w:pos="3240"/>
        </w:tabs>
        <w:ind w:left="3240" w:hanging="360"/>
      </w:pPr>
      <w:rPr>
        <w:rFonts w:ascii="Courier New" w:hAnsi="Courier New" w:cs="Courier New" w:hint="default"/>
      </w:rPr>
    </w:lvl>
    <w:lvl w:ilvl="5" w:tplc="D10C42C2">
      <w:start w:val="1"/>
      <w:numFmt w:val="bullet"/>
      <w:lvlText w:val=""/>
      <w:lvlJc w:val="left"/>
      <w:pPr>
        <w:tabs>
          <w:tab w:val="num" w:pos="3960"/>
        </w:tabs>
        <w:ind w:left="3960" w:hanging="360"/>
      </w:pPr>
      <w:rPr>
        <w:rFonts w:ascii="Wingdings" w:hAnsi="Wingdings" w:cs="Wingdings" w:hint="default"/>
      </w:rPr>
    </w:lvl>
    <w:lvl w:ilvl="6" w:tplc="993AC716">
      <w:start w:val="1"/>
      <w:numFmt w:val="bullet"/>
      <w:lvlText w:val=""/>
      <w:lvlJc w:val="left"/>
      <w:pPr>
        <w:tabs>
          <w:tab w:val="num" w:pos="4680"/>
        </w:tabs>
        <w:ind w:left="4680" w:hanging="360"/>
      </w:pPr>
      <w:rPr>
        <w:rFonts w:ascii="Symbol" w:hAnsi="Symbol" w:cs="Symbol" w:hint="default"/>
      </w:rPr>
    </w:lvl>
    <w:lvl w:ilvl="7" w:tplc="132E08E2">
      <w:start w:val="1"/>
      <w:numFmt w:val="bullet"/>
      <w:lvlText w:val="o"/>
      <w:lvlJc w:val="left"/>
      <w:pPr>
        <w:tabs>
          <w:tab w:val="num" w:pos="5400"/>
        </w:tabs>
        <w:ind w:left="5400" w:hanging="360"/>
      </w:pPr>
      <w:rPr>
        <w:rFonts w:ascii="Courier New" w:hAnsi="Courier New" w:cs="Courier New" w:hint="default"/>
      </w:rPr>
    </w:lvl>
    <w:lvl w:ilvl="8" w:tplc="13340A1A">
      <w:start w:val="1"/>
      <w:numFmt w:val="bullet"/>
      <w:lvlText w:val=""/>
      <w:lvlJc w:val="left"/>
      <w:pPr>
        <w:tabs>
          <w:tab w:val="num" w:pos="6120"/>
        </w:tabs>
        <w:ind w:left="6120" w:hanging="360"/>
      </w:pPr>
      <w:rPr>
        <w:rFonts w:ascii="Wingdings" w:hAnsi="Wingdings" w:cs="Wingdings" w:hint="default"/>
      </w:rPr>
    </w:lvl>
  </w:abstractNum>
  <w:abstractNum w:abstractNumId="22">
    <w:nsid w:val="65900FFC"/>
    <w:multiLevelType w:val="multilevel"/>
    <w:tmpl w:val="DF381CB8"/>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23">
    <w:nsid w:val="65972EC6"/>
    <w:multiLevelType w:val="hybridMultilevel"/>
    <w:tmpl w:val="26BC5A0E"/>
    <w:lvl w:ilvl="0" w:tplc="04190001">
      <w:start w:val="1"/>
      <w:numFmt w:val="bullet"/>
      <w:lvlText w:val=""/>
      <w:lvlJc w:val="left"/>
      <w:pPr>
        <w:tabs>
          <w:tab w:val="num" w:pos="870"/>
        </w:tabs>
        <w:ind w:left="870" w:hanging="360"/>
      </w:pPr>
      <w:rPr>
        <w:rFonts w:ascii="Symbol" w:hAnsi="Symbol" w:cs="Symbol" w:hint="default"/>
      </w:rPr>
    </w:lvl>
    <w:lvl w:ilvl="1" w:tplc="04190003">
      <w:start w:val="1"/>
      <w:numFmt w:val="bullet"/>
      <w:lvlText w:val="o"/>
      <w:lvlJc w:val="left"/>
      <w:pPr>
        <w:tabs>
          <w:tab w:val="num" w:pos="1590"/>
        </w:tabs>
        <w:ind w:left="1590" w:hanging="360"/>
      </w:pPr>
      <w:rPr>
        <w:rFonts w:ascii="Courier New" w:hAnsi="Courier New" w:cs="Courier New" w:hint="default"/>
      </w:rPr>
    </w:lvl>
    <w:lvl w:ilvl="2" w:tplc="04190005">
      <w:start w:val="1"/>
      <w:numFmt w:val="bullet"/>
      <w:lvlText w:val=""/>
      <w:lvlJc w:val="left"/>
      <w:pPr>
        <w:tabs>
          <w:tab w:val="num" w:pos="2310"/>
        </w:tabs>
        <w:ind w:left="2310" w:hanging="360"/>
      </w:pPr>
      <w:rPr>
        <w:rFonts w:ascii="Wingdings" w:hAnsi="Wingdings" w:cs="Wingdings" w:hint="default"/>
      </w:rPr>
    </w:lvl>
    <w:lvl w:ilvl="3" w:tplc="04190001">
      <w:start w:val="1"/>
      <w:numFmt w:val="bullet"/>
      <w:lvlText w:val=""/>
      <w:lvlJc w:val="left"/>
      <w:pPr>
        <w:tabs>
          <w:tab w:val="num" w:pos="3030"/>
        </w:tabs>
        <w:ind w:left="3030" w:hanging="360"/>
      </w:pPr>
      <w:rPr>
        <w:rFonts w:ascii="Symbol" w:hAnsi="Symbol" w:cs="Symbol" w:hint="default"/>
      </w:rPr>
    </w:lvl>
    <w:lvl w:ilvl="4" w:tplc="04190003">
      <w:start w:val="1"/>
      <w:numFmt w:val="bullet"/>
      <w:lvlText w:val="o"/>
      <w:lvlJc w:val="left"/>
      <w:pPr>
        <w:tabs>
          <w:tab w:val="num" w:pos="3750"/>
        </w:tabs>
        <w:ind w:left="3750" w:hanging="360"/>
      </w:pPr>
      <w:rPr>
        <w:rFonts w:ascii="Courier New" w:hAnsi="Courier New" w:cs="Courier New" w:hint="default"/>
      </w:rPr>
    </w:lvl>
    <w:lvl w:ilvl="5" w:tplc="04190005">
      <w:start w:val="1"/>
      <w:numFmt w:val="bullet"/>
      <w:lvlText w:val=""/>
      <w:lvlJc w:val="left"/>
      <w:pPr>
        <w:tabs>
          <w:tab w:val="num" w:pos="4470"/>
        </w:tabs>
        <w:ind w:left="4470" w:hanging="360"/>
      </w:pPr>
      <w:rPr>
        <w:rFonts w:ascii="Wingdings" w:hAnsi="Wingdings" w:cs="Wingdings" w:hint="default"/>
      </w:rPr>
    </w:lvl>
    <w:lvl w:ilvl="6" w:tplc="04190001">
      <w:start w:val="1"/>
      <w:numFmt w:val="bullet"/>
      <w:lvlText w:val=""/>
      <w:lvlJc w:val="left"/>
      <w:pPr>
        <w:tabs>
          <w:tab w:val="num" w:pos="5190"/>
        </w:tabs>
        <w:ind w:left="5190" w:hanging="360"/>
      </w:pPr>
      <w:rPr>
        <w:rFonts w:ascii="Symbol" w:hAnsi="Symbol" w:cs="Symbol" w:hint="default"/>
      </w:rPr>
    </w:lvl>
    <w:lvl w:ilvl="7" w:tplc="04190003">
      <w:start w:val="1"/>
      <w:numFmt w:val="bullet"/>
      <w:lvlText w:val="o"/>
      <w:lvlJc w:val="left"/>
      <w:pPr>
        <w:tabs>
          <w:tab w:val="num" w:pos="5910"/>
        </w:tabs>
        <w:ind w:left="5910" w:hanging="360"/>
      </w:pPr>
      <w:rPr>
        <w:rFonts w:ascii="Courier New" w:hAnsi="Courier New" w:cs="Courier New" w:hint="default"/>
      </w:rPr>
    </w:lvl>
    <w:lvl w:ilvl="8" w:tplc="04190005">
      <w:start w:val="1"/>
      <w:numFmt w:val="bullet"/>
      <w:lvlText w:val=""/>
      <w:lvlJc w:val="left"/>
      <w:pPr>
        <w:tabs>
          <w:tab w:val="num" w:pos="6630"/>
        </w:tabs>
        <w:ind w:left="6630" w:hanging="360"/>
      </w:pPr>
      <w:rPr>
        <w:rFonts w:ascii="Wingdings" w:hAnsi="Wingdings" w:cs="Wingdings" w:hint="default"/>
      </w:rPr>
    </w:lvl>
  </w:abstractNum>
  <w:abstractNum w:abstractNumId="24">
    <w:nsid w:val="674F1BB9"/>
    <w:multiLevelType w:val="hybridMultilevel"/>
    <w:tmpl w:val="EB76BB2E"/>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25">
    <w:nsid w:val="6DA069A2"/>
    <w:multiLevelType w:val="multilevel"/>
    <w:tmpl w:val="E6E8DFCE"/>
    <w:lvl w:ilvl="0">
      <w:start w:val="1"/>
      <w:numFmt w:val="bullet"/>
      <w:lvlText w:val=""/>
      <w:lvlJc w:val="left"/>
      <w:pPr>
        <w:tabs>
          <w:tab w:val="num" w:pos="720"/>
        </w:tabs>
        <w:ind w:left="720" w:hanging="360"/>
      </w:pPr>
      <w:rPr>
        <w:rFonts w:ascii="Symbol" w:hAnsi="Symbol" w:cs="Symbol" w:hint="default"/>
        <w:sz w:val="20"/>
        <w:szCs w:val="20"/>
      </w:rPr>
    </w:lvl>
    <w:lvl w:ilvl="1">
      <w:start w:val="1"/>
      <w:numFmt w:val="decimal"/>
      <w:lvlText w:val="%2."/>
      <w:lvlJc w:val="left"/>
      <w:pPr>
        <w:ind w:left="1920" w:hanging="840"/>
      </w:pPr>
      <w:rPr>
        <w:rFonts w:hint="default"/>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26">
    <w:nsid w:val="73AF5195"/>
    <w:multiLevelType w:val="multilevel"/>
    <w:tmpl w:val="2962F2CA"/>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27">
    <w:nsid w:val="73E90C0B"/>
    <w:multiLevelType w:val="hybridMultilevel"/>
    <w:tmpl w:val="EF4600C8"/>
    <w:lvl w:ilvl="0" w:tplc="675EEDB6">
      <w:start w:val="1"/>
      <w:numFmt w:val="decimal"/>
      <w:lvlText w:val="%1."/>
      <w:lvlJc w:val="left"/>
      <w:pPr>
        <w:ind w:left="1698" w:hanging="990"/>
      </w:pPr>
      <w:rPr>
        <w:rFonts w:hint="default"/>
      </w:r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start w:val="1"/>
      <w:numFmt w:val="decimal"/>
      <w:lvlText w:val="%4."/>
      <w:lvlJc w:val="left"/>
      <w:pPr>
        <w:ind w:left="3228" w:hanging="360"/>
      </w:pPr>
    </w:lvl>
    <w:lvl w:ilvl="4" w:tplc="04190019">
      <w:start w:val="1"/>
      <w:numFmt w:val="lowerLetter"/>
      <w:lvlText w:val="%5."/>
      <w:lvlJc w:val="left"/>
      <w:pPr>
        <w:ind w:left="3948" w:hanging="360"/>
      </w:pPr>
    </w:lvl>
    <w:lvl w:ilvl="5" w:tplc="0419001B">
      <w:start w:val="1"/>
      <w:numFmt w:val="lowerRoman"/>
      <w:lvlText w:val="%6."/>
      <w:lvlJc w:val="right"/>
      <w:pPr>
        <w:ind w:left="4668" w:hanging="180"/>
      </w:pPr>
    </w:lvl>
    <w:lvl w:ilvl="6" w:tplc="0419000F">
      <w:start w:val="1"/>
      <w:numFmt w:val="decimal"/>
      <w:lvlText w:val="%7."/>
      <w:lvlJc w:val="left"/>
      <w:pPr>
        <w:ind w:left="5388" w:hanging="360"/>
      </w:pPr>
    </w:lvl>
    <w:lvl w:ilvl="7" w:tplc="04190019">
      <w:start w:val="1"/>
      <w:numFmt w:val="lowerLetter"/>
      <w:lvlText w:val="%8."/>
      <w:lvlJc w:val="left"/>
      <w:pPr>
        <w:ind w:left="6108" w:hanging="360"/>
      </w:pPr>
    </w:lvl>
    <w:lvl w:ilvl="8" w:tplc="0419001B">
      <w:start w:val="1"/>
      <w:numFmt w:val="lowerRoman"/>
      <w:lvlText w:val="%9."/>
      <w:lvlJc w:val="right"/>
      <w:pPr>
        <w:ind w:left="6828" w:hanging="180"/>
      </w:pPr>
    </w:lvl>
  </w:abstractNum>
  <w:abstractNum w:abstractNumId="28">
    <w:nsid w:val="76171573"/>
    <w:multiLevelType w:val="hybridMultilevel"/>
    <w:tmpl w:val="BDDE6304"/>
    <w:lvl w:ilvl="0" w:tplc="04190001">
      <w:start w:val="1"/>
      <w:numFmt w:val="bullet"/>
      <w:lvlText w:val=""/>
      <w:lvlJc w:val="left"/>
      <w:pPr>
        <w:tabs>
          <w:tab w:val="num" w:pos="795"/>
        </w:tabs>
        <w:ind w:left="795" w:hanging="360"/>
      </w:pPr>
      <w:rPr>
        <w:rFonts w:ascii="Symbol" w:hAnsi="Symbol" w:cs="Symbol" w:hint="default"/>
      </w:rPr>
    </w:lvl>
    <w:lvl w:ilvl="1" w:tplc="04190003">
      <w:start w:val="1"/>
      <w:numFmt w:val="bullet"/>
      <w:lvlText w:val="o"/>
      <w:lvlJc w:val="left"/>
      <w:pPr>
        <w:tabs>
          <w:tab w:val="num" w:pos="1515"/>
        </w:tabs>
        <w:ind w:left="1515" w:hanging="360"/>
      </w:pPr>
      <w:rPr>
        <w:rFonts w:ascii="Courier New" w:hAnsi="Courier New" w:cs="Courier New" w:hint="default"/>
      </w:rPr>
    </w:lvl>
    <w:lvl w:ilvl="2" w:tplc="04190005">
      <w:start w:val="1"/>
      <w:numFmt w:val="bullet"/>
      <w:lvlText w:val=""/>
      <w:lvlJc w:val="left"/>
      <w:pPr>
        <w:tabs>
          <w:tab w:val="num" w:pos="2235"/>
        </w:tabs>
        <w:ind w:left="2235" w:hanging="360"/>
      </w:pPr>
      <w:rPr>
        <w:rFonts w:ascii="Wingdings" w:hAnsi="Wingdings" w:cs="Wingdings" w:hint="default"/>
      </w:rPr>
    </w:lvl>
    <w:lvl w:ilvl="3" w:tplc="04190001">
      <w:start w:val="1"/>
      <w:numFmt w:val="bullet"/>
      <w:lvlText w:val=""/>
      <w:lvlJc w:val="left"/>
      <w:pPr>
        <w:tabs>
          <w:tab w:val="num" w:pos="2955"/>
        </w:tabs>
        <w:ind w:left="2955" w:hanging="360"/>
      </w:pPr>
      <w:rPr>
        <w:rFonts w:ascii="Symbol" w:hAnsi="Symbol" w:cs="Symbol" w:hint="default"/>
      </w:rPr>
    </w:lvl>
    <w:lvl w:ilvl="4" w:tplc="04190003">
      <w:start w:val="1"/>
      <w:numFmt w:val="bullet"/>
      <w:lvlText w:val="o"/>
      <w:lvlJc w:val="left"/>
      <w:pPr>
        <w:tabs>
          <w:tab w:val="num" w:pos="3675"/>
        </w:tabs>
        <w:ind w:left="3675" w:hanging="360"/>
      </w:pPr>
      <w:rPr>
        <w:rFonts w:ascii="Courier New" w:hAnsi="Courier New" w:cs="Courier New" w:hint="default"/>
      </w:rPr>
    </w:lvl>
    <w:lvl w:ilvl="5" w:tplc="04190005">
      <w:start w:val="1"/>
      <w:numFmt w:val="bullet"/>
      <w:lvlText w:val=""/>
      <w:lvlJc w:val="left"/>
      <w:pPr>
        <w:tabs>
          <w:tab w:val="num" w:pos="4395"/>
        </w:tabs>
        <w:ind w:left="4395" w:hanging="360"/>
      </w:pPr>
      <w:rPr>
        <w:rFonts w:ascii="Wingdings" w:hAnsi="Wingdings" w:cs="Wingdings" w:hint="default"/>
      </w:rPr>
    </w:lvl>
    <w:lvl w:ilvl="6" w:tplc="04190001">
      <w:start w:val="1"/>
      <w:numFmt w:val="bullet"/>
      <w:lvlText w:val=""/>
      <w:lvlJc w:val="left"/>
      <w:pPr>
        <w:tabs>
          <w:tab w:val="num" w:pos="5115"/>
        </w:tabs>
        <w:ind w:left="5115" w:hanging="360"/>
      </w:pPr>
      <w:rPr>
        <w:rFonts w:ascii="Symbol" w:hAnsi="Symbol" w:cs="Symbol" w:hint="default"/>
      </w:rPr>
    </w:lvl>
    <w:lvl w:ilvl="7" w:tplc="04190003">
      <w:start w:val="1"/>
      <w:numFmt w:val="bullet"/>
      <w:lvlText w:val="o"/>
      <w:lvlJc w:val="left"/>
      <w:pPr>
        <w:tabs>
          <w:tab w:val="num" w:pos="5835"/>
        </w:tabs>
        <w:ind w:left="5835" w:hanging="360"/>
      </w:pPr>
      <w:rPr>
        <w:rFonts w:ascii="Courier New" w:hAnsi="Courier New" w:cs="Courier New" w:hint="default"/>
      </w:rPr>
    </w:lvl>
    <w:lvl w:ilvl="8" w:tplc="04190005">
      <w:start w:val="1"/>
      <w:numFmt w:val="bullet"/>
      <w:lvlText w:val=""/>
      <w:lvlJc w:val="left"/>
      <w:pPr>
        <w:tabs>
          <w:tab w:val="num" w:pos="6555"/>
        </w:tabs>
        <w:ind w:left="6555" w:hanging="360"/>
      </w:pPr>
      <w:rPr>
        <w:rFonts w:ascii="Wingdings" w:hAnsi="Wingdings" w:cs="Wingdings" w:hint="default"/>
      </w:rPr>
    </w:lvl>
  </w:abstractNum>
  <w:abstractNum w:abstractNumId="29">
    <w:nsid w:val="7C83138E"/>
    <w:multiLevelType w:val="multilevel"/>
    <w:tmpl w:val="E46ED49C"/>
    <w:lvl w:ilvl="0">
      <w:start w:val="1"/>
      <w:numFmt w:val="decimal"/>
      <w:lvlText w:val="%1."/>
      <w:lvlJc w:val="left"/>
      <w:pPr>
        <w:ind w:left="360" w:hanging="360"/>
      </w:pPr>
      <w:rPr>
        <w:rFonts w:hint="default"/>
      </w:rPr>
    </w:lvl>
    <w:lvl w:ilvl="1">
      <w:start w:val="1"/>
      <w:numFmt w:val="decimal"/>
      <w:lvlText w:val="%1.%2."/>
      <w:lvlJc w:val="left"/>
      <w:pPr>
        <w:ind w:left="86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0">
    <w:nsid w:val="7C906A65"/>
    <w:multiLevelType w:val="hybridMultilevel"/>
    <w:tmpl w:val="A84CD4AE"/>
    <w:lvl w:ilvl="0" w:tplc="04190001">
      <w:start w:val="1"/>
      <w:numFmt w:val="bullet"/>
      <w:lvlText w:val=""/>
      <w:lvlJc w:val="left"/>
      <w:pPr>
        <w:tabs>
          <w:tab w:val="num" w:pos="1365"/>
        </w:tabs>
        <w:ind w:left="1365" w:hanging="360"/>
      </w:pPr>
      <w:rPr>
        <w:rFonts w:ascii="Symbol" w:hAnsi="Symbol" w:cs="Symbol" w:hint="default"/>
      </w:rPr>
    </w:lvl>
    <w:lvl w:ilvl="1" w:tplc="04190003">
      <w:start w:val="1"/>
      <w:numFmt w:val="bullet"/>
      <w:lvlText w:val="o"/>
      <w:lvlJc w:val="left"/>
      <w:pPr>
        <w:tabs>
          <w:tab w:val="num" w:pos="2085"/>
        </w:tabs>
        <w:ind w:left="2085" w:hanging="360"/>
      </w:pPr>
      <w:rPr>
        <w:rFonts w:ascii="Courier New" w:hAnsi="Courier New" w:cs="Courier New" w:hint="default"/>
      </w:rPr>
    </w:lvl>
    <w:lvl w:ilvl="2" w:tplc="04190005">
      <w:start w:val="1"/>
      <w:numFmt w:val="bullet"/>
      <w:lvlText w:val=""/>
      <w:lvlJc w:val="left"/>
      <w:pPr>
        <w:tabs>
          <w:tab w:val="num" w:pos="2805"/>
        </w:tabs>
        <w:ind w:left="2805" w:hanging="360"/>
      </w:pPr>
      <w:rPr>
        <w:rFonts w:ascii="Wingdings" w:hAnsi="Wingdings" w:cs="Wingdings" w:hint="default"/>
      </w:rPr>
    </w:lvl>
    <w:lvl w:ilvl="3" w:tplc="04190001">
      <w:start w:val="1"/>
      <w:numFmt w:val="bullet"/>
      <w:lvlText w:val=""/>
      <w:lvlJc w:val="left"/>
      <w:pPr>
        <w:tabs>
          <w:tab w:val="num" w:pos="3525"/>
        </w:tabs>
        <w:ind w:left="3525" w:hanging="360"/>
      </w:pPr>
      <w:rPr>
        <w:rFonts w:ascii="Symbol" w:hAnsi="Symbol" w:cs="Symbol" w:hint="default"/>
      </w:rPr>
    </w:lvl>
    <w:lvl w:ilvl="4" w:tplc="04190003">
      <w:start w:val="1"/>
      <w:numFmt w:val="bullet"/>
      <w:lvlText w:val="o"/>
      <w:lvlJc w:val="left"/>
      <w:pPr>
        <w:tabs>
          <w:tab w:val="num" w:pos="4245"/>
        </w:tabs>
        <w:ind w:left="4245" w:hanging="360"/>
      </w:pPr>
      <w:rPr>
        <w:rFonts w:ascii="Courier New" w:hAnsi="Courier New" w:cs="Courier New" w:hint="default"/>
      </w:rPr>
    </w:lvl>
    <w:lvl w:ilvl="5" w:tplc="04190005">
      <w:start w:val="1"/>
      <w:numFmt w:val="bullet"/>
      <w:lvlText w:val=""/>
      <w:lvlJc w:val="left"/>
      <w:pPr>
        <w:tabs>
          <w:tab w:val="num" w:pos="4965"/>
        </w:tabs>
        <w:ind w:left="4965" w:hanging="360"/>
      </w:pPr>
      <w:rPr>
        <w:rFonts w:ascii="Wingdings" w:hAnsi="Wingdings" w:cs="Wingdings" w:hint="default"/>
      </w:rPr>
    </w:lvl>
    <w:lvl w:ilvl="6" w:tplc="04190001">
      <w:start w:val="1"/>
      <w:numFmt w:val="bullet"/>
      <w:lvlText w:val=""/>
      <w:lvlJc w:val="left"/>
      <w:pPr>
        <w:tabs>
          <w:tab w:val="num" w:pos="5685"/>
        </w:tabs>
        <w:ind w:left="5685" w:hanging="360"/>
      </w:pPr>
      <w:rPr>
        <w:rFonts w:ascii="Symbol" w:hAnsi="Symbol" w:cs="Symbol" w:hint="default"/>
      </w:rPr>
    </w:lvl>
    <w:lvl w:ilvl="7" w:tplc="04190003">
      <w:start w:val="1"/>
      <w:numFmt w:val="bullet"/>
      <w:lvlText w:val="o"/>
      <w:lvlJc w:val="left"/>
      <w:pPr>
        <w:tabs>
          <w:tab w:val="num" w:pos="6405"/>
        </w:tabs>
        <w:ind w:left="6405" w:hanging="360"/>
      </w:pPr>
      <w:rPr>
        <w:rFonts w:ascii="Courier New" w:hAnsi="Courier New" w:cs="Courier New" w:hint="default"/>
      </w:rPr>
    </w:lvl>
    <w:lvl w:ilvl="8" w:tplc="04190005">
      <w:start w:val="1"/>
      <w:numFmt w:val="bullet"/>
      <w:lvlText w:val=""/>
      <w:lvlJc w:val="left"/>
      <w:pPr>
        <w:tabs>
          <w:tab w:val="num" w:pos="7125"/>
        </w:tabs>
        <w:ind w:left="7125" w:hanging="360"/>
      </w:pPr>
      <w:rPr>
        <w:rFonts w:ascii="Wingdings" w:hAnsi="Wingdings" w:cs="Wingdings" w:hint="default"/>
      </w:rPr>
    </w:lvl>
  </w:abstractNum>
  <w:abstractNum w:abstractNumId="31">
    <w:nsid w:val="7CF93F1A"/>
    <w:multiLevelType w:val="multilevel"/>
    <w:tmpl w:val="12A24008"/>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num w:numId="1">
    <w:abstractNumId w:val="13"/>
  </w:num>
  <w:num w:numId="2">
    <w:abstractNumId w:val="11"/>
  </w:num>
  <w:num w:numId="3">
    <w:abstractNumId w:val="22"/>
  </w:num>
  <w:num w:numId="4">
    <w:abstractNumId w:val="31"/>
  </w:num>
  <w:num w:numId="5">
    <w:abstractNumId w:val="12"/>
  </w:num>
  <w:num w:numId="6">
    <w:abstractNumId w:val="2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6"/>
  </w:num>
  <w:num w:numId="8">
    <w:abstractNumId w:val="25"/>
  </w:num>
  <w:num w:numId="9">
    <w:abstractNumId w:val="3"/>
  </w:num>
  <w:num w:numId="10">
    <w:abstractNumId w:val="19"/>
  </w:num>
  <w:num w:numId="11">
    <w:abstractNumId w:val="9"/>
  </w:num>
  <w:num w:numId="12">
    <w:abstractNumId w:val="29"/>
  </w:num>
  <w:num w:numId="13">
    <w:abstractNumId w:val="17"/>
  </w:num>
  <w:num w:numId="14">
    <w:abstractNumId w:val="14"/>
  </w:num>
  <w:num w:numId="15">
    <w:abstractNumId w:val="20"/>
  </w:num>
  <w:num w:numId="16">
    <w:abstractNumId w:val="27"/>
  </w:num>
  <w:num w:numId="17">
    <w:abstractNumId w:val="7"/>
  </w:num>
  <w:num w:numId="18">
    <w:abstractNumId w:val="28"/>
  </w:num>
  <w:num w:numId="19">
    <w:abstractNumId w:val="0"/>
  </w:num>
  <w:num w:numId="20">
    <w:abstractNumId w:val="1"/>
  </w:num>
  <w:num w:numId="21">
    <w:abstractNumId w:val="4"/>
  </w:num>
  <w:num w:numId="22">
    <w:abstractNumId w:val="23"/>
  </w:num>
  <w:num w:numId="23">
    <w:abstractNumId w:val="8"/>
  </w:num>
  <w:num w:numId="24">
    <w:abstractNumId w:val="2"/>
  </w:num>
  <w:num w:numId="25">
    <w:abstractNumId w:val="6"/>
  </w:num>
  <w:num w:numId="26">
    <w:abstractNumId w:val="24"/>
  </w:num>
  <w:num w:numId="27">
    <w:abstractNumId w:val="15"/>
  </w:num>
  <w:num w:numId="28">
    <w:abstractNumId w:val="5"/>
  </w:num>
  <w:num w:numId="29">
    <w:abstractNumId w:val="18"/>
  </w:num>
  <w:num w:numId="30">
    <w:abstractNumId w:val="10"/>
  </w:num>
  <w:num w:numId="31">
    <w:abstractNumId w:val="30"/>
  </w:num>
  <w:num w:numId="32">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embedSystemFonts/>
  <w:proofState w:spelling="clean" w:grammar="clean"/>
  <w:defaultTabStop w:val="708"/>
  <w:doNotHyphenateCaps/>
  <w:drawingGridHorizontalSpacing w:val="120"/>
  <w:displayHorizontalDrawingGridEvery w:val="2"/>
  <w:characterSpacingControl w:val="doNotCompress"/>
  <w:doNotValidateAgainstSchema/>
  <w:doNotDemarcateInvalidXml/>
  <w:footnotePr>
    <w:footnote w:id="-1"/>
    <w:footnote w:id="0"/>
  </w:footnotePr>
  <w:endnotePr>
    <w:endnote w:id="-1"/>
    <w:endnote w:id="0"/>
  </w:endnotePr>
  <w:compat/>
  <w:rsids>
    <w:rsidRoot w:val="00B445A7"/>
    <w:rsid w:val="00002635"/>
    <w:rsid w:val="00004A85"/>
    <w:rsid w:val="00012BFE"/>
    <w:rsid w:val="00014CCD"/>
    <w:rsid w:val="0001621F"/>
    <w:rsid w:val="0002025D"/>
    <w:rsid w:val="00022573"/>
    <w:rsid w:val="0002558A"/>
    <w:rsid w:val="000323AA"/>
    <w:rsid w:val="00034759"/>
    <w:rsid w:val="00036AD0"/>
    <w:rsid w:val="000430E3"/>
    <w:rsid w:val="00046248"/>
    <w:rsid w:val="000506DA"/>
    <w:rsid w:val="00051F0F"/>
    <w:rsid w:val="00053171"/>
    <w:rsid w:val="000621E6"/>
    <w:rsid w:val="000648F6"/>
    <w:rsid w:val="00066222"/>
    <w:rsid w:val="000664B8"/>
    <w:rsid w:val="00070824"/>
    <w:rsid w:val="00071AA8"/>
    <w:rsid w:val="00072A6D"/>
    <w:rsid w:val="000748BC"/>
    <w:rsid w:val="00074D48"/>
    <w:rsid w:val="000772D7"/>
    <w:rsid w:val="00080BC2"/>
    <w:rsid w:val="000848EE"/>
    <w:rsid w:val="000853DF"/>
    <w:rsid w:val="00085D78"/>
    <w:rsid w:val="00086297"/>
    <w:rsid w:val="00086827"/>
    <w:rsid w:val="00090B3B"/>
    <w:rsid w:val="0009172F"/>
    <w:rsid w:val="00091882"/>
    <w:rsid w:val="000970E8"/>
    <w:rsid w:val="00097CD6"/>
    <w:rsid w:val="000A0734"/>
    <w:rsid w:val="000A40FA"/>
    <w:rsid w:val="000B35D7"/>
    <w:rsid w:val="000B41E2"/>
    <w:rsid w:val="000B4BD9"/>
    <w:rsid w:val="000B5CD5"/>
    <w:rsid w:val="000C3671"/>
    <w:rsid w:val="000D1305"/>
    <w:rsid w:val="000D222D"/>
    <w:rsid w:val="000D5948"/>
    <w:rsid w:val="000E1313"/>
    <w:rsid w:val="000E29F4"/>
    <w:rsid w:val="000F7268"/>
    <w:rsid w:val="00105780"/>
    <w:rsid w:val="001107B2"/>
    <w:rsid w:val="00113B7D"/>
    <w:rsid w:val="001165F8"/>
    <w:rsid w:val="001228B1"/>
    <w:rsid w:val="00124C1D"/>
    <w:rsid w:val="0013237B"/>
    <w:rsid w:val="00132755"/>
    <w:rsid w:val="001445A9"/>
    <w:rsid w:val="001472BB"/>
    <w:rsid w:val="00153077"/>
    <w:rsid w:val="0015500B"/>
    <w:rsid w:val="001574EA"/>
    <w:rsid w:val="00157AA3"/>
    <w:rsid w:val="001632AE"/>
    <w:rsid w:val="00164B4B"/>
    <w:rsid w:val="00167A84"/>
    <w:rsid w:val="00185617"/>
    <w:rsid w:val="001A51AA"/>
    <w:rsid w:val="001A7901"/>
    <w:rsid w:val="001B00B1"/>
    <w:rsid w:val="001B0777"/>
    <w:rsid w:val="001B2D6C"/>
    <w:rsid w:val="001C01D2"/>
    <w:rsid w:val="001C0BD5"/>
    <w:rsid w:val="001C166F"/>
    <w:rsid w:val="001C2E68"/>
    <w:rsid w:val="001C4B55"/>
    <w:rsid w:val="001D048A"/>
    <w:rsid w:val="001D0C5C"/>
    <w:rsid w:val="001D3CC9"/>
    <w:rsid w:val="001D5E0D"/>
    <w:rsid w:val="001D68FB"/>
    <w:rsid w:val="001D76B0"/>
    <w:rsid w:val="001E09C9"/>
    <w:rsid w:val="001E0E87"/>
    <w:rsid w:val="001E3D94"/>
    <w:rsid w:val="001E4656"/>
    <w:rsid w:val="001E5E92"/>
    <w:rsid w:val="001E7A3C"/>
    <w:rsid w:val="001E7BC4"/>
    <w:rsid w:val="001F1D3B"/>
    <w:rsid w:val="001F3029"/>
    <w:rsid w:val="001F76BE"/>
    <w:rsid w:val="001F7A6D"/>
    <w:rsid w:val="00207E7B"/>
    <w:rsid w:val="00207F04"/>
    <w:rsid w:val="00223EC6"/>
    <w:rsid w:val="00227453"/>
    <w:rsid w:val="00231D94"/>
    <w:rsid w:val="00234536"/>
    <w:rsid w:val="00234B0C"/>
    <w:rsid w:val="00235A44"/>
    <w:rsid w:val="00242007"/>
    <w:rsid w:val="0024599F"/>
    <w:rsid w:val="00245CB0"/>
    <w:rsid w:val="00246184"/>
    <w:rsid w:val="002466CE"/>
    <w:rsid w:val="0024725E"/>
    <w:rsid w:val="00250C3C"/>
    <w:rsid w:val="00251E70"/>
    <w:rsid w:val="00253D55"/>
    <w:rsid w:val="00260D87"/>
    <w:rsid w:val="00261AF5"/>
    <w:rsid w:val="0026571C"/>
    <w:rsid w:val="00275D5D"/>
    <w:rsid w:val="0028065A"/>
    <w:rsid w:val="0028134E"/>
    <w:rsid w:val="0028291B"/>
    <w:rsid w:val="00285C69"/>
    <w:rsid w:val="00287BAD"/>
    <w:rsid w:val="00290277"/>
    <w:rsid w:val="00292962"/>
    <w:rsid w:val="00293E7C"/>
    <w:rsid w:val="00294D1C"/>
    <w:rsid w:val="002A254A"/>
    <w:rsid w:val="002A6D62"/>
    <w:rsid w:val="002B07DB"/>
    <w:rsid w:val="002B08AA"/>
    <w:rsid w:val="002C0249"/>
    <w:rsid w:val="002C093B"/>
    <w:rsid w:val="002C4891"/>
    <w:rsid w:val="002C4C7D"/>
    <w:rsid w:val="002C69B8"/>
    <w:rsid w:val="002C7692"/>
    <w:rsid w:val="002D5001"/>
    <w:rsid w:val="002E2C22"/>
    <w:rsid w:val="002E5FC0"/>
    <w:rsid w:val="002E638B"/>
    <w:rsid w:val="002E723B"/>
    <w:rsid w:val="002E72A3"/>
    <w:rsid w:val="002F6334"/>
    <w:rsid w:val="002F6CDA"/>
    <w:rsid w:val="00310292"/>
    <w:rsid w:val="00310A7B"/>
    <w:rsid w:val="00313CAD"/>
    <w:rsid w:val="003204EE"/>
    <w:rsid w:val="00331166"/>
    <w:rsid w:val="00332FEE"/>
    <w:rsid w:val="003334F1"/>
    <w:rsid w:val="0033525C"/>
    <w:rsid w:val="003357C9"/>
    <w:rsid w:val="00340638"/>
    <w:rsid w:val="003507A4"/>
    <w:rsid w:val="00350D35"/>
    <w:rsid w:val="0035205B"/>
    <w:rsid w:val="00352298"/>
    <w:rsid w:val="0036092C"/>
    <w:rsid w:val="003654C1"/>
    <w:rsid w:val="00373883"/>
    <w:rsid w:val="00383B28"/>
    <w:rsid w:val="00383CB3"/>
    <w:rsid w:val="00390399"/>
    <w:rsid w:val="00397E19"/>
    <w:rsid w:val="003A4C3A"/>
    <w:rsid w:val="003B3A5A"/>
    <w:rsid w:val="003B6395"/>
    <w:rsid w:val="003B7294"/>
    <w:rsid w:val="003B7EAB"/>
    <w:rsid w:val="003C3691"/>
    <w:rsid w:val="003D0995"/>
    <w:rsid w:val="003D69DB"/>
    <w:rsid w:val="003D79CD"/>
    <w:rsid w:val="003E1BD6"/>
    <w:rsid w:val="003F329C"/>
    <w:rsid w:val="003F54BD"/>
    <w:rsid w:val="003F5D01"/>
    <w:rsid w:val="004021B2"/>
    <w:rsid w:val="00410349"/>
    <w:rsid w:val="004103A2"/>
    <w:rsid w:val="00410902"/>
    <w:rsid w:val="00410A19"/>
    <w:rsid w:val="004145F7"/>
    <w:rsid w:val="004168C2"/>
    <w:rsid w:val="00422C05"/>
    <w:rsid w:val="00424346"/>
    <w:rsid w:val="004274E9"/>
    <w:rsid w:val="004278E6"/>
    <w:rsid w:val="00434D10"/>
    <w:rsid w:val="00445E22"/>
    <w:rsid w:val="00446F5B"/>
    <w:rsid w:val="00447230"/>
    <w:rsid w:val="00447E63"/>
    <w:rsid w:val="0045107E"/>
    <w:rsid w:val="00451724"/>
    <w:rsid w:val="00454655"/>
    <w:rsid w:val="004576E7"/>
    <w:rsid w:val="00462495"/>
    <w:rsid w:val="00473575"/>
    <w:rsid w:val="004738A6"/>
    <w:rsid w:val="00474A4A"/>
    <w:rsid w:val="00475350"/>
    <w:rsid w:val="004923FA"/>
    <w:rsid w:val="0049343C"/>
    <w:rsid w:val="00494FA5"/>
    <w:rsid w:val="00497BDE"/>
    <w:rsid w:val="004A028F"/>
    <w:rsid w:val="004A3008"/>
    <w:rsid w:val="004A4253"/>
    <w:rsid w:val="004C1D14"/>
    <w:rsid w:val="004C5E8C"/>
    <w:rsid w:val="004C7FFD"/>
    <w:rsid w:val="004D0917"/>
    <w:rsid w:val="004D1917"/>
    <w:rsid w:val="004D373D"/>
    <w:rsid w:val="004D6E33"/>
    <w:rsid w:val="004E322A"/>
    <w:rsid w:val="004E444A"/>
    <w:rsid w:val="004E5297"/>
    <w:rsid w:val="004F7831"/>
    <w:rsid w:val="00500612"/>
    <w:rsid w:val="0050371C"/>
    <w:rsid w:val="00507489"/>
    <w:rsid w:val="0051251B"/>
    <w:rsid w:val="00515206"/>
    <w:rsid w:val="00515DE6"/>
    <w:rsid w:val="0053079C"/>
    <w:rsid w:val="005345BF"/>
    <w:rsid w:val="005377B4"/>
    <w:rsid w:val="00540872"/>
    <w:rsid w:val="00540E3E"/>
    <w:rsid w:val="0054305A"/>
    <w:rsid w:val="00543D2A"/>
    <w:rsid w:val="00546C14"/>
    <w:rsid w:val="00553FE6"/>
    <w:rsid w:val="0055518E"/>
    <w:rsid w:val="005602CE"/>
    <w:rsid w:val="0056062D"/>
    <w:rsid w:val="00561B11"/>
    <w:rsid w:val="00563414"/>
    <w:rsid w:val="005668E2"/>
    <w:rsid w:val="00566E8B"/>
    <w:rsid w:val="00575C8D"/>
    <w:rsid w:val="00576DA5"/>
    <w:rsid w:val="005773B9"/>
    <w:rsid w:val="00577782"/>
    <w:rsid w:val="005817E3"/>
    <w:rsid w:val="00586F9B"/>
    <w:rsid w:val="005A053A"/>
    <w:rsid w:val="005A1436"/>
    <w:rsid w:val="005A1952"/>
    <w:rsid w:val="005A7235"/>
    <w:rsid w:val="005B1178"/>
    <w:rsid w:val="005B16BA"/>
    <w:rsid w:val="005B2E54"/>
    <w:rsid w:val="005B4023"/>
    <w:rsid w:val="005B5DA5"/>
    <w:rsid w:val="005B6A93"/>
    <w:rsid w:val="005D1AF7"/>
    <w:rsid w:val="005E3E39"/>
    <w:rsid w:val="005F409A"/>
    <w:rsid w:val="005F57DE"/>
    <w:rsid w:val="006026F6"/>
    <w:rsid w:val="00617733"/>
    <w:rsid w:val="00624283"/>
    <w:rsid w:val="0062533D"/>
    <w:rsid w:val="006259EF"/>
    <w:rsid w:val="006300E7"/>
    <w:rsid w:val="00630258"/>
    <w:rsid w:val="00631C01"/>
    <w:rsid w:val="0063491B"/>
    <w:rsid w:val="00637A7C"/>
    <w:rsid w:val="006474F3"/>
    <w:rsid w:val="00651BAA"/>
    <w:rsid w:val="00654E4D"/>
    <w:rsid w:val="00662A5B"/>
    <w:rsid w:val="00671597"/>
    <w:rsid w:val="0067333F"/>
    <w:rsid w:val="0067714D"/>
    <w:rsid w:val="00682AF8"/>
    <w:rsid w:val="00682FE7"/>
    <w:rsid w:val="00686531"/>
    <w:rsid w:val="006961F8"/>
    <w:rsid w:val="0069643A"/>
    <w:rsid w:val="006B0739"/>
    <w:rsid w:val="006B5FC7"/>
    <w:rsid w:val="006C3573"/>
    <w:rsid w:val="006C4973"/>
    <w:rsid w:val="006D0CAC"/>
    <w:rsid w:val="006D3FD2"/>
    <w:rsid w:val="006E1CB3"/>
    <w:rsid w:val="006E2464"/>
    <w:rsid w:val="006E2AC3"/>
    <w:rsid w:val="006E68FF"/>
    <w:rsid w:val="006F0682"/>
    <w:rsid w:val="006F2B00"/>
    <w:rsid w:val="006F3266"/>
    <w:rsid w:val="006F4F18"/>
    <w:rsid w:val="006F7347"/>
    <w:rsid w:val="006F7C3B"/>
    <w:rsid w:val="007036BB"/>
    <w:rsid w:val="00706D2F"/>
    <w:rsid w:val="00711256"/>
    <w:rsid w:val="00713529"/>
    <w:rsid w:val="007135F3"/>
    <w:rsid w:val="00717F69"/>
    <w:rsid w:val="007258DE"/>
    <w:rsid w:val="00727C3A"/>
    <w:rsid w:val="00730257"/>
    <w:rsid w:val="0073102F"/>
    <w:rsid w:val="00743980"/>
    <w:rsid w:val="007442E4"/>
    <w:rsid w:val="0074488B"/>
    <w:rsid w:val="007454E3"/>
    <w:rsid w:val="0074730C"/>
    <w:rsid w:val="007514AE"/>
    <w:rsid w:val="00752819"/>
    <w:rsid w:val="00753224"/>
    <w:rsid w:val="00763BEA"/>
    <w:rsid w:val="007670FE"/>
    <w:rsid w:val="007673F7"/>
    <w:rsid w:val="00770607"/>
    <w:rsid w:val="00771D7D"/>
    <w:rsid w:val="00775AF7"/>
    <w:rsid w:val="00793146"/>
    <w:rsid w:val="007949C0"/>
    <w:rsid w:val="007A107C"/>
    <w:rsid w:val="007A2E65"/>
    <w:rsid w:val="007A6AF8"/>
    <w:rsid w:val="007B0889"/>
    <w:rsid w:val="007B096A"/>
    <w:rsid w:val="007B4F1C"/>
    <w:rsid w:val="007B5924"/>
    <w:rsid w:val="007C0EF6"/>
    <w:rsid w:val="007C4C09"/>
    <w:rsid w:val="007C6695"/>
    <w:rsid w:val="007C6E34"/>
    <w:rsid w:val="007D1B04"/>
    <w:rsid w:val="007D6D15"/>
    <w:rsid w:val="007E28F4"/>
    <w:rsid w:val="007E3C7E"/>
    <w:rsid w:val="007E412B"/>
    <w:rsid w:val="007E51B9"/>
    <w:rsid w:val="007E75F1"/>
    <w:rsid w:val="007F208B"/>
    <w:rsid w:val="007F2F15"/>
    <w:rsid w:val="007F7AC7"/>
    <w:rsid w:val="00800556"/>
    <w:rsid w:val="00802D7F"/>
    <w:rsid w:val="0080660A"/>
    <w:rsid w:val="00810B00"/>
    <w:rsid w:val="0081660A"/>
    <w:rsid w:val="00820BFE"/>
    <w:rsid w:val="0082218E"/>
    <w:rsid w:val="008251F3"/>
    <w:rsid w:val="008258BF"/>
    <w:rsid w:val="0082794A"/>
    <w:rsid w:val="008303FF"/>
    <w:rsid w:val="00834772"/>
    <w:rsid w:val="00834A2B"/>
    <w:rsid w:val="00836D1C"/>
    <w:rsid w:val="00841022"/>
    <w:rsid w:val="00841631"/>
    <w:rsid w:val="00841684"/>
    <w:rsid w:val="0084260B"/>
    <w:rsid w:val="00855100"/>
    <w:rsid w:val="0085601B"/>
    <w:rsid w:val="00856D55"/>
    <w:rsid w:val="00863473"/>
    <w:rsid w:val="00865E90"/>
    <w:rsid w:val="00866A1E"/>
    <w:rsid w:val="00870F5D"/>
    <w:rsid w:val="0087148F"/>
    <w:rsid w:val="00874843"/>
    <w:rsid w:val="00883496"/>
    <w:rsid w:val="0088519A"/>
    <w:rsid w:val="0089482F"/>
    <w:rsid w:val="00894AFF"/>
    <w:rsid w:val="00897ED2"/>
    <w:rsid w:val="008B2D86"/>
    <w:rsid w:val="008B3C64"/>
    <w:rsid w:val="008B4440"/>
    <w:rsid w:val="008B6C68"/>
    <w:rsid w:val="008C107A"/>
    <w:rsid w:val="008C351D"/>
    <w:rsid w:val="008C6506"/>
    <w:rsid w:val="008D0087"/>
    <w:rsid w:val="008D0BE2"/>
    <w:rsid w:val="008D0FB2"/>
    <w:rsid w:val="008D28F5"/>
    <w:rsid w:val="008D5AEE"/>
    <w:rsid w:val="008D671B"/>
    <w:rsid w:val="008D7E67"/>
    <w:rsid w:val="008E0C35"/>
    <w:rsid w:val="008E1411"/>
    <w:rsid w:val="008F06F6"/>
    <w:rsid w:val="008F20AC"/>
    <w:rsid w:val="008F2CA2"/>
    <w:rsid w:val="00900348"/>
    <w:rsid w:val="00906136"/>
    <w:rsid w:val="00912329"/>
    <w:rsid w:val="009166CA"/>
    <w:rsid w:val="00920591"/>
    <w:rsid w:val="009253DA"/>
    <w:rsid w:val="00925EF5"/>
    <w:rsid w:val="00927DFE"/>
    <w:rsid w:val="00931989"/>
    <w:rsid w:val="009319C6"/>
    <w:rsid w:val="00931FE2"/>
    <w:rsid w:val="00946882"/>
    <w:rsid w:val="00947D56"/>
    <w:rsid w:val="0095007B"/>
    <w:rsid w:val="00960BE1"/>
    <w:rsid w:val="00966F22"/>
    <w:rsid w:val="009707AE"/>
    <w:rsid w:val="00971DD9"/>
    <w:rsid w:val="00974433"/>
    <w:rsid w:val="00974606"/>
    <w:rsid w:val="00977334"/>
    <w:rsid w:val="009779AF"/>
    <w:rsid w:val="009826E5"/>
    <w:rsid w:val="00983175"/>
    <w:rsid w:val="0098344C"/>
    <w:rsid w:val="00983E22"/>
    <w:rsid w:val="00987794"/>
    <w:rsid w:val="00987C24"/>
    <w:rsid w:val="009906FF"/>
    <w:rsid w:val="00992555"/>
    <w:rsid w:val="00993BD8"/>
    <w:rsid w:val="00993CEC"/>
    <w:rsid w:val="00997B44"/>
    <w:rsid w:val="009A67F7"/>
    <w:rsid w:val="009B0A3B"/>
    <w:rsid w:val="009B0EC2"/>
    <w:rsid w:val="009B287E"/>
    <w:rsid w:val="009C00A4"/>
    <w:rsid w:val="009C1AC9"/>
    <w:rsid w:val="009C2766"/>
    <w:rsid w:val="009C2D82"/>
    <w:rsid w:val="009C3CCE"/>
    <w:rsid w:val="009C5BCB"/>
    <w:rsid w:val="009D235A"/>
    <w:rsid w:val="009D5715"/>
    <w:rsid w:val="009D5DB4"/>
    <w:rsid w:val="009E498C"/>
    <w:rsid w:val="009F55B6"/>
    <w:rsid w:val="00A03541"/>
    <w:rsid w:val="00A1018D"/>
    <w:rsid w:val="00A13F64"/>
    <w:rsid w:val="00A148CC"/>
    <w:rsid w:val="00A21E39"/>
    <w:rsid w:val="00A30C8C"/>
    <w:rsid w:val="00A336B6"/>
    <w:rsid w:val="00A33EE9"/>
    <w:rsid w:val="00A34CFA"/>
    <w:rsid w:val="00A378C3"/>
    <w:rsid w:val="00A40F73"/>
    <w:rsid w:val="00A45E5D"/>
    <w:rsid w:val="00A45F11"/>
    <w:rsid w:val="00A46BF4"/>
    <w:rsid w:val="00A46D29"/>
    <w:rsid w:val="00A52993"/>
    <w:rsid w:val="00A55097"/>
    <w:rsid w:val="00A5524B"/>
    <w:rsid w:val="00A6035C"/>
    <w:rsid w:val="00A63B2A"/>
    <w:rsid w:val="00A640C9"/>
    <w:rsid w:val="00A64B94"/>
    <w:rsid w:val="00A654C9"/>
    <w:rsid w:val="00A65AB6"/>
    <w:rsid w:val="00A732E3"/>
    <w:rsid w:val="00A742E2"/>
    <w:rsid w:val="00A74606"/>
    <w:rsid w:val="00A87E4D"/>
    <w:rsid w:val="00A90586"/>
    <w:rsid w:val="00AA053D"/>
    <w:rsid w:val="00AA088B"/>
    <w:rsid w:val="00AA2267"/>
    <w:rsid w:val="00AA2A19"/>
    <w:rsid w:val="00AA3156"/>
    <w:rsid w:val="00AA38E4"/>
    <w:rsid w:val="00AA40B0"/>
    <w:rsid w:val="00AB0A88"/>
    <w:rsid w:val="00AC56E2"/>
    <w:rsid w:val="00AD1EB5"/>
    <w:rsid w:val="00AD390F"/>
    <w:rsid w:val="00AD5524"/>
    <w:rsid w:val="00AD5EAB"/>
    <w:rsid w:val="00AE0A37"/>
    <w:rsid w:val="00AE3527"/>
    <w:rsid w:val="00AE7E34"/>
    <w:rsid w:val="00AF20A6"/>
    <w:rsid w:val="00AF2ADB"/>
    <w:rsid w:val="00AF2B0E"/>
    <w:rsid w:val="00AF55AC"/>
    <w:rsid w:val="00AF55F1"/>
    <w:rsid w:val="00AF581A"/>
    <w:rsid w:val="00B024ED"/>
    <w:rsid w:val="00B04E03"/>
    <w:rsid w:val="00B1094F"/>
    <w:rsid w:val="00B16D6E"/>
    <w:rsid w:val="00B279A1"/>
    <w:rsid w:val="00B33209"/>
    <w:rsid w:val="00B33E29"/>
    <w:rsid w:val="00B356D8"/>
    <w:rsid w:val="00B36625"/>
    <w:rsid w:val="00B3743E"/>
    <w:rsid w:val="00B40733"/>
    <w:rsid w:val="00B445A7"/>
    <w:rsid w:val="00B44D41"/>
    <w:rsid w:val="00B46480"/>
    <w:rsid w:val="00B52DE7"/>
    <w:rsid w:val="00B55073"/>
    <w:rsid w:val="00B566AA"/>
    <w:rsid w:val="00B57F6F"/>
    <w:rsid w:val="00B60A1D"/>
    <w:rsid w:val="00B67043"/>
    <w:rsid w:val="00B7099E"/>
    <w:rsid w:val="00B75DD7"/>
    <w:rsid w:val="00B76B5C"/>
    <w:rsid w:val="00B81B73"/>
    <w:rsid w:val="00B9474E"/>
    <w:rsid w:val="00B9732A"/>
    <w:rsid w:val="00BA11BB"/>
    <w:rsid w:val="00BA3767"/>
    <w:rsid w:val="00BA3C1C"/>
    <w:rsid w:val="00BA6EC2"/>
    <w:rsid w:val="00BB4213"/>
    <w:rsid w:val="00BC0925"/>
    <w:rsid w:val="00BD6458"/>
    <w:rsid w:val="00BF006A"/>
    <w:rsid w:val="00BF3D20"/>
    <w:rsid w:val="00BF4ACE"/>
    <w:rsid w:val="00C0180C"/>
    <w:rsid w:val="00C03A54"/>
    <w:rsid w:val="00C04E28"/>
    <w:rsid w:val="00C0563C"/>
    <w:rsid w:val="00C06D04"/>
    <w:rsid w:val="00C12DC8"/>
    <w:rsid w:val="00C12E61"/>
    <w:rsid w:val="00C153C5"/>
    <w:rsid w:val="00C15719"/>
    <w:rsid w:val="00C16691"/>
    <w:rsid w:val="00C20FC9"/>
    <w:rsid w:val="00C22531"/>
    <w:rsid w:val="00C22FDB"/>
    <w:rsid w:val="00C2357B"/>
    <w:rsid w:val="00C2485E"/>
    <w:rsid w:val="00C2618C"/>
    <w:rsid w:val="00C27330"/>
    <w:rsid w:val="00C339EE"/>
    <w:rsid w:val="00C35CDE"/>
    <w:rsid w:val="00C400A1"/>
    <w:rsid w:val="00C43A86"/>
    <w:rsid w:val="00C44EDA"/>
    <w:rsid w:val="00C45B1E"/>
    <w:rsid w:val="00C47F6B"/>
    <w:rsid w:val="00C50549"/>
    <w:rsid w:val="00C52516"/>
    <w:rsid w:val="00C57237"/>
    <w:rsid w:val="00C618BD"/>
    <w:rsid w:val="00C63E93"/>
    <w:rsid w:val="00C6610B"/>
    <w:rsid w:val="00C678AD"/>
    <w:rsid w:val="00C704CB"/>
    <w:rsid w:val="00C70FE2"/>
    <w:rsid w:val="00C722EF"/>
    <w:rsid w:val="00C73773"/>
    <w:rsid w:val="00C80406"/>
    <w:rsid w:val="00C86D4B"/>
    <w:rsid w:val="00C8747A"/>
    <w:rsid w:val="00C916E7"/>
    <w:rsid w:val="00C91F44"/>
    <w:rsid w:val="00C9252F"/>
    <w:rsid w:val="00C9685C"/>
    <w:rsid w:val="00CA5E5C"/>
    <w:rsid w:val="00CA6210"/>
    <w:rsid w:val="00CA673B"/>
    <w:rsid w:val="00CA748B"/>
    <w:rsid w:val="00CB26F7"/>
    <w:rsid w:val="00CB601B"/>
    <w:rsid w:val="00CB768B"/>
    <w:rsid w:val="00CC4C8F"/>
    <w:rsid w:val="00CC5A95"/>
    <w:rsid w:val="00CD0600"/>
    <w:rsid w:val="00CD108C"/>
    <w:rsid w:val="00CD1CB1"/>
    <w:rsid w:val="00CD265F"/>
    <w:rsid w:val="00CF4476"/>
    <w:rsid w:val="00CF7BAC"/>
    <w:rsid w:val="00D0114B"/>
    <w:rsid w:val="00D0192D"/>
    <w:rsid w:val="00D04DCA"/>
    <w:rsid w:val="00D12D91"/>
    <w:rsid w:val="00D15DC7"/>
    <w:rsid w:val="00D16D2D"/>
    <w:rsid w:val="00D17A55"/>
    <w:rsid w:val="00D22DC8"/>
    <w:rsid w:val="00D22FA0"/>
    <w:rsid w:val="00D24F41"/>
    <w:rsid w:val="00D30EED"/>
    <w:rsid w:val="00D318D2"/>
    <w:rsid w:val="00D32DB8"/>
    <w:rsid w:val="00D33033"/>
    <w:rsid w:val="00D33270"/>
    <w:rsid w:val="00D37C0E"/>
    <w:rsid w:val="00D37F8F"/>
    <w:rsid w:val="00D42BEA"/>
    <w:rsid w:val="00D433D2"/>
    <w:rsid w:val="00D44D37"/>
    <w:rsid w:val="00D50132"/>
    <w:rsid w:val="00D54565"/>
    <w:rsid w:val="00D56FE8"/>
    <w:rsid w:val="00D579BE"/>
    <w:rsid w:val="00D62DA8"/>
    <w:rsid w:val="00D65E04"/>
    <w:rsid w:val="00D6718F"/>
    <w:rsid w:val="00D70866"/>
    <w:rsid w:val="00D863B1"/>
    <w:rsid w:val="00D87DB2"/>
    <w:rsid w:val="00D918FD"/>
    <w:rsid w:val="00D935F3"/>
    <w:rsid w:val="00D951CA"/>
    <w:rsid w:val="00DA29A2"/>
    <w:rsid w:val="00DA3330"/>
    <w:rsid w:val="00DA3A76"/>
    <w:rsid w:val="00DA61B3"/>
    <w:rsid w:val="00DB4444"/>
    <w:rsid w:val="00DC0541"/>
    <w:rsid w:val="00DC44C7"/>
    <w:rsid w:val="00DD6BB2"/>
    <w:rsid w:val="00DF091E"/>
    <w:rsid w:val="00DF2DF1"/>
    <w:rsid w:val="00DF58B7"/>
    <w:rsid w:val="00DF706E"/>
    <w:rsid w:val="00DF7715"/>
    <w:rsid w:val="00E00CA8"/>
    <w:rsid w:val="00E03260"/>
    <w:rsid w:val="00E04293"/>
    <w:rsid w:val="00E10016"/>
    <w:rsid w:val="00E111F2"/>
    <w:rsid w:val="00E210D7"/>
    <w:rsid w:val="00E305EF"/>
    <w:rsid w:val="00E3105F"/>
    <w:rsid w:val="00E353B2"/>
    <w:rsid w:val="00E42750"/>
    <w:rsid w:val="00E43E6B"/>
    <w:rsid w:val="00E440EF"/>
    <w:rsid w:val="00E44723"/>
    <w:rsid w:val="00E46FB1"/>
    <w:rsid w:val="00E511D3"/>
    <w:rsid w:val="00E57172"/>
    <w:rsid w:val="00E5781D"/>
    <w:rsid w:val="00E6124A"/>
    <w:rsid w:val="00E6258F"/>
    <w:rsid w:val="00E6469E"/>
    <w:rsid w:val="00E71ADE"/>
    <w:rsid w:val="00E73100"/>
    <w:rsid w:val="00E75B63"/>
    <w:rsid w:val="00E75E49"/>
    <w:rsid w:val="00E82B2A"/>
    <w:rsid w:val="00E86DF6"/>
    <w:rsid w:val="00E86FD8"/>
    <w:rsid w:val="00E8711D"/>
    <w:rsid w:val="00E95D13"/>
    <w:rsid w:val="00EA17AD"/>
    <w:rsid w:val="00EA60E6"/>
    <w:rsid w:val="00EB0322"/>
    <w:rsid w:val="00EB0D7C"/>
    <w:rsid w:val="00EC310D"/>
    <w:rsid w:val="00EC394B"/>
    <w:rsid w:val="00EC6AD0"/>
    <w:rsid w:val="00EC7B01"/>
    <w:rsid w:val="00ED3CC0"/>
    <w:rsid w:val="00ED6CDE"/>
    <w:rsid w:val="00ED780B"/>
    <w:rsid w:val="00EE336C"/>
    <w:rsid w:val="00EE4D1E"/>
    <w:rsid w:val="00EF1CF5"/>
    <w:rsid w:val="00EF4543"/>
    <w:rsid w:val="00F03D58"/>
    <w:rsid w:val="00F07565"/>
    <w:rsid w:val="00F10DDC"/>
    <w:rsid w:val="00F1423C"/>
    <w:rsid w:val="00F165C2"/>
    <w:rsid w:val="00F16A82"/>
    <w:rsid w:val="00F16D49"/>
    <w:rsid w:val="00F206D3"/>
    <w:rsid w:val="00F25B46"/>
    <w:rsid w:val="00F27E38"/>
    <w:rsid w:val="00F27E93"/>
    <w:rsid w:val="00F3199F"/>
    <w:rsid w:val="00F34683"/>
    <w:rsid w:val="00F413D8"/>
    <w:rsid w:val="00F454AF"/>
    <w:rsid w:val="00F46D2C"/>
    <w:rsid w:val="00F473C8"/>
    <w:rsid w:val="00F47F6D"/>
    <w:rsid w:val="00F51287"/>
    <w:rsid w:val="00F53BB0"/>
    <w:rsid w:val="00F572BC"/>
    <w:rsid w:val="00F63117"/>
    <w:rsid w:val="00F63405"/>
    <w:rsid w:val="00F669D1"/>
    <w:rsid w:val="00F72E28"/>
    <w:rsid w:val="00F741D6"/>
    <w:rsid w:val="00F760D5"/>
    <w:rsid w:val="00F76CDF"/>
    <w:rsid w:val="00F77D4D"/>
    <w:rsid w:val="00F82FDE"/>
    <w:rsid w:val="00F848DE"/>
    <w:rsid w:val="00F9322A"/>
    <w:rsid w:val="00F94FFE"/>
    <w:rsid w:val="00F97792"/>
    <w:rsid w:val="00FA2881"/>
    <w:rsid w:val="00FB5017"/>
    <w:rsid w:val="00FB5A73"/>
    <w:rsid w:val="00FC2A4B"/>
    <w:rsid w:val="00FC4CF7"/>
    <w:rsid w:val="00FC5756"/>
    <w:rsid w:val="00FE3F10"/>
    <w:rsid w:val="00FE52BF"/>
    <w:rsid w:val="00FE689E"/>
    <w:rsid w:val="00FE6F0D"/>
    <w:rsid w:val="00FF15C7"/>
    <w:rsid w:val="00FF4563"/>
    <w:rsid w:val="00FF505D"/>
    <w:rsid w:val="00FF5CBE"/>
    <w:rsid w:val="00FF779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49"/>
    <o:shapelayout v:ext="edit">
      <o:idmap v:ext="edit" data="1"/>
      <o:rules v:ext="edit">
        <o:r id="V:Rule9" type="connector" idref="#_x0000_s1038"/>
        <o:r id="V:Rule10" type="connector" idref="#_x0000_s1037"/>
        <o:r id="V:Rule11" type="connector" idref="#_x0000_s1045"/>
        <o:r id="V:Rule12" type="connector" idref="#_x0000_s1044"/>
        <o:r id="V:Rule13" type="connector" idref="#_x0000_s1043"/>
        <o:r id="V:Rule14" type="connector" idref="#_x0000_s1039"/>
        <o:r id="V:Rule15" type="connector" idref="#_x0000_s1046"/>
        <o:r id="V:Rule16" type="connector" idref="#_x0000_s1040"/>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qFormat/>
    <w:rsid w:val="00EA17AD"/>
    <w:rPr>
      <w:sz w:val="24"/>
      <w:szCs w:val="24"/>
    </w:rPr>
  </w:style>
  <w:style w:type="paragraph" w:styleId="1">
    <w:name w:val="heading 1"/>
    <w:basedOn w:val="a"/>
    <w:next w:val="a"/>
    <w:link w:val="10"/>
    <w:uiPriority w:val="99"/>
    <w:qFormat/>
    <w:rsid w:val="00682FE7"/>
    <w:pPr>
      <w:keepNext/>
      <w:spacing w:before="240" w:after="60"/>
      <w:outlineLvl w:val="0"/>
    </w:pPr>
    <w:rPr>
      <w:rFonts w:ascii="Cambria" w:hAnsi="Cambria" w:cs="Cambria"/>
      <w:b/>
      <w:bCs/>
      <w:kern w:val="32"/>
      <w:sz w:val="32"/>
      <w:szCs w:val="32"/>
    </w:rPr>
  </w:style>
  <w:style w:type="paragraph" w:styleId="2">
    <w:name w:val="heading 2"/>
    <w:basedOn w:val="a"/>
    <w:link w:val="20"/>
    <w:uiPriority w:val="99"/>
    <w:qFormat/>
    <w:rsid w:val="003B3A5A"/>
    <w:pPr>
      <w:spacing w:before="100" w:beforeAutospacing="1" w:after="100" w:afterAutospacing="1"/>
      <w:outlineLvl w:val="1"/>
    </w:pPr>
    <w:rPr>
      <w:b/>
      <w:bCs/>
      <w:sz w:val="36"/>
      <w:szCs w:val="36"/>
    </w:rPr>
  </w:style>
  <w:style w:type="paragraph" w:styleId="3">
    <w:name w:val="heading 3"/>
    <w:basedOn w:val="a"/>
    <w:next w:val="a"/>
    <w:link w:val="30"/>
    <w:uiPriority w:val="99"/>
    <w:qFormat/>
    <w:rsid w:val="00DD6BB2"/>
    <w:pPr>
      <w:keepNext/>
      <w:spacing w:before="240" w:after="60"/>
      <w:outlineLvl w:val="2"/>
    </w:pPr>
    <w:rPr>
      <w:rFonts w:ascii="Cambria" w:hAnsi="Cambria" w:cs="Cambria"/>
      <w:b/>
      <w:bCs/>
      <w:sz w:val="26"/>
      <w:szCs w:val="26"/>
    </w:rPr>
  </w:style>
  <w:style w:type="paragraph" w:styleId="4">
    <w:name w:val="heading 4"/>
    <w:basedOn w:val="a"/>
    <w:next w:val="a"/>
    <w:link w:val="40"/>
    <w:uiPriority w:val="99"/>
    <w:qFormat/>
    <w:rsid w:val="00DD6BB2"/>
    <w:pPr>
      <w:keepNext/>
      <w:spacing w:before="240" w:after="60" w:line="276" w:lineRule="auto"/>
      <w:ind w:left="864" w:hanging="864"/>
      <w:outlineLvl w:val="3"/>
    </w:pPr>
    <w:rPr>
      <w:rFonts w:ascii="Calibri" w:hAnsi="Calibri" w:cs="Calibri"/>
      <w:b/>
      <w:bCs/>
      <w:sz w:val="28"/>
      <w:szCs w:val="28"/>
    </w:rPr>
  </w:style>
  <w:style w:type="paragraph" w:styleId="5">
    <w:name w:val="heading 5"/>
    <w:basedOn w:val="a"/>
    <w:next w:val="a"/>
    <w:link w:val="50"/>
    <w:uiPriority w:val="99"/>
    <w:qFormat/>
    <w:rsid w:val="00DD6BB2"/>
    <w:pPr>
      <w:keepNext/>
      <w:keepLines/>
      <w:spacing w:before="200"/>
      <w:ind w:left="1008" w:hanging="1008"/>
      <w:outlineLvl w:val="4"/>
    </w:pPr>
    <w:rPr>
      <w:rFonts w:ascii="Cambria" w:hAnsi="Cambria" w:cs="Cambria"/>
      <w:color w:val="243F60"/>
    </w:rPr>
  </w:style>
  <w:style w:type="paragraph" w:styleId="6">
    <w:name w:val="heading 6"/>
    <w:basedOn w:val="a"/>
    <w:next w:val="a"/>
    <w:link w:val="60"/>
    <w:uiPriority w:val="99"/>
    <w:qFormat/>
    <w:rsid w:val="00DD6BB2"/>
    <w:pPr>
      <w:keepNext/>
      <w:keepLines/>
      <w:spacing w:before="200"/>
      <w:ind w:left="1152" w:hanging="1152"/>
      <w:outlineLvl w:val="5"/>
    </w:pPr>
    <w:rPr>
      <w:rFonts w:ascii="Cambria" w:hAnsi="Cambria" w:cs="Cambria"/>
      <w:i/>
      <w:iCs/>
      <w:color w:val="243F60"/>
    </w:rPr>
  </w:style>
  <w:style w:type="paragraph" w:styleId="7">
    <w:name w:val="heading 7"/>
    <w:basedOn w:val="a"/>
    <w:next w:val="a"/>
    <w:link w:val="70"/>
    <w:uiPriority w:val="99"/>
    <w:qFormat/>
    <w:rsid w:val="00DD6BB2"/>
    <w:pPr>
      <w:keepNext/>
      <w:keepLines/>
      <w:spacing w:before="200"/>
      <w:ind w:left="1296" w:hanging="1296"/>
      <w:outlineLvl w:val="6"/>
    </w:pPr>
    <w:rPr>
      <w:rFonts w:ascii="Cambria" w:hAnsi="Cambria" w:cs="Cambria"/>
      <w:i/>
      <w:iCs/>
      <w:color w:val="404040"/>
    </w:rPr>
  </w:style>
  <w:style w:type="paragraph" w:styleId="8">
    <w:name w:val="heading 8"/>
    <w:basedOn w:val="a"/>
    <w:next w:val="a"/>
    <w:link w:val="80"/>
    <w:uiPriority w:val="99"/>
    <w:qFormat/>
    <w:rsid w:val="00DD6BB2"/>
    <w:pPr>
      <w:keepNext/>
      <w:keepLines/>
      <w:spacing w:before="200"/>
      <w:ind w:left="1440" w:hanging="1440"/>
      <w:outlineLvl w:val="7"/>
    </w:pPr>
    <w:rPr>
      <w:rFonts w:ascii="Cambria" w:hAnsi="Cambria" w:cs="Cambria"/>
      <w:color w:val="404040"/>
      <w:sz w:val="20"/>
      <w:szCs w:val="20"/>
    </w:rPr>
  </w:style>
  <w:style w:type="paragraph" w:styleId="9">
    <w:name w:val="heading 9"/>
    <w:basedOn w:val="a"/>
    <w:next w:val="a"/>
    <w:link w:val="90"/>
    <w:uiPriority w:val="99"/>
    <w:qFormat/>
    <w:rsid w:val="00DD6BB2"/>
    <w:pPr>
      <w:keepNext/>
      <w:keepLines/>
      <w:spacing w:before="200"/>
      <w:ind w:left="1584" w:hanging="1584"/>
      <w:outlineLvl w:val="8"/>
    </w:pPr>
    <w:rPr>
      <w:rFonts w:ascii="Cambria" w:hAnsi="Cambria" w:cs="Cambria"/>
      <w:i/>
      <w:iCs/>
      <w:color w:val="404040"/>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B16D6E"/>
    <w:rPr>
      <w:rFonts w:ascii="Cambria" w:hAnsi="Cambria" w:cs="Cambria"/>
      <w:b/>
      <w:bCs/>
      <w:kern w:val="32"/>
      <w:sz w:val="32"/>
      <w:szCs w:val="32"/>
    </w:rPr>
  </w:style>
  <w:style w:type="character" w:customStyle="1" w:styleId="20">
    <w:name w:val="Заголовок 2 Знак"/>
    <w:basedOn w:val="a0"/>
    <w:link w:val="2"/>
    <w:uiPriority w:val="99"/>
    <w:locked/>
    <w:rsid w:val="00630258"/>
    <w:rPr>
      <w:b/>
      <w:bCs/>
      <w:sz w:val="36"/>
      <w:szCs w:val="36"/>
    </w:rPr>
  </w:style>
  <w:style w:type="character" w:customStyle="1" w:styleId="30">
    <w:name w:val="Заголовок 3 Знак"/>
    <w:basedOn w:val="a0"/>
    <w:link w:val="3"/>
    <w:uiPriority w:val="99"/>
    <w:semiHidden/>
    <w:locked/>
    <w:rsid w:val="00DD6BB2"/>
    <w:rPr>
      <w:rFonts w:ascii="Cambria" w:hAnsi="Cambria" w:cs="Cambria"/>
      <w:b/>
      <w:bCs/>
      <w:sz w:val="26"/>
      <w:szCs w:val="26"/>
    </w:rPr>
  </w:style>
  <w:style w:type="character" w:customStyle="1" w:styleId="40">
    <w:name w:val="Заголовок 4 Знак"/>
    <w:basedOn w:val="a0"/>
    <w:link w:val="4"/>
    <w:uiPriority w:val="99"/>
    <w:locked/>
    <w:rsid w:val="00DD6BB2"/>
    <w:rPr>
      <w:rFonts w:ascii="Calibri" w:hAnsi="Calibri" w:cs="Calibri"/>
      <w:b/>
      <w:bCs/>
      <w:sz w:val="28"/>
      <w:szCs w:val="28"/>
    </w:rPr>
  </w:style>
  <w:style w:type="character" w:customStyle="1" w:styleId="50">
    <w:name w:val="Заголовок 5 Знак"/>
    <w:basedOn w:val="a0"/>
    <w:link w:val="5"/>
    <w:uiPriority w:val="99"/>
    <w:semiHidden/>
    <w:locked/>
    <w:rsid w:val="00DD6BB2"/>
    <w:rPr>
      <w:rFonts w:ascii="Cambria" w:hAnsi="Cambria" w:cs="Cambria"/>
      <w:color w:val="243F60"/>
      <w:sz w:val="24"/>
      <w:szCs w:val="24"/>
    </w:rPr>
  </w:style>
  <w:style w:type="character" w:customStyle="1" w:styleId="60">
    <w:name w:val="Заголовок 6 Знак"/>
    <w:basedOn w:val="a0"/>
    <w:link w:val="6"/>
    <w:uiPriority w:val="99"/>
    <w:semiHidden/>
    <w:locked/>
    <w:rsid w:val="00DD6BB2"/>
    <w:rPr>
      <w:rFonts w:ascii="Cambria" w:hAnsi="Cambria" w:cs="Cambria"/>
      <w:i/>
      <w:iCs/>
      <w:color w:val="243F60"/>
      <w:sz w:val="24"/>
      <w:szCs w:val="24"/>
    </w:rPr>
  </w:style>
  <w:style w:type="character" w:customStyle="1" w:styleId="70">
    <w:name w:val="Заголовок 7 Знак"/>
    <w:basedOn w:val="a0"/>
    <w:link w:val="7"/>
    <w:uiPriority w:val="99"/>
    <w:semiHidden/>
    <w:locked/>
    <w:rsid w:val="00DD6BB2"/>
    <w:rPr>
      <w:rFonts w:ascii="Cambria" w:hAnsi="Cambria" w:cs="Cambria"/>
      <w:i/>
      <w:iCs/>
      <w:color w:val="404040"/>
      <w:sz w:val="24"/>
      <w:szCs w:val="24"/>
    </w:rPr>
  </w:style>
  <w:style w:type="character" w:customStyle="1" w:styleId="80">
    <w:name w:val="Заголовок 8 Знак"/>
    <w:basedOn w:val="a0"/>
    <w:link w:val="8"/>
    <w:uiPriority w:val="99"/>
    <w:semiHidden/>
    <w:locked/>
    <w:rsid w:val="00DD6BB2"/>
    <w:rPr>
      <w:rFonts w:ascii="Cambria" w:hAnsi="Cambria" w:cs="Cambria"/>
      <w:color w:val="404040"/>
    </w:rPr>
  </w:style>
  <w:style w:type="character" w:customStyle="1" w:styleId="90">
    <w:name w:val="Заголовок 9 Знак"/>
    <w:basedOn w:val="a0"/>
    <w:link w:val="9"/>
    <w:uiPriority w:val="99"/>
    <w:semiHidden/>
    <w:locked/>
    <w:rsid w:val="00DD6BB2"/>
    <w:rPr>
      <w:rFonts w:ascii="Cambria" w:hAnsi="Cambria" w:cs="Cambria"/>
      <w:i/>
      <w:iCs/>
      <w:color w:val="404040"/>
    </w:rPr>
  </w:style>
  <w:style w:type="character" w:styleId="a3">
    <w:name w:val="Hyperlink"/>
    <w:basedOn w:val="a0"/>
    <w:uiPriority w:val="99"/>
    <w:rsid w:val="00B445A7"/>
    <w:rPr>
      <w:color w:val="auto"/>
      <w:u w:val="none"/>
      <w:effect w:val="none"/>
    </w:rPr>
  </w:style>
  <w:style w:type="paragraph" w:styleId="a4">
    <w:name w:val="Normal (Web)"/>
    <w:basedOn w:val="a"/>
    <w:uiPriority w:val="99"/>
    <w:rsid w:val="00B445A7"/>
    <w:pPr>
      <w:spacing w:before="100" w:beforeAutospacing="1" w:after="100" w:afterAutospacing="1" w:line="240" w:lineRule="atLeast"/>
    </w:pPr>
    <w:rPr>
      <w:rFonts w:ascii="Arial" w:hAnsi="Arial" w:cs="Arial"/>
      <w:color w:val="000000"/>
      <w:sz w:val="20"/>
      <w:szCs w:val="20"/>
    </w:rPr>
  </w:style>
  <w:style w:type="character" w:styleId="a5">
    <w:name w:val="Strong"/>
    <w:basedOn w:val="a0"/>
    <w:uiPriority w:val="99"/>
    <w:qFormat/>
    <w:rsid w:val="00B445A7"/>
    <w:rPr>
      <w:b/>
      <w:bCs/>
    </w:rPr>
  </w:style>
  <w:style w:type="character" w:styleId="a6">
    <w:name w:val="Emphasis"/>
    <w:basedOn w:val="a0"/>
    <w:uiPriority w:val="99"/>
    <w:qFormat/>
    <w:rsid w:val="00B445A7"/>
    <w:rPr>
      <w:i/>
      <w:iCs/>
    </w:rPr>
  </w:style>
  <w:style w:type="paragraph" w:customStyle="1" w:styleId="130">
    <w:name w:val="130"/>
    <w:basedOn w:val="a"/>
    <w:uiPriority w:val="99"/>
    <w:rsid w:val="00CF4476"/>
    <w:pPr>
      <w:spacing w:before="100" w:beforeAutospacing="1" w:after="100" w:afterAutospacing="1"/>
    </w:pPr>
  </w:style>
  <w:style w:type="character" w:customStyle="1" w:styleId="133pt">
    <w:name w:val="133pt"/>
    <w:basedOn w:val="a0"/>
    <w:uiPriority w:val="99"/>
    <w:rsid w:val="00CF4476"/>
  </w:style>
  <w:style w:type="paragraph" w:styleId="a7">
    <w:name w:val="footer"/>
    <w:basedOn w:val="a"/>
    <w:link w:val="a8"/>
    <w:uiPriority w:val="99"/>
    <w:rsid w:val="0051251B"/>
    <w:pPr>
      <w:tabs>
        <w:tab w:val="center" w:pos="4677"/>
        <w:tab w:val="right" w:pos="9355"/>
      </w:tabs>
    </w:pPr>
  </w:style>
  <w:style w:type="character" w:customStyle="1" w:styleId="a8">
    <w:name w:val="Нижний колонтитул Знак"/>
    <w:basedOn w:val="a0"/>
    <w:link w:val="a7"/>
    <w:uiPriority w:val="99"/>
    <w:locked/>
    <w:rsid w:val="00F63405"/>
    <w:rPr>
      <w:sz w:val="24"/>
      <w:szCs w:val="24"/>
    </w:rPr>
  </w:style>
  <w:style w:type="character" w:styleId="a9">
    <w:name w:val="page number"/>
    <w:basedOn w:val="a0"/>
    <w:uiPriority w:val="99"/>
    <w:rsid w:val="0051251B"/>
  </w:style>
  <w:style w:type="table" w:styleId="aa">
    <w:name w:val="Table Grid"/>
    <w:basedOn w:val="a1"/>
    <w:uiPriority w:val="99"/>
    <w:rsid w:val="008B2D8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
    <w:name w:val="Заголовок оглавления1"/>
    <w:basedOn w:val="1"/>
    <w:next w:val="a"/>
    <w:uiPriority w:val="99"/>
    <w:rsid w:val="00682FE7"/>
    <w:pPr>
      <w:keepNext w:val="0"/>
      <w:keepLines/>
      <w:pBdr>
        <w:bottom w:val="thinThickSmallGap" w:sz="12" w:space="1" w:color="943634"/>
      </w:pBdr>
      <w:spacing w:before="400" w:after="200" w:line="252" w:lineRule="auto"/>
      <w:jc w:val="center"/>
      <w:outlineLvl w:val="9"/>
    </w:pPr>
    <w:rPr>
      <w:b w:val="0"/>
      <w:bCs w:val="0"/>
      <w:caps/>
      <w:color w:val="632423"/>
      <w:spacing w:val="20"/>
      <w:kern w:val="0"/>
      <w:sz w:val="28"/>
      <w:szCs w:val="28"/>
      <w:lang w:val="en-US" w:eastAsia="en-US"/>
    </w:rPr>
  </w:style>
  <w:style w:type="paragraph" w:styleId="ab">
    <w:name w:val="No Spacing"/>
    <w:uiPriority w:val="99"/>
    <w:qFormat/>
    <w:rsid w:val="0045107E"/>
    <w:rPr>
      <w:rFonts w:ascii="Calibri" w:hAnsi="Calibri" w:cs="Calibri"/>
      <w:sz w:val="22"/>
      <w:szCs w:val="22"/>
    </w:rPr>
  </w:style>
  <w:style w:type="paragraph" w:customStyle="1" w:styleId="ac">
    <w:name w:val="a"/>
    <w:basedOn w:val="a"/>
    <w:uiPriority w:val="99"/>
    <w:rsid w:val="000430E3"/>
    <w:pPr>
      <w:spacing w:before="100" w:beforeAutospacing="1" w:after="100" w:afterAutospacing="1"/>
    </w:pPr>
  </w:style>
  <w:style w:type="paragraph" w:customStyle="1" w:styleId="Default">
    <w:name w:val="Default"/>
    <w:uiPriority w:val="99"/>
    <w:rsid w:val="00310A7B"/>
    <w:pPr>
      <w:autoSpaceDE w:val="0"/>
      <w:autoSpaceDN w:val="0"/>
      <w:adjustRightInd w:val="0"/>
    </w:pPr>
    <w:rPr>
      <w:color w:val="000000"/>
      <w:sz w:val="24"/>
      <w:szCs w:val="24"/>
    </w:rPr>
  </w:style>
  <w:style w:type="paragraph" w:styleId="21">
    <w:name w:val="Body Text Indent 2"/>
    <w:basedOn w:val="a"/>
    <w:link w:val="22"/>
    <w:uiPriority w:val="99"/>
    <w:rsid w:val="009319C6"/>
    <w:pPr>
      <w:ind w:firstLine="709"/>
      <w:jc w:val="both"/>
    </w:pPr>
    <w:rPr>
      <w:b/>
      <w:bCs/>
    </w:rPr>
  </w:style>
  <w:style w:type="character" w:customStyle="1" w:styleId="22">
    <w:name w:val="Основной текст с отступом 2 Знак"/>
    <w:basedOn w:val="a0"/>
    <w:link w:val="21"/>
    <w:uiPriority w:val="99"/>
    <w:locked/>
    <w:rsid w:val="009319C6"/>
    <w:rPr>
      <w:b/>
      <w:bCs/>
      <w:sz w:val="24"/>
      <w:szCs w:val="24"/>
    </w:rPr>
  </w:style>
  <w:style w:type="paragraph" w:styleId="ad">
    <w:name w:val="Balloon Text"/>
    <w:basedOn w:val="a"/>
    <w:link w:val="ae"/>
    <w:uiPriority w:val="99"/>
    <w:semiHidden/>
    <w:rsid w:val="00251E70"/>
    <w:rPr>
      <w:rFonts w:ascii="Tahoma" w:hAnsi="Tahoma" w:cs="Tahoma"/>
      <w:sz w:val="16"/>
      <w:szCs w:val="16"/>
    </w:rPr>
  </w:style>
  <w:style w:type="character" w:customStyle="1" w:styleId="ae">
    <w:name w:val="Текст выноски Знак"/>
    <w:basedOn w:val="a0"/>
    <w:link w:val="ad"/>
    <w:uiPriority w:val="99"/>
    <w:locked/>
    <w:rsid w:val="00251E70"/>
    <w:rPr>
      <w:rFonts w:ascii="Tahoma" w:hAnsi="Tahoma" w:cs="Tahoma"/>
      <w:sz w:val="16"/>
      <w:szCs w:val="16"/>
    </w:rPr>
  </w:style>
  <w:style w:type="paragraph" w:customStyle="1" w:styleId="ConsPlusNormal">
    <w:name w:val="ConsPlusNormal"/>
    <w:uiPriority w:val="99"/>
    <w:rsid w:val="004D373D"/>
    <w:pPr>
      <w:widowControl w:val="0"/>
      <w:autoSpaceDE w:val="0"/>
      <w:autoSpaceDN w:val="0"/>
      <w:adjustRightInd w:val="0"/>
      <w:ind w:firstLine="720"/>
    </w:pPr>
    <w:rPr>
      <w:rFonts w:ascii="Arial" w:hAnsi="Arial" w:cs="Arial"/>
    </w:rPr>
  </w:style>
  <w:style w:type="paragraph" w:styleId="af">
    <w:name w:val="caption"/>
    <w:basedOn w:val="a"/>
    <w:next w:val="a"/>
    <w:uiPriority w:val="99"/>
    <w:qFormat/>
    <w:rsid w:val="00F63405"/>
    <w:pPr>
      <w:spacing w:after="200"/>
    </w:pPr>
    <w:rPr>
      <w:b/>
      <w:bCs/>
      <w:color w:val="4F81BD"/>
      <w:sz w:val="18"/>
      <w:szCs w:val="18"/>
    </w:rPr>
  </w:style>
  <w:style w:type="paragraph" w:customStyle="1" w:styleId="12">
    <w:name w:val="Абзац списка1"/>
    <w:basedOn w:val="a"/>
    <w:uiPriority w:val="99"/>
    <w:rsid w:val="00F63405"/>
    <w:pPr>
      <w:widowControl w:val="0"/>
      <w:adjustRightInd w:val="0"/>
      <w:spacing w:before="120" w:after="120"/>
      <w:jc w:val="both"/>
    </w:pPr>
    <w:rPr>
      <w:spacing w:val="-5"/>
      <w:sz w:val="28"/>
      <w:szCs w:val="28"/>
      <w:lang w:eastAsia="en-US"/>
    </w:rPr>
  </w:style>
  <w:style w:type="paragraph" w:styleId="af0">
    <w:name w:val="annotation text"/>
    <w:basedOn w:val="a"/>
    <w:link w:val="af1"/>
    <w:uiPriority w:val="99"/>
    <w:semiHidden/>
    <w:rsid w:val="00C704CB"/>
    <w:rPr>
      <w:sz w:val="20"/>
      <w:szCs w:val="20"/>
    </w:rPr>
  </w:style>
  <w:style w:type="character" w:customStyle="1" w:styleId="af1">
    <w:name w:val="Текст примечания Знак"/>
    <w:basedOn w:val="a0"/>
    <w:link w:val="af0"/>
    <w:uiPriority w:val="99"/>
    <w:locked/>
    <w:rsid w:val="00C704CB"/>
  </w:style>
  <w:style w:type="paragraph" w:customStyle="1" w:styleId="31">
    <w:name w:val="Абзац списка3"/>
    <w:basedOn w:val="a"/>
    <w:uiPriority w:val="99"/>
    <w:rsid w:val="00966F22"/>
    <w:pPr>
      <w:widowControl w:val="0"/>
      <w:adjustRightInd w:val="0"/>
      <w:spacing w:before="120" w:after="120"/>
      <w:jc w:val="both"/>
      <w:textAlignment w:val="baseline"/>
    </w:pPr>
    <w:rPr>
      <w:spacing w:val="-5"/>
      <w:sz w:val="28"/>
      <w:szCs w:val="28"/>
      <w:lang w:eastAsia="en-US"/>
    </w:rPr>
  </w:style>
  <w:style w:type="paragraph" w:styleId="af2">
    <w:name w:val="List Paragraph"/>
    <w:basedOn w:val="a"/>
    <w:uiPriority w:val="99"/>
    <w:qFormat/>
    <w:rsid w:val="00097CD6"/>
    <w:pPr>
      <w:ind w:left="708"/>
    </w:pPr>
    <w:rPr>
      <w:sz w:val="20"/>
      <w:szCs w:val="20"/>
    </w:rPr>
  </w:style>
  <w:style w:type="paragraph" w:customStyle="1" w:styleId="23">
    <w:name w:val="Абзац списка2"/>
    <w:basedOn w:val="a"/>
    <w:link w:val="ListParagraphChar1"/>
    <w:uiPriority w:val="99"/>
    <w:rsid w:val="00091882"/>
    <w:pPr>
      <w:spacing w:after="200" w:line="276" w:lineRule="auto"/>
      <w:ind w:left="720"/>
    </w:pPr>
    <w:rPr>
      <w:rFonts w:ascii="Calibri" w:hAnsi="Calibri"/>
      <w:sz w:val="22"/>
      <w:szCs w:val="22"/>
      <w:lang w:eastAsia="en-US"/>
    </w:rPr>
  </w:style>
  <w:style w:type="paragraph" w:customStyle="1" w:styleId="13">
    <w:name w:val="Без интервала1"/>
    <w:link w:val="NoSpacingChar"/>
    <w:uiPriority w:val="99"/>
    <w:rsid w:val="00091882"/>
    <w:rPr>
      <w:rFonts w:ascii="Calibri" w:hAnsi="Calibri"/>
      <w:sz w:val="22"/>
      <w:szCs w:val="22"/>
      <w:lang w:eastAsia="en-US"/>
    </w:rPr>
  </w:style>
  <w:style w:type="paragraph" w:customStyle="1" w:styleId="af3">
    <w:name w:val="Раздел"/>
    <w:basedOn w:val="a"/>
    <w:link w:val="af4"/>
    <w:uiPriority w:val="99"/>
    <w:rsid w:val="00091882"/>
    <w:pPr>
      <w:spacing w:after="200" w:line="276" w:lineRule="auto"/>
      <w:jc w:val="center"/>
    </w:pPr>
    <w:rPr>
      <w:b/>
      <w:bCs/>
      <w:lang w:eastAsia="en-US"/>
    </w:rPr>
  </w:style>
  <w:style w:type="character" w:customStyle="1" w:styleId="af4">
    <w:name w:val="Раздел Знак"/>
    <w:link w:val="af3"/>
    <w:uiPriority w:val="99"/>
    <w:locked/>
    <w:rsid w:val="00091882"/>
    <w:rPr>
      <w:b/>
      <w:bCs/>
      <w:sz w:val="24"/>
      <w:szCs w:val="24"/>
      <w:lang w:eastAsia="en-US"/>
    </w:rPr>
  </w:style>
  <w:style w:type="character" w:customStyle="1" w:styleId="ListParagraphChar1">
    <w:name w:val="List Paragraph Char1"/>
    <w:link w:val="23"/>
    <w:uiPriority w:val="99"/>
    <w:locked/>
    <w:rsid w:val="00091882"/>
    <w:rPr>
      <w:rFonts w:ascii="Calibri" w:hAnsi="Calibri" w:cs="Calibri"/>
      <w:sz w:val="22"/>
      <w:szCs w:val="22"/>
      <w:lang w:eastAsia="en-US"/>
    </w:rPr>
  </w:style>
  <w:style w:type="character" w:customStyle="1" w:styleId="apple-converted-space">
    <w:name w:val="apple-converted-space"/>
    <w:uiPriority w:val="99"/>
    <w:rsid w:val="00091882"/>
  </w:style>
  <w:style w:type="character" w:customStyle="1" w:styleId="FontStyle13">
    <w:name w:val="Font Style13"/>
    <w:uiPriority w:val="99"/>
    <w:rsid w:val="00091882"/>
    <w:rPr>
      <w:rFonts w:ascii="Times New Roman" w:hAnsi="Times New Roman" w:cs="Times New Roman"/>
      <w:sz w:val="26"/>
      <w:szCs w:val="26"/>
    </w:rPr>
  </w:style>
  <w:style w:type="paragraph" w:customStyle="1" w:styleId="af5">
    <w:name w:val="ОснТекст"/>
    <w:basedOn w:val="a"/>
    <w:link w:val="af6"/>
    <w:uiPriority w:val="99"/>
    <w:rsid w:val="00091882"/>
    <w:pPr>
      <w:spacing w:after="200" w:line="276" w:lineRule="auto"/>
      <w:ind w:firstLine="540"/>
      <w:jc w:val="both"/>
    </w:pPr>
    <w:rPr>
      <w:lang w:eastAsia="en-US"/>
    </w:rPr>
  </w:style>
  <w:style w:type="character" w:customStyle="1" w:styleId="af6">
    <w:name w:val="ОснТекст Знак"/>
    <w:link w:val="af5"/>
    <w:uiPriority w:val="99"/>
    <w:locked/>
    <w:rsid w:val="00091882"/>
    <w:rPr>
      <w:rFonts w:eastAsia="Times New Roman"/>
      <w:sz w:val="24"/>
      <w:szCs w:val="24"/>
      <w:lang w:eastAsia="en-US"/>
    </w:rPr>
  </w:style>
  <w:style w:type="character" w:customStyle="1" w:styleId="NoSpacingChar">
    <w:name w:val="No Spacing Char"/>
    <w:link w:val="13"/>
    <w:uiPriority w:val="99"/>
    <w:locked/>
    <w:rsid w:val="00091882"/>
    <w:rPr>
      <w:rFonts w:ascii="Calibri" w:hAnsi="Calibri"/>
      <w:sz w:val="22"/>
      <w:szCs w:val="22"/>
      <w:lang w:eastAsia="en-US" w:bidi="ar-SA"/>
    </w:rPr>
  </w:style>
  <w:style w:type="paragraph" w:customStyle="1" w:styleId="af7">
    <w:name w:val="Глава"/>
    <w:basedOn w:val="23"/>
    <w:link w:val="af8"/>
    <w:uiPriority w:val="99"/>
    <w:rsid w:val="00091882"/>
    <w:pPr>
      <w:ind w:left="0" w:right="-21"/>
      <w:jc w:val="both"/>
    </w:pPr>
    <w:rPr>
      <w:rFonts w:ascii="Times New Roman" w:hAnsi="Times New Roman"/>
      <w:b/>
      <w:bCs/>
      <w:sz w:val="24"/>
      <w:szCs w:val="24"/>
    </w:rPr>
  </w:style>
  <w:style w:type="character" w:customStyle="1" w:styleId="af8">
    <w:name w:val="Глава Знак"/>
    <w:link w:val="af7"/>
    <w:uiPriority w:val="99"/>
    <w:locked/>
    <w:rsid w:val="00091882"/>
    <w:rPr>
      <w:b/>
      <w:bCs/>
      <w:sz w:val="24"/>
      <w:szCs w:val="24"/>
      <w:lang w:eastAsia="en-US"/>
    </w:rPr>
  </w:style>
  <w:style w:type="paragraph" w:styleId="af9">
    <w:name w:val="header"/>
    <w:basedOn w:val="a"/>
    <w:link w:val="afa"/>
    <w:uiPriority w:val="99"/>
    <w:locked/>
    <w:rsid w:val="00B1094F"/>
    <w:pPr>
      <w:tabs>
        <w:tab w:val="center" w:pos="4677"/>
        <w:tab w:val="right" w:pos="9355"/>
      </w:tabs>
    </w:pPr>
  </w:style>
  <w:style w:type="character" w:customStyle="1" w:styleId="afa">
    <w:name w:val="Верхний колонтитул Знак"/>
    <w:basedOn w:val="a0"/>
    <w:link w:val="af9"/>
    <w:uiPriority w:val="99"/>
    <w:semiHidden/>
    <w:locked/>
    <w:rsid w:val="001C01D2"/>
    <w:rPr>
      <w:sz w:val="24"/>
      <w:szCs w:val="24"/>
    </w:rPr>
  </w:style>
  <w:style w:type="paragraph" w:styleId="afb">
    <w:name w:val="Body Text"/>
    <w:basedOn w:val="a"/>
    <w:link w:val="afc"/>
    <w:uiPriority w:val="99"/>
    <w:semiHidden/>
    <w:unhideWhenUsed/>
    <w:locked/>
    <w:rsid w:val="00C63E93"/>
    <w:pPr>
      <w:spacing w:after="120"/>
    </w:pPr>
  </w:style>
  <w:style w:type="character" w:customStyle="1" w:styleId="afc">
    <w:name w:val="Основной текст Знак"/>
    <w:basedOn w:val="a0"/>
    <w:link w:val="afb"/>
    <w:uiPriority w:val="99"/>
    <w:semiHidden/>
    <w:rsid w:val="00C63E93"/>
    <w:rPr>
      <w:sz w:val="24"/>
      <w:szCs w:val="24"/>
    </w:rPr>
  </w:style>
  <w:style w:type="character" w:customStyle="1" w:styleId="afd">
    <w:name w:val="Подпись к картинке_"/>
    <w:basedOn w:val="a0"/>
    <w:link w:val="afe"/>
    <w:uiPriority w:val="99"/>
    <w:locked/>
    <w:rsid w:val="00C63E93"/>
    <w:rPr>
      <w:sz w:val="23"/>
      <w:szCs w:val="23"/>
      <w:shd w:val="clear" w:color="auto" w:fill="FFFFFF"/>
    </w:rPr>
  </w:style>
  <w:style w:type="paragraph" w:customStyle="1" w:styleId="afe">
    <w:name w:val="Подпись к картинке"/>
    <w:basedOn w:val="a"/>
    <w:link w:val="afd"/>
    <w:uiPriority w:val="99"/>
    <w:rsid w:val="00C63E93"/>
    <w:pPr>
      <w:shd w:val="clear" w:color="auto" w:fill="FFFFFF"/>
      <w:spacing w:line="413" w:lineRule="exact"/>
      <w:jc w:val="both"/>
    </w:pPr>
    <w:rPr>
      <w:sz w:val="23"/>
      <w:szCs w:val="23"/>
    </w:rPr>
  </w:style>
  <w:style w:type="character" w:customStyle="1" w:styleId="32">
    <w:name w:val="Подпись к картинке (3)_"/>
    <w:basedOn w:val="a0"/>
    <w:link w:val="33"/>
    <w:uiPriority w:val="99"/>
    <w:locked/>
    <w:rsid w:val="00C63E93"/>
    <w:rPr>
      <w:i/>
      <w:iCs/>
      <w:shd w:val="clear" w:color="auto" w:fill="FFFFFF"/>
    </w:rPr>
  </w:style>
  <w:style w:type="paragraph" w:customStyle="1" w:styleId="33">
    <w:name w:val="Подпись к картинке (3)"/>
    <w:basedOn w:val="a"/>
    <w:link w:val="32"/>
    <w:uiPriority w:val="99"/>
    <w:rsid w:val="00C63E93"/>
    <w:pPr>
      <w:shd w:val="clear" w:color="auto" w:fill="FFFFFF"/>
      <w:spacing w:line="240" w:lineRule="atLeast"/>
    </w:pPr>
    <w:rPr>
      <w:i/>
      <w:iCs/>
      <w:sz w:val="20"/>
      <w:szCs w:val="20"/>
    </w:rPr>
  </w:style>
  <w:style w:type="character" w:customStyle="1" w:styleId="24">
    <w:name w:val="Подпись к таблице (2)_"/>
    <w:basedOn w:val="a0"/>
    <w:link w:val="210"/>
    <w:uiPriority w:val="99"/>
    <w:locked/>
    <w:rsid w:val="00C63E93"/>
    <w:rPr>
      <w:sz w:val="23"/>
      <w:szCs w:val="23"/>
      <w:shd w:val="clear" w:color="auto" w:fill="FFFFFF"/>
    </w:rPr>
  </w:style>
  <w:style w:type="paragraph" w:customStyle="1" w:styleId="210">
    <w:name w:val="Подпись к таблице (2)1"/>
    <w:basedOn w:val="a"/>
    <w:link w:val="24"/>
    <w:uiPriority w:val="99"/>
    <w:rsid w:val="00C63E93"/>
    <w:pPr>
      <w:shd w:val="clear" w:color="auto" w:fill="FFFFFF"/>
      <w:spacing w:line="240" w:lineRule="atLeast"/>
    </w:pPr>
    <w:rPr>
      <w:sz w:val="23"/>
      <w:szCs w:val="23"/>
    </w:rPr>
  </w:style>
  <w:style w:type="character" w:customStyle="1" w:styleId="51">
    <w:name w:val="Основной текст (5)_"/>
    <w:link w:val="52"/>
    <w:rsid w:val="00390399"/>
    <w:rPr>
      <w:sz w:val="32"/>
      <w:szCs w:val="32"/>
      <w:shd w:val="clear" w:color="auto" w:fill="FFFFFF"/>
    </w:rPr>
  </w:style>
  <w:style w:type="paragraph" w:customStyle="1" w:styleId="52">
    <w:name w:val="Основной текст (5)"/>
    <w:basedOn w:val="a"/>
    <w:link w:val="51"/>
    <w:rsid w:val="00390399"/>
    <w:pPr>
      <w:shd w:val="clear" w:color="auto" w:fill="FFFFFF"/>
      <w:spacing w:after="1620" w:line="365" w:lineRule="exact"/>
      <w:jc w:val="center"/>
    </w:pPr>
    <w:rPr>
      <w:sz w:val="32"/>
      <w:szCs w:val="32"/>
    </w:rPr>
  </w:style>
</w:styles>
</file>

<file path=word/webSettings.xml><?xml version="1.0" encoding="utf-8"?>
<w:webSettings xmlns:r="http://schemas.openxmlformats.org/officeDocument/2006/relationships" xmlns:w="http://schemas.openxmlformats.org/wordprocessingml/2006/main">
  <w:divs>
    <w:div w:id="1881821118">
      <w:bodyDiv w:val="1"/>
      <w:marLeft w:val="0"/>
      <w:marRight w:val="0"/>
      <w:marTop w:val="0"/>
      <w:marBottom w:val="0"/>
      <w:divBdr>
        <w:top w:val="none" w:sz="0" w:space="0" w:color="auto"/>
        <w:left w:val="none" w:sz="0" w:space="0" w:color="auto"/>
        <w:bottom w:val="none" w:sz="0" w:space="0" w:color="auto"/>
        <w:right w:val="none" w:sz="0" w:space="0" w:color="auto"/>
      </w:divBdr>
    </w:div>
    <w:div w:id="1884518729">
      <w:marLeft w:val="0"/>
      <w:marRight w:val="0"/>
      <w:marTop w:val="0"/>
      <w:marBottom w:val="0"/>
      <w:divBdr>
        <w:top w:val="none" w:sz="0" w:space="0" w:color="auto"/>
        <w:left w:val="none" w:sz="0" w:space="0" w:color="auto"/>
        <w:bottom w:val="none" w:sz="0" w:space="0" w:color="auto"/>
        <w:right w:val="none" w:sz="0" w:space="0" w:color="auto"/>
      </w:divBdr>
    </w:div>
    <w:div w:id="1884518765">
      <w:marLeft w:val="0"/>
      <w:marRight w:val="0"/>
      <w:marTop w:val="0"/>
      <w:marBottom w:val="0"/>
      <w:divBdr>
        <w:top w:val="none" w:sz="0" w:space="0" w:color="auto"/>
        <w:left w:val="none" w:sz="0" w:space="0" w:color="auto"/>
        <w:bottom w:val="none" w:sz="0" w:space="0" w:color="auto"/>
        <w:right w:val="none" w:sz="0" w:space="0" w:color="auto"/>
      </w:divBdr>
      <w:divsChild>
        <w:div w:id="1884518717">
          <w:marLeft w:val="0"/>
          <w:marRight w:val="0"/>
          <w:marTop w:val="0"/>
          <w:marBottom w:val="0"/>
          <w:divBdr>
            <w:top w:val="none" w:sz="0" w:space="0" w:color="auto"/>
            <w:left w:val="none" w:sz="0" w:space="0" w:color="auto"/>
            <w:bottom w:val="none" w:sz="0" w:space="0" w:color="auto"/>
            <w:right w:val="none" w:sz="0" w:space="0" w:color="auto"/>
          </w:divBdr>
        </w:div>
        <w:div w:id="1884518718">
          <w:marLeft w:val="0"/>
          <w:marRight w:val="0"/>
          <w:marTop w:val="0"/>
          <w:marBottom w:val="0"/>
          <w:divBdr>
            <w:top w:val="none" w:sz="0" w:space="0" w:color="auto"/>
            <w:left w:val="none" w:sz="0" w:space="0" w:color="auto"/>
            <w:bottom w:val="none" w:sz="0" w:space="0" w:color="auto"/>
            <w:right w:val="none" w:sz="0" w:space="0" w:color="auto"/>
          </w:divBdr>
        </w:div>
        <w:div w:id="1884518720">
          <w:marLeft w:val="0"/>
          <w:marRight w:val="0"/>
          <w:marTop w:val="0"/>
          <w:marBottom w:val="0"/>
          <w:divBdr>
            <w:top w:val="none" w:sz="0" w:space="0" w:color="auto"/>
            <w:left w:val="none" w:sz="0" w:space="0" w:color="auto"/>
            <w:bottom w:val="none" w:sz="0" w:space="0" w:color="auto"/>
            <w:right w:val="none" w:sz="0" w:space="0" w:color="auto"/>
          </w:divBdr>
        </w:div>
        <w:div w:id="1884518721">
          <w:marLeft w:val="0"/>
          <w:marRight w:val="0"/>
          <w:marTop w:val="0"/>
          <w:marBottom w:val="0"/>
          <w:divBdr>
            <w:top w:val="none" w:sz="0" w:space="0" w:color="auto"/>
            <w:left w:val="none" w:sz="0" w:space="0" w:color="auto"/>
            <w:bottom w:val="none" w:sz="0" w:space="0" w:color="auto"/>
            <w:right w:val="none" w:sz="0" w:space="0" w:color="auto"/>
          </w:divBdr>
        </w:div>
        <w:div w:id="1884518723">
          <w:marLeft w:val="0"/>
          <w:marRight w:val="0"/>
          <w:marTop w:val="0"/>
          <w:marBottom w:val="0"/>
          <w:divBdr>
            <w:top w:val="none" w:sz="0" w:space="0" w:color="auto"/>
            <w:left w:val="none" w:sz="0" w:space="0" w:color="auto"/>
            <w:bottom w:val="none" w:sz="0" w:space="0" w:color="auto"/>
            <w:right w:val="none" w:sz="0" w:space="0" w:color="auto"/>
          </w:divBdr>
        </w:div>
        <w:div w:id="1884518726">
          <w:marLeft w:val="0"/>
          <w:marRight w:val="0"/>
          <w:marTop w:val="0"/>
          <w:marBottom w:val="0"/>
          <w:divBdr>
            <w:top w:val="none" w:sz="0" w:space="0" w:color="auto"/>
            <w:left w:val="none" w:sz="0" w:space="0" w:color="auto"/>
            <w:bottom w:val="none" w:sz="0" w:space="0" w:color="auto"/>
            <w:right w:val="none" w:sz="0" w:space="0" w:color="auto"/>
          </w:divBdr>
        </w:div>
        <w:div w:id="1884518728">
          <w:marLeft w:val="0"/>
          <w:marRight w:val="0"/>
          <w:marTop w:val="0"/>
          <w:marBottom w:val="0"/>
          <w:divBdr>
            <w:top w:val="none" w:sz="0" w:space="0" w:color="auto"/>
            <w:left w:val="none" w:sz="0" w:space="0" w:color="auto"/>
            <w:bottom w:val="none" w:sz="0" w:space="0" w:color="auto"/>
            <w:right w:val="none" w:sz="0" w:space="0" w:color="auto"/>
          </w:divBdr>
        </w:div>
        <w:div w:id="1884518732">
          <w:marLeft w:val="0"/>
          <w:marRight w:val="0"/>
          <w:marTop w:val="0"/>
          <w:marBottom w:val="0"/>
          <w:divBdr>
            <w:top w:val="none" w:sz="0" w:space="0" w:color="auto"/>
            <w:left w:val="none" w:sz="0" w:space="0" w:color="auto"/>
            <w:bottom w:val="none" w:sz="0" w:space="0" w:color="auto"/>
            <w:right w:val="none" w:sz="0" w:space="0" w:color="auto"/>
          </w:divBdr>
        </w:div>
        <w:div w:id="1884518733">
          <w:marLeft w:val="0"/>
          <w:marRight w:val="0"/>
          <w:marTop w:val="0"/>
          <w:marBottom w:val="0"/>
          <w:divBdr>
            <w:top w:val="none" w:sz="0" w:space="0" w:color="auto"/>
            <w:left w:val="none" w:sz="0" w:space="0" w:color="auto"/>
            <w:bottom w:val="none" w:sz="0" w:space="0" w:color="auto"/>
            <w:right w:val="none" w:sz="0" w:space="0" w:color="auto"/>
          </w:divBdr>
        </w:div>
        <w:div w:id="1884518734">
          <w:marLeft w:val="0"/>
          <w:marRight w:val="0"/>
          <w:marTop w:val="0"/>
          <w:marBottom w:val="0"/>
          <w:divBdr>
            <w:top w:val="none" w:sz="0" w:space="0" w:color="auto"/>
            <w:left w:val="none" w:sz="0" w:space="0" w:color="auto"/>
            <w:bottom w:val="none" w:sz="0" w:space="0" w:color="auto"/>
            <w:right w:val="none" w:sz="0" w:space="0" w:color="auto"/>
          </w:divBdr>
        </w:div>
        <w:div w:id="1884518737">
          <w:marLeft w:val="0"/>
          <w:marRight w:val="0"/>
          <w:marTop w:val="0"/>
          <w:marBottom w:val="0"/>
          <w:divBdr>
            <w:top w:val="none" w:sz="0" w:space="0" w:color="auto"/>
            <w:left w:val="none" w:sz="0" w:space="0" w:color="auto"/>
            <w:bottom w:val="none" w:sz="0" w:space="0" w:color="auto"/>
            <w:right w:val="none" w:sz="0" w:space="0" w:color="auto"/>
          </w:divBdr>
        </w:div>
        <w:div w:id="1884518740">
          <w:marLeft w:val="0"/>
          <w:marRight w:val="0"/>
          <w:marTop w:val="0"/>
          <w:marBottom w:val="0"/>
          <w:divBdr>
            <w:top w:val="none" w:sz="0" w:space="0" w:color="auto"/>
            <w:left w:val="none" w:sz="0" w:space="0" w:color="auto"/>
            <w:bottom w:val="none" w:sz="0" w:space="0" w:color="auto"/>
            <w:right w:val="none" w:sz="0" w:space="0" w:color="auto"/>
          </w:divBdr>
        </w:div>
        <w:div w:id="1884518743">
          <w:marLeft w:val="0"/>
          <w:marRight w:val="0"/>
          <w:marTop w:val="0"/>
          <w:marBottom w:val="0"/>
          <w:divBdr>
            <w:top w:val="none" w:sz="0" w:space="0" w:color="auto"/>
            <w:left w:val="none" w:sz="0" w:space="0" w:color="auto"/>
            <w:bottom w:val="none" w:sz="0" w:space="0" w:color="auto"/>
            <w:right w:val="none" w:sz="0" w:space="0" w:color="auto"/>
          </w:divBdr>
        </w:div>
        <w:div w:id="1884518745">
          <w:marLeft w:val="0"/>
          <w:marRight w:val="0"/>
          <w:marTop w:val="0"/>
          <w:marBottom w:val="0"/>
          <w:divBdr>
            <w:top w:val="none" w:sz="0" w:space="0" w:color="auto"/>
            <w:left w:val="none" w:sz="0" w:space="0" w:color="auto"/>
            <w:bottom w:val="none" w:sz="0" w:space="0" w:color="auto"/>
            <w:right w:val="none" w:sz="0" w:space="0" w:color="auto"/>
          </w:divBdr>
        </w:div>
        <w:div w:id="1884518746">
          <w:marLeft w:val="0"/>
          <w:marRight w:val="0"/>
          <w:marTop w:val="0"/>
          <w:marBottom w:val="0"/>
          <w:divBdr>
            <w:top w:val="none" w:sz="0" w:space="0" w:color="auto"/>
            <w:left w:val="none" w:sz="0" w:space="0" w:color="auto"/>
            <w:bottom w:val="none" w:sz="0" w:space="0" w:color="auto"/>
            <w:right w:val="none" w:sz="0" w:space="0" w:color="auto"/>
          </w:divBdr>
        </w:div>
        <w:div w:id="1884518747">
          <w:marLeft w:val="0"/>
          <w:marRight w:val="0"/>
          <w:marTop w:val="0"/>
          <w:marBottom w:val="0"/>
          <w:divBdr>
            <w:top w:val="none" w:sz="0" w:space="0" w:color="auto"/>
            <w:left w:val="none" w:sz="0" w:space="0" w:color="auto"/>
            <w:bottom w:val="none" w:sz="0" w:space="0" w:color="auto"/>
            <w:right w:val="none" w:sz="0" w:space="0" w:color="auto"/>
          </w:divBdr>
        </w:div>
        <w:div w:id="1884518748">
          <w:marLeft w:val="0"/>
          <w:marRight w:val="0"/>
          <w:marTop w:val="0"/>
          <w:marBottom w:val="0"/>
          <w:divBdr>
            <w:top w:val="none" w:sz="0" w:space="0" w:color="auto"/>
            <w:left w:val="none" w:sz="0" w:space="0" w:color="auto"/>
            <w:bottom w:val="none" w:sz="0" w:space="0" w:color="auto"/>
            <w:right w:val="none" w:sz="0" w:space="0" w:color="auto"/>
          </w:divBdr>
        </w:div>
        <w:div w:id="1884518750">
          <w:marLeft w:val="0"/>
          <w:marRight w:val="0"/>
          <w:marTop w:val="0"/>
          <w:marBottom w:val="0"/>
          <w:divBdr>
            <w:top w:val="none" w:sz="0" w:space="0" w:color="auto"/>
            <w:left w:val="none" w:sz="0" w:space="0" w:color="auto"/>
            <w:bottom w:val="none" w:sz="0" w:space="0" w:color="auto"/>
            <w:right w:val="none" w:sz="0" w:space="0" w:color="auto"/>
          </w:divBdr>
        </w:div>
        <w:div w:id="1884518751">
          <w:marLeft w:val="0"/>
          <w:marRight w:val="0"/>
          <w:marTop w:val="0"/>
          <w:marBottom w:val="0"/>
          <w:divBdr>
            <w:top w:val="none" w:sz="0" w:space="0" w:color="auto"/>
            <w:left w:val="none" w:sz="0" w:space="0" w:color="auto"/>
            <w:bottom w:val="none" w:sz="0" w:space="0" w:color="auto"/>
            <w:right w:val="none" w:sz="0" w:space="0" w:color="auto"/>
          </w:divBdr>
        </w:div>
        <w:div w:id="1884518752">
          <w:marLeft w:val="0"/>
          <w:marRight w:val="0"/>
          <w:marTop w:val="0"/>
          <w:marBottom w:val="0"/>
          <w:divBdr>
            <w:top w:val="none" w:sz="0" w:space="0" w:color="auto"/>
            <w:left w:val="none" w:sz="0" w:space="0" w:color="auto"/>
            <w:bottom w:val="none" w:sz="0" w:space="0" w:color="auto"/>
            <w:right w:val="none" w:sz="0" w:space="0" w:color="auto"/>
          </w:divBdr>
        </w:div>
        <w:div w:id="1884518754">
          <w:marLeft w:val="0"/>
          <w:marRight w:val="0"/>
          <w:marTop w:val="0"/>
          <w:marBottom w:val="0"/>
          <w:divBdr>
            <w:top w:val="none" w:sz="0" w:space="0" w:color="auto"/>
            <w:left w:val="none" w:sz="0" w:space="0" w:color="auto"/>
            <w:bottom w:val="none" w:sz="0" w:space="0" w:color="auto"/>
            <w:right w:val="none" w:sz="0" w:space="0" w:color="auto"/>
          </w:divBdr>
        </w:div>
        <w:div w:id="1884518757">
          <w:marLeft w:val="0"/>
          <w:marRight w:val="0"/>
          <w:marTop w:val="0"/>
          <w:marBottom w:val="0"/>
          <w:divBdr>
            <w:top w:val="none" w:sz="0" w:space="0" w:color="auto"/>
            <w:left w:val="none" w:sz="0" w:space="0" w:color="auto"/>
            <w:bottom w:val="none" w:sz="0" w:space="0" w:color="auto"/>
            <w:right w:val="none" w:sz="0" w:space="0" w:color="auto"/>
          </w:divBdr>
        </w:div>
        <w:div w:id="1884518762">
          <w:marLeft w:val="0"/>
          <w:marRight w:val="0"/>
          <w:marTop w:val="0"/>
          <w:marBottom w:val="0"/>
          <w:divBdr>
            <w:top w:val="none" w:sz="0" w:space="0" w:color="auto"/>
            <w:left w:val="none" w:sz="0" w:space="0" w:color="auto"/>
            <w:bottom w:val="none" w:sz="0" w:space="0" w:color="auto"/>
            <w:right w:val="none" w:sz="0" w:space="0" w:color="auto"/>
          </w:divBdr>
        </w:div>
        <w:div w:id="1884518764">
          <w:marLeft w:val="0"/>
          <w:marRight w:val="0"/>
          <w:marTop w:val="0"/>
          <w:marBottom w:val="0"/>
          <w:divBdr>
            <w:top w:val="none" w:sz="0" w:space="0" w:color="auto"/>
            <w:left w:val="none" w:sz="0" w:space="0" w:color="auto"/>
            <w:bottom w:val="none" w:sz="0" w:space="0" w:color="auto"/>
            <w:right w:val="none" w:sz="0" w:space="0" w:color="auto"/>
          </w:divBdr>
        </w:div>
        <w:div w:id="1884518766">
          <w:marLeft w:val="0"/>
          <w:marRight w:val="0"/>
          <w:marTop w:val="0"/>
          <w:marBottom w:val="0"/>
          <w:divBdr>
            <w:top w:val="none" w:sz="0" w:space="0" w:color="auto"/>
            <w:left w:val="none" w:sz="0" w:space="0" w:color="auto"/>
            <w:bottom w:val="none" w:sz="0" w:space="0" w:color="auto"/>
            <w:right w:val="none" w:sz="0" w:space="0" w:color="auto"/>
          </w:divBdr>
        </w:div>
        <w:div w:id="1884518771">
          <w:marLeft w:val="0"/>
          <w:marRight w:val="0"/>
          <w:marTop w:val="0"/>
          <w:marBottom w:val="0"/>
          <w:divBdr>
            <w:top w:val="none" w:sz="0" w:space="0" w:color="auto"/>
            <w:left w:val="none" w:sz="0" w:space="0" w:color="auto"/>
            <w:bottom w:val="none" w:sz="0" w:space="0" w:color="auto"/>
            <w:right w:val="none" w:sz="0" w:space="0" w:color="auto"/>
          </w:divBdr>
        </w:div>
        <w:div w:id="1884518777">
          <w:marLeft w:val="0"/>
          <w:marRight w:val="0"/>
          <w:marTop w:val="0"/>
          <w:marBottom w:val="0"/>
          <w:divBdr>
            <w:top w:val="none" w:sz="0" w:space="0" w:color="auto"/>
            <w:left w:val="none" w:sz="0" w:space="0" w:color="auto"/>
            <w:bottom w:val="none" w:sz="0" w:space="0" w:color="auto"/>
            <w:right w:val="none" w:sz="0" w:space="0" w:color="auto"/>
          </w:divBdr>
        </w:div>
        <w:div w:id="1884518778">
          <w:marLeft w:val="0"/>
          <w:marRight w:val="0"/>
          <w:marTop w:val="0"/>
          <w:marBottom w:val="0"/>
          <w:divBdr>
            <w:top w:val="none" w:sz="0" w:space="0" w:color="auto"/>
            <w:left w:val="none" w:sz="0" w:space="0" w:color="auto"/>
            <w:bottom w:val="none" w:sz="0" w:space="0" w:color="auto"/>
            <w:right w:val="none" w:sz="0" w:space="0" w:color="auto"/>
          </w:divBdr>
        </w:div>
        <w:div w:id="1884518779">
          <w:marLeft w:val="0"/>
          <w:marRight w:val="0"/>
          <w:marTop w:val="0"/>
          <w:marBottom w:val="0"/>
          <w:divBdr>
            <w:top w:val="none" w:sz="0" w:space="0" w:color="auto"/>
            <w:left w:val="none" w:sz="0" w:space="0" w:color="auto"/>
            <w:bottom w:val="none" w:sz="0" w:space="0" w:color="auto"/>
            <w:right w:val="none" w:sz="0" w:space="0" w:color="auto"/>
          </w:divBdr>
        </w:div>
        <w:div w:id="1884518781">
          <w:marLeft w:val="0"/>
          <w:marRight w:val="0"/>
          <w:marTop w:val="0"/>
          <w:marBottom w:val="0"/>
          <w:divBdr>
            <w:top w:val="none" w:sz="0" w:space="0" w:color="auto"/>
            <w:left w:val="none" w:sz="0" w:space="0" w:color="auto"/>
            <w:bottom w:val="none" w:sz="0" w:space="0" w:color="auto"/>
            <w:right w:val="none" w:sz="0" w:space="0" w:color="auto"/>
          </w:divBdr>
        </w:div>
        <w:div w:id="1884518782">
          <w:marLeft w:val="0"/>
          <w:marRight w:val="0"/>
          <w:marTop w:val="0"/>
          <w:marBottom w:val="0"/>
          <w:divBdr>
            <w:top w:val="none" w:sz="0" w:space="0" w:color="auto"/>
            <w:left w:val="none" w:sz="0" w:space="0" w:color="auto"/>
            <w:bottom w:val="none" w:sz="0" w:space="0" w:color="auto"/>
            <w:right w:val="none" w:sz="0" w:space="0" w:color="auto"/>
          </w:divBdr>
        </w:div>
        <w:div w:id="1884518783">
          <w:marLeft w:val="0"/>
          <w:marRight w:val="0"/>
          <w:marTop w:val="0"/>
          <w:marBottom w:val="0"/>
          <w:divBdr>
            <w:top w:val="none" w:sz="0" w:space="0" w:color="auto"/>
            <w:left w:val="none" w:sz="0" w:space="0" w:color="auto"/>
            <w:bottom w:val="none" w:sz="0" w:space="0" w:color="auto"/>
            <w:right w:val="none" w:sz="0" w:space="0" w:color="auto"/>
          </w:divBdr>
        </w:div>
        <w:div w:id="1884518784">
          <w:marLeft w:val="0"/>
          <w:marRight w:val="0"/>
          <w:marTop w:val="0"/>
          <w:marBottom w:val="0"/>
          <w:divBdr>
            <w:top w:val="none" w:sz="0" w:space="0" w:color="auto"/>
            <w:left w:val="none" w:sz="0" w:space="0" w:color="auto"/>
            <w:bottom w:val="none" w:sz="0" w:space="0" w:color="auto"/>
            <w:right w:val="none" w:sz="0" w:space="0" w:color="auto"/>
          </w:divBdr>
        </w:div>
        <w:div w:id="1884518791">
          <w:marLeft w:val="0"/>
          <w:marRight w:val="0"/>
          <w:marTop w:val="0"/>
          <w:marBottom w:val="0"/>
          <w:divBdr>
            <w:top w:val="none" w:sz="0" w:space="0" w:color="auto"/>
            <w:left w:val="none" w:sz="0" w:space="0" w:color="auto"/>
            <w:bottom w:val="none" w:sz="0" w:space="0" w:color="auto"/>
            <w:right w:val="none" w:sz="0" w:space="0" w:color="auto"/>
          </w:divBdr>
        </w:div>
        <w:div w:id="1884518792">
          <w:marLeft w:val="0"/>
          <w:marRight w:val="0"/>
          <w:marTop w:val="0"/>
          <w:marBottom w:val="0"/>
          <w:divBdr>
            <w:top w:val="none" w:sz="0" w:space="0" w:color="auto"/>
            <w:left w:val="none" w:sz="0" w:space="0" w:color="auto"/>
            <w:bottom w:val="none" w:sz="0" w:space="0" w:color="auto"/>
            <w:right w:val="none" w:sz="0" w:space="0" w:color="auto"/>
          </w:divBdr>
        </w:div>
        <w:div w:id="1884518793">
          <w:marLeft w:val="0"/>
          <w:marRight w:val="0"/>
          <w:marTop w:val="0"/>
          <w:marBottom w:val="0"/>
          <w:divBdr>
            <w:top w:val="none" w:sz="0" w:space="0" w:color="auto"/>
            <w:left w:val="none" w:sz="0" w:space="0" w:color="auto"/>
            <w:bottom w:val="none" w:sz="0" w:space="0" w:color="auto"/>
            <w:right w:val="none" w:sz="0" w:space="0" w:color="auto"/>
          </w:divBdr>
        </w:div>
        <w:div w:id="1884518795">
          <w:marLeft w:val="0"/>
          <w:marRight w:val="0"/>
          <w:marTop w:val="0"/>
          <w:marBottom w:val="0"/>
          <w:divBdr>
            <w:top w:val="none" w:sz="0" w:space="0" w:color="auto"/>
            <w:left w:val="none" w:sz="0" w:space="0" w:color="auto"/>
            <w:bottom w:val="none" w:sz="0" w:space="0" w:color="auto"/>
            <w:right w:val="none" w:sz="0" w:space="0" w:color="auto"/>
          </w:divBdr>
        </w:div>
        <w:div w:id="1884518796">
          <w:marLeft w:val="0"/>
          <w:marRight w:val="0"/>
          <w:marTop w:val="0"/>
          <w:marBottom w:val="0"/>
          <w:divBdr>
            <w:top w:val="none" w:sz="0" w:space="0" w:color="auto"/>
            <w:left w:val="none" w:sz="0" w:space="0" w:color="auto"/>
            <w:bottom w:val="none" w:sz="0" w:space="0" w:color="auto"/>
            <w:right w:val="none" w:sz="0" w:space="0" w:color="auto"/>
          </w:divBdr>
        </w:div>
        <w:div w:id="1884518798">
          <w:marLeft w:val="0"/>
          <w:marRight w:val="0"/>
          <w:marTop w:val="0"/>
          <w:marBottom w:val="0"/>
          <w:divBdr>
            <w:top w:val="none" w:sz="0" w:space="0" w:color="auto"/>
            <w:left w:val="none" w:sz="0" w:space="0" w:color="auto"/>
            <w:bottom w:val="none" w:sz="0" w:space="0" w:color="auto"/>
            <w:right w:val="none" w:sz="0" w:space="0" w:color="auto"/>
          </w:divBdr>
        </w:div>
        <w:div w:id="1884518799">
          <w:marLeft w:val="0"/>
          <w:marRight w:val="0"/>
          <w:marTop w:val="0"/>
          <w:marBottom w:val="0"/>
          <w:divBdr>
            <w:top w:val="none" w:sz="0" w:space="0" w:color="auto"/>
            <w:left w:val="none" w:sz="0" w:space="0" w:color="auto"/>
            <w:bottom w:val="none" w:sz="0" w:space="0" w:color="auto"/>
            <w:right w:val="none" w:sz="0" w:space="0" w:color="auto"/>
          </w:divBdr>
        </w:div>
        <w:div w:id="1884518800">
          <w:marLeft w:val="0"/>
          <w:marRight w:val="0"/>
          <w:marTop w:val="0"/>
          <w:marBottom w:val="0"/>
          <w:divBdr>
            <w:top w:val="none" w:sz="0" w:space="0" w:color="auto"/>
            <w:left w:val="none" w:sz="0" w:space="0" w:color="auto"/>
            <w:bottom w:val="none" w:sz="0" w:space="0" w:color="auto"/>
            <w:right w:val="none" w:sz="0" w:space="0" w:color="auto"/>
          </w:divBdr>
        </w:div>
        <w:div w:id="1884518801">
          <w:marLeft w:val="0"/>
          <w:marRight w:val="0"/>
          <w:marTop w:val="0"/>
          <w:marBottom w:val="0"/>
          <w:divBdr>
            <w:top w:val="none" w:sz="0" w:space="0" w:color="auto"/>
            <w:left w:val="none" w:sz="0" w:space="0" w:color="auto"/>
            <w:bottom w:val="none" w:sz="0" w:space="0" w:color="auto"/>
            <w:right w:val="none" w:sz="0" w:space="0" w:color="auto"/>
          </w:divBdr>
        </w:div>
        <w:div w:id="1884518802">
          <w:marLeft w:val="0"/>
          <w:marRight w:val="0"/>
          <w:marTop w:val="0"/>
          <w:marBottom w:val="0"/>
          <w:divBdr>
            <w:top w:val="none" w:sz="0" w:space="0" w:color="auto"/>
            <w:left w:val="none" w:sz="0" w:space="0" w:color="auto"/>
            <w:bottom w:val="none" w:sz="0" w:space="0" w:color="auto"/>
            <w:right w:val="none" w:sz="0" w:space="0" w:color="auto"/>
          </w:divBdr>
        </w:div>
        <w:div w:id="1884518804">
          <w:marLeft w:val="0"/>
          <w:marRight w:val="0"/>
          <w:marTop w:val="0"/>
          <w:marBottom w:val="0"/>
          <w:divBdr>
            <w:top w:val="none" w:sz="0" w:space="0" w:color="auto"/>
            <w:left w:val="none" w:sz="0" w:space="0" w:color="auto"/>
            <w:bottom w:val="none" w:sz="0" w:space="0" w:color="auto"/>
            <w:right w:val="none" w:sz="0" w:space="0" w:color="auto"/>
          </w:divBdr>
        </w:div>
        <w:div w:id="1884518808">
          <w:marLeft w:val="0"/>
          <w:marRight w:val="0"/>
          <w:marTop w:val="0"/>
          <w:marBottom w:val="0"/>
          <w:divBdr>
            <w:top w:val="none" w:sz="0" w:space="0" w:color="auto"/>
            <w:left w:val="none" w:sz="0" w:space="0" w:color="auto"/>
            <w:bottom w:val="none" w:sz="0" w:space="0" w:color="auto"/>
            <w:right w:val="none" w:sz="0" w:space="0" w:color="auto"/>
          </w:divBdr>
        </w:div>
        <w:div w:id="1884518812">
          <w:marLeft w:val="0"/>
          <w:marRight w:val="0"/>
          <w:marTop w:val="0"/>
          <w:marBottom w:val="0"/>
          <w:divBdr>
            <w:top w:val="none" w:sz="0" w:space="0" w:color="auto"/>
            <w:left w:val="none" w:sz="0" w:space="0" w:color="auto"/>
            <w:bottom w:val="none" w:sz="0" w:space="0" w:color="auto"/>
            <w:right w:val="none" w:sz="0" w:space="0" w:color="auto"/>
          </w:divBdr>
        </w:div>
        <w:div w:id="1884518814">
          <w:marLeft w:val="0"/>
          <w:marRight w:val="0"/>
          <w:marTop w:val="0"/>
          <w:marBottom w:val="0"/>
          <w:divBdr>
            <w:top w:val="none" w:sz="0" w:space="0" w:color="auto"/>
            <w:left w:val="none" w:sz="0" w:space="0" w:color="auto"/>
            <w:bottom w:val="none" w:sz="0" w:space="0" w:color="auto"/>
            <w:right w:val="none" w:sz="0" w:space="0" w:color="auto"/>
          </w:divBdr>
        </w:div>
        <w:div w:id="1884518815">
          <w:marLeft w:val="0"/>
          <w:marRight w:val="0"/>
          <w:marTop w:val="0"/>
          <w:marBottom w:val="0"/>
          <w:divBdr>
            <w:top w:val="none" w:sz="0" w:space="0" w:color="auto"/>
            <w:left w:val="none" w:sz="0" w:space="0" w:color="auto"/>
            <w:bottom w:val="none" w:sz="0" w:space="0" w:color="auto"/>
            <w:right w:val="none" w:sz="0" w:space="0" w:color="auto"/>
          </w:divBdr>
        </w:div>
        <w:div w:id="1884518816">
          <w:marLeft w:val="0"/>
          <w:marRight w:val="0"/>
          <w:marTop w:val="0"/>
          <w:marBottom w:val="0"/>
          <w:divBdr>
            <w:top w:val="none" w:sz="0" w:space="0" w:color="auto"/>
            <w:left w:val="none" w:sz="0" w:space="0" w:color="auto"/>
            <w:bottom w:val="none" w:sz="0" w:space="0" w:color="auto"/>
            <w:right w:val="none" w:sz="0" w:space="0" w:color="auto"/>
          </w:divBdr>
        </w:div>
      </w:divsChild>
    </w:div>
    <w:div w:id="1884518774">
      <w:marLeft w:val="0"/>
      <w:marRight w:val="0"/>
      <w:marTop w:val="0"/>
      <w:marBottom w:val="0"/>
      <w:divBdr>
        <w:top w:val="none" w:sz="0" w:space="0" w:color="auto"/>
        <w:left w:val="none" w:sz="0" w:space="0" w:color="auto"/>
        <w:bottom w:val="none" w:sz="0" w:space="0" w:color="auto"/>
        <w:right w:val="none" w:sz="0" w:space="0" w:color="auto"/>
      </w:divBdr>
      <w:divsChild>
        <w:div w:id="1884518714">
          <w:marLeft w:val="0"/>
          <w:marRight w:val="0"/>
          <w:marTop w:val="0"/>
          <w:marBottom w:val="0"/>
          <w:divBdr>
            <w:top w:val="none" w:sz="0" w:space="0" w:color="auto"/>
            <w:left w:val="none" w:sz="0" w:space="0" w:color="auto"/>
            <w:bottom w:val="none" w:sz="0" w:space="0" w:color="auto"/>
            <w:right w:val="none" w:sz="0" w:space="0" w:color="auto"/>
          </w:divBdr>
        </w:div>
        <w:div w:id="1884518719">
          <w:marLeft w:val="0"/>
          <w:marRight w:val="0"/>
          <w:marTop w:val="0"/>
          <w:marBottom w:val="0"/>
          <w:divBdr>
            <w:top w:val="none" w:sz="0" w:space="0" w:color="auto"/>
            <w:left w:val="none" w:sz="0" w:space="0" w:color="auto"/>
            <w:bottom w:val="none" w:sz="0" w:space="0" w:color="auto"/>
            <w:right w:val="none" w:sz="0" w:space="0" w:color="auto"/>
          </w:divBdr>
        </w:div>
        <w:div w:id="1884518722">
          <w:marLeft w:val="0"/>
          <w:marRight w:val="0"/>
          <w:marTop w:val="0"/>
          <w:marBottom w:val="0"/>
          <w:divBdr>
            <w:top w:val="none" w:sz="0" w:space="0" w:color="auto"/>
            <w:left w:val="none" w:sz="0" w:space="0" w:color="auto"/>
            <w:bottom w:val="none" w:sz="0" w:space="0" w:color="auto"/>
            <w:right w:val="none" w:sz="0" w:space="0" w:color="auto"/>
          </w:divBdr>
        </w:div>
        <w:div w:id="1884518724">
          <w:marLeft w:val="0"/>
          <w:marRight w:val="0"/>
          <w:marTop w:val="0"/>
          <w:marBottom w:val="0"/>
          <w:divBdr>
            <w:top w:val="none" w:sz="0" w:space="0" w:color="auto"/>
            <w:left w:val="none" w:sz="0" w:space="0" w:color="auto"/>
            <w:bottom w:val="none" w:sz="0" w:space="0" w:color="auto"/>
            <w:right w:val="none" w:sz="0" w:space="0" w:color="auto"/>
          </w:divBdr>
        </w:div>
        <w:div w:id="1884518725">
          <w:marLeft w:val="0"/>
          <w:marRight w:val="0"/>
          <w:marTop w:val="0"/>
          <w:marBottom w:val="0"/>
          <w:divBdr>
            <w:top w:val="none" w:sz="0" w:space="0" w:color="auto"/>
            <w:left w:val="none" w:sz="0" w:space="0" w:color="auto"/>
            <w:bottom w:val="none" w:sz="0" w:space="0" w:color="auto"/>
            <w:right w:val="none" w:sz="0" w:space="0" w:color="auto"/>
          </w:divBdr>
        </w:div>
        <w:div w:id="1884518730">
          <w:marLeft w:val="0"/>
          <w:marRight w:val="0"/>
          <w:marTop w:val="0"/>
          <w:marBottom w:val="0"/>
          <w:divBdr>
            <w:top w:val="none" w:sz="0" w:space="0" w:color="auto"/>
            <w:left w:val="none" w:sz="0" w:space="0" w:color="auto"/>
            <w:bottom w:val="none" w:sz="0" w:space="0" w:color="auto"/>
            <w:right w:val="none" w:sz="0" w:space="0" w:color="auto"/>
          </w:divBdr>
        </w:div>
        <w:div w:id="1884518735">
          <w:marLeft w:val="0"/>
          <w:marRight w:val="0"/>
          <w:marTop w:val="0"/>
          <w:marBottom w:val="0"/>
          <w:divBdr>
            <w:top w:val="none" w:sz="0" w:space="0" w:color="auto"/>
            <w:left w:val="none" w:sz="0" w:space="0" w:color="auto"/>
            <w:bottom w:val="none" w:sz="0" w:space="0" w:color="auto"/>
            <w:right w:val="none" w:sz="0" w:space="0" w:color="auto"/>
          </w:divBdr>
        </w:div>
        <w:div w:id="1884518736">
          <w:marLeft w:val="0"/>
          <w:marRight w:val="0"/>
          <w:marTop w:val="0"/>
          <w:marBottom w:val="0"/>
          <w:divBdr>
            <w:top w:val="none" w:sz="0" w:space="0" w:color="auto"/>
            <w:left w:val="none" w:sz="0" w:space="0" w:color="auto"/>
            <w:bottom w:val="none" w:sz="0" w:space="0" w:color="auto"/>
            <w:right w:val="none" w:sz="0" w:space="0" w:color="auto"/>
          </w:divBdr>
        </w:div>
        <w:div w:id="1884518744">
          <w:marLeft w:val="0"/>
          <w:marRight w:val="0"/>
          <w:marTop w:val="0"/>
          <w:marBottom w:val="0"/>
          <w:divBdr>
            <w:top w:val="none" w:sz="0" w:space="0" w:color="auto"/>
            <w:left w:val="none" w:sz="0" w:space="0" w:color="auto"/>
            <w:bottom w:val="none" w:sz="0" w:space="0" w:color="auto"/>
            <w:right w:val="none" w:sz="0" w:space="0" w:color="auto"/>
          </w:divBdr>
        </w:div>
        <w:div w:id="1884518749">
          <w:marLeft w:val="0"/>
          <w:marRight w:val="0"/>
          <w:marTop w:val="0"/>
          <w:marBottom w:val="0"/>
          <w:divBdr>
            <w:top w:val="none" w:sz="0" w:space="0" w:color="auto"/>
            <w:left w:val="none" w:sz="0" w:space="0" w:color="auto"/>
            <w:bottom w:val="none" w:sz="0" w:space="0" w:color="auto"/>
            <w:right w:val="none" w:sz="0" w:space="0" w:color="auto"/>
          </w:divBdr>
        </w:div>
        <w:div w:id="1884518755">
          <w:marLeft w:val="0"/>
          <w:marRight w:val="0"/>
          <w:marTop w:val="0"/>
          <w:marBottom w:val="0"/>
          <w:divBdr>
            <w:top w:val="none" w:sz="0" w:space="0" w:color="auto"/>
            <w:left w:val="none" w:sz="0" w:space="0" w:color="auto"/>
            <w:bottom w:val="none" w:sz="0" w:space="0" w:color="auto"/>
            <w:right w:val="none" w:sz="0" w:space="0" w:color="auto"/>
          </w:divBdr>
        </w:div>
        <w:div w:id="1884518756">
          <w:marLeft w:val="0"/>
          <w:marRight w:val="0"/>
          <w:marTop w:val="0"/>
          <w:marBottom w:val="0"/>
          <w:divBdr>
            <w:top w:val="none" w:sz="0" w:space="0" w:color="auto"/>
            <w:left w:val="none" w:sz="0" w:space="0" w:color="auto"/>
            <w:bottom w:val="none" w:sz="0" w:space="0" w:color="auto"/>
            <w:right w:val="none" w:sz="0" w:space="0" w:color="auto"/>
          </w:divBdr>
        </w:div>
        <w:div w:id="1884518758">
          <w:marLeft w:val="0"/>
          <w:marRight w:val="0"/>
          <w:marTop w:val="0"/>
          <w:marBottom w:val="0"/>
          <w:divBdr>
            <w:top w:val="none" w:sz="0" w:space="0" w:color="auto"/>
            <w:left w:val="none" w:sz="0" w:space="0" w:color="auto"/>
            <w:bottom w:val="none" w:sz="0" w:space="0" w:color="auto"/>
            <w:right w:val="none" w:sz="0" w:space="0" w:color="auto"/>
          </w:divBdr>
        </w:div>
        <w:div w:id="1884518760">
          <w:marLeft w:val="0"/>
          <w:marRight w:val="0"/>
          <w:marTop w:val="0"/>
          <w:marBottom w:val="0"/>
          <w:divBdr>
            <w:top w:val="none" w:sz="0" w:space="0" w:color="auto"/>
            <w:left w:val="none" w:sz="0" w:space="0" w:color="auto"/>
            <w:bottom w:val="none" w:sz="0" w:space="0" w:color="auto"/>
            <w:right w:val="none" w:sz="0" w:space="0" w:color="auto"/>
          </w:divBdr>
        </w:div>
        <w:div w:id="1884518767">
          <w:marLeft w:val="0"/>
          <w:marRight w:val="0"/>
          <w:marTop w:val="0"/>
          <w:marBottom w:val="0"/>
          <w:divBdr>
            <w:top w:val="none" w:sz="0" w:space="0" w:color="auto"/>
            <w:left w:val="none" w:sz="0" w:space="0" w:color="auto"/>
            <w:bottom w:val="none" w:sz="0" w:space="0" w:color="auto"/>
            <w:right w:val="none" w:sz="0" w:space="0" w:color="auto"/>
          </w:divBdr>
        </w:div>
        <w:div w:id="1884518769">
          <w:marLeft w:val="0"/>
          <w:marRight w:val="0"/>
          <w:marTop w:val="0"/>
          <w:marBottom w:val="0"/>
          <w:divBdr>
            <w:top w:val="none" w:sz="0" w:space="0" w:color="auto"/>
            <w:left w:val="none" w:sz="0" w:space="0" w:color="auto"/>
            <w:bottom w:val="none" w:sz="0" w:space="0" w:color="auto"/>
            <w:right w:val="none" w:sz="0" w:space="0" w:color="auto"/>
          </w:divBdr>
        </w:div>
        <w:div w:id="1884518773">
          <w:marLeft w:val="0"/>
          <w:marRight w:val="0"/>
          <w:marTop w:val="0"/>
          <w:marBottom w:val="0"/>
          <w:divBdr>
            <w:top w:val="none" w:sz="0" w:space="0" w:color="auto"/>
            <w:left w:val="none" w:sz="0" w:space="0" w:color="auto"/>
            <w:bottom w:val="none" w:sz="0" w:space="0" w:color="auto"/>
            <w:right w:val="none" w:sz="0" w:space="0" w:color="auto"/>
          </w:divBdr>
        </w:div>
        <w:div w:id="1884518775">
          <w:marLeft w:val="0"/>
          <w:marRight w:val="0"/>
          <w:marTop w:val="0"/>
          <w:marBottom w:val="0"/>
          <w:divBdr>
            <w:top w:val="none" w:sz="0" w:space="0" w:color="auto"/>
            <w:left w:val="none" w:sz="0" w:space="0" w:color="auto"/>
            <w:bottom w:val="none" w:sz="0" w:space="0" w:color="auto"/>
            <w:right w:val="none" w:sz="0" w:space="0" w:color="auto"/>
          </w:divBdr>
        </w:div>
        <w:div w:id="1884518780">
          <w:marLeft w:val="0"/>
          <w:marRight w:val="0"/>
          <w:marTop w:val="0"/>
          <w:marBottom w:val="0"/>
          <w:divBdr>
            <w:top w:val="none" w:sz="0" w:space="0" w:color="auto"/>
            <w:left w:val="none" w:sz="0" w:space="0" w:color="auto"/>
            <w:bottom w:val="none" w:sz="0" w:space="0" w:color="auto"/>
            <w:right w:val="none" w:sz="0" w:space="0" w:color="auto"/>
          </w:divBdr>
        </w:div>
        <w:div w:id="1884518785">
          <w:marLeft w:val="0"/>
          <w:marRight w:val="0"/>
          <w:marTop w:val="0"/>
          <w:marBottom w:val="0"/>
          <w:divBdr>
            <w:top w:val="none" w:sz="0" w:space="0" w:color="auto"/>
            <w:left w:val="none" w:sz="0" w:space="0" w:color="auto"/>
            <w:bottom w:val="none" w:sz="0" w:space="0" w:color="auto"/>
            <w:right w:val="none" w:sz="0" w:space="0" w:color="auto"/>
          </w:divBdr>
        </w:div>
        <w:div w:id="1884518787">
          <w:marLeft w:val="0"/>
          <w:marRight w:val="0"/>
          <w:marTop w:val="0"/>
          <w:marBottom w:val="0"/>
          <w:divBdr>
            <w:top w:val="none" w:sz="0" w:space="0" w:color="auto"/>
            <w:left w:val="none" w:sz="0" w:space="0" w:color="auto"/>
            <w:bottom w:val="none" w:sz="0" w:space="0" w:color="auto"/>
            <w:right w:val="none" w:sz="0" w:space="0" w:color="auto"/>
          </w:divBdr>
        </w:div>
        <w:div w:id="1884518794">
          <w:marLeft w:val="0"/>
          <w:marRight w:val="0"/>
          <w:marTop w:val="0"/>
          <w:marBottom w:val="0"/>
          <w:divBdr>
            <w:top w:val="none" w:sz="0" w:space="0" w:color="auto"/>
            <w:left w:val="none" w:sz="0" w:space="0" w:color="auto"/>
            <w:bottom w:val="none" w:sz="0" w:space="0" w:color="auto"/>
            <w:right w:val="none" w:sz="0" w:space="0" w:color="auto"/>
          </w:divBdr>
        </w:div>
        <w:div w:id="1884518797">
          <w:marLeft w:val="0"/>
          <w:marRight w:val="0"/>
          <w:marTop w:val="0"/>
          <w:marBottom w:val="0"/>
          <w:divBdr>
            <w:top w:val="none" w:sz="0" w:space="0" w:color="auto"/>
            <w:left w:val="none" w:sz="0" w:space="0" w:color="auto"/>
            <w:bottom w:val="none" w:sz="0" w:space="0" w:color="auto"/>
            <w:right w:val="none" w:sz="0" w:space="0" w:color="auto"/>
          </w:divBdr>
        </w:div>
        <w:div w:id="1884518805">
          <w:marLeft w:val="0"/>
          <w:marRight w:val="0"/>
          <w:marTop w:val="0"/>
          <w:marBottom w:val="0"/>
          <w:divBdr>
            <w:top w:val="none" w:sz="0" w:space="0" w:color="auto"/>
            <w:left w:val="none" w:sz="0" w:space="0" w:color="auto"/>
            <w:bottom w:val="none" w:sz="0" w:space="0" w:color="auto"/>
            <w:right w:val="none" w:sz="0" w:space="0" w:color="auto"/>
          </w:divBdr>
        </w:div>
        <w:div w:id="1884518806">
          <w:marLeft w:val="0"/>
          <w:marRight w:val="0"/>
          <w:marTop w:val="0"/>
          <w:marBottom w:val="0"/>
          <w:divBdr>
            <w:top w:val="none" w:sz="0" w:space="0" w:color="auto"/>
            <w:left w:val="none" w:sz="0" w:space="0" w:color="auto"/>
            <w:bottom w:val="none" w:sz="0" w:space="0" w:color="auto"/>
            <w:right w:val="none" w:sz="0" w:space="0" w:color="auto"/>
          </w:divBdr>
        </w:div>
        <w:div w:id="1884518807">
          <w:marLeft w:val="0"/>
          <w:marRight w:val="0"/>
          <w:marTop w:val="0"/>
          <w:marBottom w:val="0"/>
          <w:divBdr>
            <w:top w:val="none" w:sz="0" w:space="0" w:color="auto"/>
            <w:left w:val="none" w:sz="0" w:space="0" w:color="auto"/>
            <w:bottom w:val="none" w:sz="0" w:space="0" w:color="auto"/>
            <w:right w:val="none" w:sz="0" w:space="0" w:color="auto"/>
          </w:divBdr>
        </w:div>
        <w:div w:id="1884518811">
          <w:marLeft w:val="0"/>
          <w:marRight w:val="0"/>
          <w:marTop w:val="0"/>
          <w:marBottom w:val="0"/>
          <w:divBdr>
            <w:top w:val="none" w:sz="0" w:space="0" w:color="auto"/>
            <w:left w:val="none" w:sz="0" w:space="0" w:color="auto"/>
            <w:bottom w:val="none" w:sz="0" w:space="0" w:color="auto"/>
            <w:right w:val="none" w:sz="0" w:space="0" w:color="auto"/>
          </w:divBdr>
        </w:div>
        <w:div w:id="1884518813">
          <w:marLeft w:val="0"/>
          <w:marRight w:val="0"/>
          <w:marTop w:val="0"/>
          <w:marBottom w:val="0"/>
          <w:divBdr>
            <w:top w:val="none" w:sz="0" w:space="0" w:color="auto"/>
            <w:left w:val="none" w:sz="0" w:space="0" w:color="auto"/>
            <w:bottom w:val="none" w:sz="0" w:space="0" w:color="auto"/>
            <w:right w:val="none" w:sz="0" w:space="0" w:color="auto"/>
          </w:divBdr>
        </w:div>
        <w:div w:id="1884518817">
          <w:marLeft w:val="0"/>
          <w:marRight w:val="0"/>
          <w:marTop w:val="0"/>
          <w:marBottom w:val="0"/>
          <w:divBdr>
            <w:top w:val="none" w:sz="0" w:space="0" w:color="auto"/>
            <w:left w:val="none" w:sz="0" w:space="0" w:color="auto"/>
            <w:bottom w:val="none" w:sz="0" w:space="0" w:color="auto"/>
            <w:right w:val="none" w:sz="0" w:space="0" w:color="auto"/>
          </w:divBdr>
        </w:div>
        <w:div w:id="1884518818">
          <w:marLeft w:val="0"/>
          <w:marRight w:val="0"/>
          <w:marTop w:val="0"/>
          <w:marBottom w:val="0"/>
          <w:divBdr>
            <w:top w:val="none" w:sz="0" w:space="0" w:color="auto"/>
            <w:left w:val="none" w:sz="0" w:space="0" w:color="auto"/>
            <w:bottom w:val="none" w:sz="0" w:space="0" w:color="auto"/>
            <w:right w:val="none" w:sz="0" w:space="0" w:color="auto"/>
          </w:divBdr>
        </w:div>
      </w:divsChild>
    </w:div>
    <w:div w:id="1884518776">
      <w:marLeft w:val="0"/>
      <w:marRight w:val="0"/>
      <w:marTop w:val="0"/>
      <w:marBottom w:val="0"/>
      <w:divBdr>
        <w:top w:val="none" w:sz="0" w:space="0" w:color="auto"/>
        <w:left w:val="none" w:sz="0" w:space="0" w:color="auto"/>
        <w:bottom w:val="none" w:sz="0" w:space="0" w:color="auto"/>
        <w:right w:val="none" w:sz="0" w:space="0" w:color="auto"/>
      </w:divBdr>
      <w:divsChild>
        <w:div w:id="1884518768">
          <w:marLeft w:val="0"/>
          <w:marRight w:val="0"/>
          <w:marTop w:val="0"/>
          <w:marBottom w:val="0"/>
          <w:divBdr>
            <w:top w:val="none" w:sz="0" w:space="0" w:color="auto"/>
            <w:left w:val="none" w:sz="0" w:space="0" w:color="auto"/>
            <w:bottom w:val="none" w:sz="0" w:space="0" w:color="auto"/>
            <w:right w:val="none" w:sz="0" w:space="0" w:color="auto"/>
          </w:divBdr>
          <w:divsChild>
            <w:div w:id="1884518715">
              <w:marLeft w:val="0"/>
              <w:marRight w:val="0"/>
              <w:marTop w:val="0"/>
              <w:marBottom w:val="0"/>
              <w:divBdr>
                <w:top w:val="none" w:sz="0" w:space="0" w:color="auto"/>
                <w:left w:val="none" w:sz="0" w:space="0" w:color="auto"/>
                <w:bottom w:val="none" w:sz="0" w:space="0" w:color="auto"/>
                <w:right w:val="none" w:sz="0" w:space="0" w:color="auto"/>
              </w:divBdr>
              <w:divsChild>
                <w:div w:id="1884518742">
                  <w:marLeft w:val="0"/>
                  <w:marRight w:val="0"/>
                  <w:marTop w:val="0"/>
                  <w:marBottom w:val="0"/>
                  <w:divBdr>
                    <w:top w:val="none" w:sz="0" w:space="0" w:color="auto"/>
                    <w:left w:val="none" w:sz="0" w:space="0" w:color="auto"/>
                    <w:bottom w:val="none" w:sz="0" w:space="0" w:color="auto"/>
                    <w:right w:val="none" w:sz="0" w:space="0" w:color="auto"/>
                  </w:divBdr>
                </w:div>
                <w:div w:id="1884518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4518788">
      <w:marLeft w:val="0"/>
      <w:marRight w:val="0"/>
      <w:marTop w:val="0"/>
      <w:marBottom w:val="0"/>
      <w:divBdr>
        <w:top w:val="none" w:sz="0" w:space="0" w:color="auto"/>
        <w:left w:val="none" w:sz="0" w:space="0" w:color="auto"/>
        <w:bottom w:val="none" w:sz="0" w:space="0" w:color="auto"/>
        <w:right w:val="none" w:sz="0" w:space="0" w:color="auto"/>
      </w:divBdr>
      <w:divsChild>
        <w:div w:id="1884518739">
          <w:marLeft w:val="3375"/>
          <w:marRight w:val="600"/>
          <w:marTop w:val="0"/>
          <w:marBottom w:val="0"/>
          <w:divBdr>
            <w:top w:val="none" w:sz="0" w:space="0" w:color="auto"/>
            <w:left w:val="none" w:sz="0" w:space="0" w:color="auto"/>
            <w:bottom w:val="none" w:sz="0" w:space="0" w:color="auto"/>
            <w:right w:val="none" w:sz="0" w:space="0" w:color="auto"/>
          </w:divBdr>
          <w:divsChild>
            <w:div w:id="1884518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4518789">
      <w:marLeft w:val="0"/>
      <w:marRight w:val="0"/>
      <w:marTop w:val="0"/>
      <w:marBottom w:val="0"/>
      <w:divBdr>
        <w:top w:val="none" w:sz="0" w:space="0" w:color="auto"/>
        <w:left w:val="none" w:sz="0" w:space="0" w:color="auto"/>
        <w:bottom w:val="none" w:sz="0" w:space="0" w:color="auto"/>
        <w:right w:val="none" w:sz="0" w:space="0" w:color="auto"/>
      </w:divBdr>
    </w:div>
    <w:div w:id="1884518790">
      <w:marLeft w:val="0"/>
      <w:marRight w:val="0"/>
      <w:marTop w:val="0"/>
      <w:marBottom w:val="0"/>
      <w:divBdr>
        <w:top w:val="none" w:sz="0" w:space="0" w:color="auto"/>
        <w:left w:val="none" w:sz="0" w:space="0" w:color="auto"/>
        <w:bottom w:val="none" w:sz="0" w:space="0" w:color="auto"/>
        <w:right w:val="none" w:sz="0" w:space="0" w:color="auto"/>
      </w:divBdr>
    </w:div>
    <w:div w:id="1884518803">
      <w:marLeft w:val="0"/>
      <w:marRight w:val="0"/>
      <w:marTop w:val="0"/>
      <w:marBottom w:val="0"/>
      <w:divBdr>
        <w:top w:val="none" w:sz="0" w:space="0" w:color="auto"/>
        <w:left w:val="none" w:sz="0" w:space="0" w:color="auto"/>
        <w:bottom w:val="none" w:sz="0" w:space="0" w:color="auto"/>
        <w:right w:val="none" w:sz="0" w:space="0" w:color="auto"/>
      </w:divBdr>
      <w:divsChild>
        <w:div w:id="1884518738">
          <w:marLeft w:val="0"/>
          <w:marRight w:val="0"/>
          <w:marTop w:val="0"/>
          <w:marBottom w:val="0"/>
          <w:divBdr>
            <w:top w:val="none" w:sz="0" w:space="0" w:color="auto"/>
            <w:left w:val="none" w:sz="0" w:space="0" w:color="auto"/>
            <w:bottom w:val="none" w:sz="0" w:space="0" w:color="auto"/>
            <w:right w:val="none" w:sz="0" w:space="0" w:color="auto"/>
          </w:divBdr>
          <w:divsChild>
            <w:div w:id="1884518763">
              <w:marLeft w:val="0"/>
              <w:marRight w:val="0"/>
              <w:marTop w:val="0"/>
              <w:marBottom w:val="0"/>
              <w:divBdr>
                <w:top w:val="none" w:sz="0" w:space="0" w:color="auto"/>
                <w:left w:val="none" w:sz="0" w:space="0" w:color="auto"/>
                <w:bottom w:val="none" w:sz="0" w:space="0" w:color="auto"/>
                <w:right w:val="none" w:sz="0" w:space="0" w:color="auto"/>
              </w:divBdr>
              <w:divsChild>
                <w:div w:id="1884518770">
                  <w:marLeft w:val="0"/>
                  <w:marRight w:val="0"/>
                  <w:marTop w:val="0"/>
                  <w:marBottom w:val="0"/>
                  <w:divBdr>
                    <w:top w:val="none" w:sz="0" w:space="0" w:color="auto"/>
                    <w:left w:val="none" w:sz="0" w:space="0" w:color="auto"/>
                    <w:bottom w:val="none" w:sz="0" w:space="0" w:color="auto"/>
                    <w:right w:val="none" w:sz="0" w:space="0" w:color="auto"/>
                  </w:divBdr>
                  <w:divsChild>
                    <w:div w:id="1884518727">
                      <w:marLeft w:val="0"/>
                      <w:marRight w:val="0"/>
                      <w:marTop w:val="0"/>
                      <w:marBottom w:val="0"/>
                      <w:divBdr>
                        <w:top w:val="none" w:sz="0" w:space="0" w:color="auto"/>
                        <w:left w:val="none" w:sz="0" w:space="0" w:color="auto"/>
                        <w:bottom w:val="none" w:sz="0" w:space="0" w:color="auto"/>
                        <w:right w:val="none" w:sz="0" w:space="0" w:color="auto"/>
                      </w:divBdr>
                      <w:divsChild>
                        <w:div w:id="1884518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84518809">
      <w:marLeft w:val="0"/>
      <w:marRight w:val="0"/>
      <w:marTop w:val="0"/>
      <w:marBottom w:val="0"/>
      <w:divBdr>
        <w:top w:val="none" w:sz="0" w:space="0" w:color="auto"/>
        <w:left w:val="none" w:sz="0" w:space="0" w:color="auto"/>
        <w:bottom w:val="none" w:sz="0" w:space="0" w:color="auto"/>
        <w:right w:val="none" w:sz="0" w:space="0" w:color="auto"/>
      </w:divBdr>
    </w:div>
    <w:div w:id="1884518810">
      <w:marLeft w:val="0"/>
      <w:marRight w:val="0"/>
      <w:marTop w:val="0"/>
      <w:marBottom w:val="0"/>
      <w:divBdr>
        <w:top w:val="none" w:sz="0" w:space="0" w:color="auto"/>
        <w:left w:val="none" w:sz="0" w:space="0" w:color="auto"/>
        <w:bottom w:val="none" w:sz="0" w:space="0" w:color="auto"/>
        <w:right w:val="none" w:sz="0" w:space="0" w:color="auto"/>
      </w:divBdr>
      <w:divsChild>
        <w:div w:id="1884518772">
          <w:marLeft w:val="0"/>
          <w:marRight w:val="0"/>
          <w:marTop w:val="0"/>
          <w:marBottom w:val="0"/>
          <w:divBdr>
            <w:top w:val="none" w:sz="0" w:space="0" w:color="auto"/>
            <w:left w:val="none" w:sz="0" w:space="0" w:color="auto"/>
            <w:bottom w:val="none" w:sz="0" w:space="0" w:color="auto"/>
            <w:right w:val="none" w:sz="0" w:space="0" w:color="auto"/>
          </w:divBdr>
          <w:divsChild>
            <w:div w:id="1884518761">
              <w:marLeft w:val="0"/>
              <w:marRight w:val="0"/>
              <w:marTop w:val="0"/>
              <w:marBottom w:val="0"/>
              <w:divBdr>
                <w:top w:val="none" w:sz="0" w:space="0" w:color="auto"/>
                <w:left w:val="none" w:sz="0" w:space="0" w:color="auto"/>
                <w:bottom w:val="none" w:sz="0" w:space="0" w:color="auto"/>
                <w:right w:val="none" w:sz="0" w:space="0" w:color="auto"/>
              </w:divBdr>
              <w:divsChild>
                <w:div w:id="1884518753">
                  <w:marLeft w:val="0"/>
                  <w:marRight w:val="0"/>
                  <w:marTop w:val="0"/>
                  <w:marBottom w:val="0"/>
                  <w:divBdr>
                    <w:top w:val="none" w:sz="0" w:space="0" w:color="auto"/>
                    <w:left w:val="none" w:sz="0" w:space="0" w:color="auto"/>
                    <w:bottom w:val="none" w:sz="0" w:space="0" w:color="auto"/>
                    <w:right w:val="none" w:sz="0" w:space="0" w:color="auto"/>
                  </w:divBdr>
                  <w:divsChild>
                    <w:div w:id="1884518716">
                      <w:marLeft w:val="0"/>
                      <w:marRight w:val="0"/>
                      <w:marTop w:val="0"/>
                      <w:marBottom w:val="0"/>
                      <w:divBdr>
                        <w:top w:val="none" w:sz="0" w:space="0" w:color="auto"/>
                        <w:left w:val="none" w:sz="0" w:space="0" w:color="auto"/>
                        <w:bottom w:val="none" w:sz="0" w:space="0" w:color="auto"/>
                        <w:right w:val="none" w:sz="0" w:space="0" w:color="auto"/>
                      </w:divBdr>
                      <w:divsChild>
                        <w:div w:id="1884518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84518819">
      <w:marLeft w:val="0"/>
      <w:marRight w:val="0"/>
      <w:marTop w:val="0"/>
      <w:marBottom w:val="0"/>
      <w:divBdr>
        <w:top w:val="none" w:sz="0" w:space="0" w:color="auto"/>
        <w:left w:val="none" w:sz="0" w:space="0" w:color="auto"/>
        <w:bottom w:val="none" w:sz="0" w:space="0" w:color="auto"/>
        <w:right w:val="none" w:sz="0" w:space="0" w:color="auto"/>
      </w:divBdr>
    </w:div>
    <w:div w:id="1884518820">
      <w:marLeft w:val="0"/>
      <w:marRight w:val="0"/>
      <w:marTop w:val="0"/>
      <w:marBottom w:val="0"/>
      <w:divBdr>
        <w:top w:val="none" w:sz="0" w:space="0" w:color="auto"/>
        <w:left w:val="none" w:sz="0" w:space="0" w:color="auto"/>
        <w:bottom w:val="none" w:sz="0" w:space="0" w:color="auto"/>
        <w:right w:val="none" w:sz="0" w:space="0" w:color="auto"/>
      </w:divBdr>
    </w:div>
    <w:div w:id="1884518821">
      <w:marLeft w:val="0"/>
      <w:marRight w:val="0"/>
      <w:marTop w:val="0"/>
      <w:marBottom w:val="0"/>
      <w:divBdr>
        <w:top w:val="none" w:sz="0" w:space="0" w:color="auto"/>
        <w:left w:val="none" w:sz="0" w:space="0" w:color="auto"/>
        <w:bottom w:val="none" w:sz="0" w:space="0" w:color="auto"/>
        <w:right w:val="none" w:sz="0" w:space="0" w:color="auto"/>
      </w:divBdr>
    </w:div>
    <w:div w:id="1884518822">
      <w:marLeft w:val="0"/>
      <w:marRight w:val="0"/>
      <w:marTop w:val="0"/>
      <w:marBottom w:val="0"/>
      <w:divBdr>
        <w:top w:val="none" w:sz="0" w:space="0" w:color="auto"/>
        <w:left w:val="none" w:sz="0" w:space="0" w:color="auto"/>
        <w:bottom w:val="none" w:sz="0" w:space="0" w:color="auto"/>
        <w:right w:val="none" w:sz="0" w:space="0" w:color="auto"/>
      </w:divBdr>
    </w:div>
    <w:div w:id="1884518823">
      <w:marLeft w:val="0"/>
      <w:marRight w:val="0"/>
      <w:marTop w:val="0"/>
      <w:marBottom w:val="0"/>
      <w:divBdr>
        <w:top w:val="none" w:sz="0" w:space="0" w:color="auto"/>
        <w:left w:val="none" w:sz="0" w:space="0" w:color="auto"/>
        <w:bottom w:val="none" w:sz="0" w:space="0" w:color="auto"/>
        <w:right w:val="none" w:sz="0" w:space="0" w:color="auto"/>
      </w:divBdr>
    </w:div>
    <w:div w:id="1906450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D0%A8%D0%B5%D0%BD%D0%BA%D1%83%D1%80%D1%81%D0%BA" TargetMode="External"/><Relationship Id="rId13" Type="http://schemas.openxmlformats.org/officeDocument/2006/relationships/hyperlink" Target="https://ru.wikipedia.org/wiki/%D0%A3%D1%81%D1%82%D1%8C%D1%8F%D0%BD%D1%81%D0%BA%D0%B8%D0%B9_%D1%80%D0%B0%D0%B9%D0%BE%D0%BD" TargetMode="External"/><Relationship Id="rId18" Type="http://schemas.openxmlformats.org/officeDocument/2006/relationships/hyperlink" Target="http://ru.wikipedia.org/wiki/%D0%9F%D0%BE%D1%81%D0%B5%D0%BB%D0%B5%D0%BD%D0%B8%D0%B5" TargetMode="External"/><Relationship Id="rId3" Type="http://schemas.openxmlformats.org/officeDocument/2006/relationships/settings" Target="settings.xml"/><Relationship Id="rId21" Type="http://schemas.openxmlformats.org/officeDocument/2006/relationships/image" Target="media/image2.emf"/><Relationship Id="rId7" Type="http://schemas.openxmlformats.org/officeDocument/2006/relationships/hyperlink" Target="https://ru.wikipedia.org/wiki/%D0%90%D1%80%D1%85%D0%B0%D0%BD%D0%B3%D0%B5%D0%BB%D1%8C%D1%81%D0%BA%D0%B0%D1%8F_%D0%BE%D0%B1%D0%BB%D0%B0%D1%81%D1%82%D1%8C" TargetMode="External"/><Relationship Id="rId12" Type="http://schemas.openxmlformats.org/officeDocument/2006/relationships/hyperlink" Target="https://ru.wikipedia.org/wiki/%D0%92%D0%B5%D1%80%D1%85%D0%BD%D0%B5%D1%82%D0%BE%D0%B5%D0%BC%D1%81%D0%BA%D0%B8%D0%B9_%D1%80%D0%B0%D0%B9%D0%BE%D0%BD" TargetMode="External"/><Relationship Id="rId17" Type="http://schemas.openxmlformats.org/officeDocument/2006/relationships/hyperlink" Target="https://ru.wikipedia.org/wiki/%D0%A8%D0%B5%D0%BD%D0%BA%D1%83%D1%80%D1%81%D0%BA"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1.png"/><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ru.wikipedia.org/wiki/%D0%92%D0%B8%D0%BD%D0%BE%D0%B3%D1%80%D0%B0%D0%B4%D0%BE%D0%B2%D1%81%D0%BA%D0%B8%D0%B9_%D1%80%D0%B0%D0%B9%D0%BE%D0%BD_%28%D0%90%D1%80%D1%85%D0%B0%D0%BD%D0%B3%D0%B5%D0%BB%D1%8C%D1%81%D0%BA%D0%B0%D1%8F_%D0%BE%D0%B1%D0%BB%D0%B0%D1%81%D1%82%D1%8C%29" TargetMode="External"/><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s://ru.wikipedia.org/wiki/%D0%9A%D1%80%D0%B0%D0%B9%D0%BD%D0%B8%D0%B9_%D0%A1%D0%B5%D0%B2%D0%B5%D1%80" TargetMode="External"/><Relationship Id="rId23" Type="http://schemas.openxmlformats.org/officeDocument/2006/relationships/hyperlink" Target="http://www.garant.ru/products/ipo/prime/doc/70226768/" TargetMode="External"/><Relationship Id="rId10" Type="http://schemas.openxmlformats.org/officeDocument/2006/relationships/hyperlink" Target="https://ru.wikipedia.org/wiki/%D0%9F%D0%BB%D0%B5%D1%81%D0%B5%D1%86%D0%BA%D0%B8%D0%B9_%D1%80%D0%B0%D0%B9%D0%BE%D0%BD" TargetMode="External"/><Relationship Id="rId19" Type="http://schemas.openxmlformats.org/officeDocument/2006/relationships/hyperlink" Target="http://www.tialbur.ru/warm.html" TargetMode="External"/><Relationship Id="rId4" Type="http://schemas.openxmlformats.org/officeDocument/2006/relationships/webSettings" Target="webSettings.xml"/><Relationship Id="rId9" Type="http://schemas.openxmlformats.org/officeDocument/2006/relationships/hyperlink" Target="https://ru.wikipedia.org/wiki/%D0%9D%D1%8F%D0%BD%D0%B4%D0%BE%D0%BC%D1%81%D0%BA%D0%B8%D0%B9_%D1%80%D0%B0%D0%B9%D0%BE%D0%BD" TargetMode="External"/><Relationship Id="rId14" Type="http://schemas.openxmlformats.org/officeDocument/2006/relationships/hyperlink" Target="https://ru.wikipedia.org/wiki/%D0%92%D0%B5%D0%BB%D1%8C%D1%81%D0%BA%D0%B8%D0%B9_%D1%80%D0%B0%D0%B9%D0%BE%D0%BD" TargetMode="External"/><Relationship Id="rId22" Type="http://schemas.openxmlformats.org/officeDocument/2006/relationships/oleObject" Target="embeddings/_________Microsoft_Office_Word_97_-_20031.doc"/></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4288</TotalTime>
  <Pages>72</Pages>
  <Words>17592</Words>
  <Characters>129591</Characters>
  <Application>Microsoft Office Word</Application>
  <DocSecurity>0</DocSecurity>
  <Lines>1079</Lines>
  <Paragraphs>293</Paragraphs>
  <ScaleCrop>false</ScaleCrop>
  <HeadingPairs>
    <vt:vector size="2" baseType="variant">
      <vt:variant>
        <vt:lpstr>Название</vt:lpstr>
      </vt:variant>
      <vt:variant>
        <vt:i4>1</vt:i4>
      </vt:variant>
    </vt:vector>
  </HeadingPairs>
  <TitlesOfParts>
    <vt:vector size="1" baseType="lpstr">
      <vt:lpstr>СХЕМА ТЕПЛОСНАБЖЕНИЯ</vt:lpstr>
    </vt:vector>
  </TitlesOfParts>
  <Company>MoBIL GROUP</Company>
  <LinksUpToDate>false</LinksUpToDate>
  <CharactersWithSpaces>146890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СХЕМА ТЕПЛОСНАБЖЕНИЯ</dc:title>
  <dc:creator>GKH16</dc:creator>
  <cp:lastModifiedBy>TKostina</cp:lastModifiedBy>
  <cp:revision>11</cp:revision>
  <cp:lastPrinted>2025-08-29T09:31:00Z</cp:lastPrinted>
  <dcterms:created xsi:type="dcterms:W3CDTF">2014-12-02T12:58:00Z</dcterms:created>
  <dcterms:modified xsi:type="dcterms:W3CDTF">2025-09-08T07:30:00Z</dcterms:modified>
</cp:coreProperties>
</file>